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2231D" w14:textId="77777777" w:rsidR="00337239" w:rsidRPr="00BC2A60" w:rsidRDefault="0060478A">
      <w:pPr>
        <w:spacing w:line="276" w:lineRule="auto"/>
        <w:rPr>
          <w:rFonts w:ascii="Garamond" w:eastAsia="Calibri" w:hAnsi="Garamond"/>
          <w:b/>
          <w:color w:val="303C18"/>
          <w:sz w:val="20"/>
          <w:szCs w:val="20"/>
          <w:lang w:eastAsia="en-US"/>
        </w:rPr>
      </w:pPr>
      <w:r w:rsidRPr="00BC2A60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EBE7870" wp14:editId="4C1F55F3">
            <wp:simplePos x="0" y="0"/>
            <wp:positionH relativeFrom="column">
              <wp:posOffset>-69215</wp:posOffset>
            </wp:positionH>
            <wp:positionV relativeFrom="paragraph">
              <wp:posOffset>69215</wp:posOffset>
            </wp:positionV>
            <wp:extent cx="1010920" cy="1009650"/>
            <wp:effectExtent l="0" t="0" r="0" b="0"/>
            <wp:wrapThrough wrapText="bothSides">
              <wp:wrapPolygon edited="0">
                <wp:start x="0" y="0"/>
                <wp:lineTo x="0" y="21192"/>
                <wp:lineTo x="21166" y="21192"/>
                <wp:lineTo x="21166" y="0"/>
                <wp:lineTo x="0" y="0"/>
              </wp:wrapPolygon>
            </wp:wrapThrough>
            <wp:docPr id="2" name="Kép 0" descr="MTALGK_logo_nagy_felbon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0" descr="MTALGK_logo_nagy_felbonta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092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E9C749" w14:textId="77777777" w:rsidR="00337239" w:rsidRPr="00BC2A60" w:rsidRDefault="0060478A">
      <w:pPr>
        <w:spacing w:line="276" w:lineRule="auto"/>
        <w:rPr>
          <w:rFonts w:ascii="Garamond" w:eastAsia="Calibri" w:hAnsi="Garamond"/>
          <w:b/>
          <w:color w:val="303C18"/>
          <w:sz w:val="20"/>
          <w:szCs w:val="20"/>
          <w:lang w:eastAsia="en-US"/>
        </w:rPr>
      </w:pPr>
      <w:r w:rsidRPr="00BC2A60">
        <w:rPr>
          <w:rFonts w:ascii="Garamond" w:eastAsia="Calibri" w:hAnsi="Garamond"/>
          <w:b/>
          <w:color w:val="303C18"/>
          <w:sz w:val="20"/>
          <w:szCs w:val="20"/>
          <w:lang w:eastAsia="en-US"/>
        </w:rPr>
        <w:t>Magyar Tudományos Akadémia</w:t>
      </w:r>
    </w:p>
    <w:p w14:paraId="658EF463" w14:textId="77777777" w:rsidR="00337239" w:rsidRPr="00BC2A60" w:rsidRDefault="0060478A">
      <w:pPr>
        <w:spacing w:line="276" w:lineRule="auto"/>
        <w:rPr>
          <w:rFonts w:ascii="Garamond" w:eastAsia="Calibri" w:hAnsi="Garamond"/>
          <w:b/>
          <w:color w:val="303C18"/>
          <w:sz w:val="20"/>
          <w:szCs w:val="20"/>
          <w:lang w:eastAsia="en-US"/>
        </w:rPr>
      </w:pPr>
      <w:r w:rsidRPr="00BC2A60">
        <w:rPr>
          <w:rFonts w:ascii="Garamond" w:eastAsia="Calibri" w:hAnsi="Garamond"/>
          <w:b/>
          <w:color w:val="303C18"/>
          <w:sz w:val="20"/>
          <w:szCs w:val="20"/>
          <w:lang w:eastAsia="en-US"/>
        </w:rPr>
        <w:t>Létesítménygazdálkodási Központ</w:t>
      </w:r>
    </w:p>
    <w:p w14:paraId="384274FF" w14:textId="77777777" w:rsidR="00337239" w:rsidRPr="00BC2A60" w:rsidRDefault="0060478A">
      <w:pPr>
        <w:spacing w:line="276" w:lineRule="auto"/>
        <w:rPr>
          <w:rFonts w:ascii="Garamond" w:eastAsia="Calibri" w:hAnsi="Garamond"/>
          <w:b/>
          <w:i/>
          <w:color w:val="303C18"/>
          <w:sz w:val="20"/>
          <w:szCs w:val="20"/>
          <w:lang w:eastAsia="en-US"/>
        </w:rPr>
      </w:pPr>
      <w:r w:rsidRPr="00BC2A60">
        <w:rPr>
          <w:rFonts w:ascii="Garamond" w:eastAsia="Calibri" w:hAnsi="Garamond"/>
          <w:b/>
          <w:i/>
          <w:color w:val="303C18"/>
          <w:sz w:val="20"/>
          <w:szCs w:val="20"/>
          <w:lang w:eastAsia="en-US"/>
        </w:rPr>
        <w:t>Munkaügy</w:t>
      </w:r>
    </w:p>
    <w:p w14:paraId="688F3E37" w14:textId="77777777" w:rsidR="00337239" w:rsidRPr="00BC2A60" w:rsidRDefault="0060478A">
      <w:pPr>
        <w:spacing w:line="276" w:lineRule="auto"/>
        <w:ind w:left="-426"/>
        <w:rPr>
          <w:rFonts w:ascii="Garamond" w:eastAsia="Calibri" w:hAnsi="Garamond"/>
          <w:sz w:val="20"/>
          <w:szCs w:val="20"/>
          <w:lang w:eastAsia="en-US"/>
        </w:rPr>
      </w:pPr>
      <w:r w:rsidRPr="00BC2A60">
        <w:rPr>
          <w:rFonts w:ascii="Garamond" w:eastAsia="Calibri" w:hAnsi="Garamond"/>
          <w:sz w:val="20"/>
          <w:szCs w:val="20"/>
          <w:lang w:eastAsia="en-US"/>
        </w:rPr>
        <w:t>1112 Budapest, Budaörsi út 45.</w:t>
      </w:r>
      <w:r w:rsidRPr="00BC2A60">
        <w:rPr>
          <w:rFonts w:ascii="Garamond" w:eastAsia="Calibri" w:hAnsi="Garamond"/>
          <w:sz w:val="20"/>
          <w:szCs w:val="20"/>
          <w:lang w:eastAsia="en-US"/>
        </w:rPr>
        <w:tab/>
      </w:r>
      <w:r w:rsidRPr="00BC2A60">
        <w:rPr>
          <w:rFonts w:ascii="Garamond" w:eastAsia="Calibri" w:hAnsi="Garamond"/>
          <w:sz w:val="20"/>
          <w:szCs w:val="20"/>
          <w:lang w:eastAsia="en-US"/>
        </w:rPr>
        <w:tab/>
      </w:r>
      <w:r w:rsidRPr="00BC2A60">
        <w:rPr>
          <w:rFonts w:ascii="Garamond" w:eastAsia="Calibri" w:hAnsi="Garamond"/>
          <w:sz w:val="20"/>
          <w:szCs w:val="20"/>
          <w:lang w:eastAsia="en-US"/>
        </w:rPr>
        <w:tab/>
      </w:r>
      <w:r w:rsidRPr="00BC2A60">
        <w:rPr>
          <w:rFonts w:ascii="Garamond" w:eastAsia="Calibri" w:hAnsi="Garamond"/>
          <w:sz w:val="20"/>
          <w:szCs w:val="20"/>
          <w:lang w:eastAsia="en-US"/>
        </w:rPr>
        <w:tab/>
      </w:r>
    </w:p>
    <w:p w14:paraId="5A52AD2E" w14:textId="109F955E" w:rsidR="00337239" w:rsidRPr="00BC2A60" w:rsidRDefault="0060478A">
      <w:pPr>
        <w:rPr>
          <w:rFonts w:ascii="Garamond" w:hAnsi="Garamond"/>
          <w:b/>
        </w:rPr>
      </w:pPr>
      <w:r w:rsidRPr="00BC2A60">
        <w:rPr>
          <w:rFonts w:ascii="Garamond" w:eastAsia="Calibri" w:hAnsi="Garamond"/>
          <w:b/>
          <w:sz w:val="20"/>
          <w:szCs w:val="20"/>
          <w:lang w:eastAsia="en-US"/>
        </w:rPr>
        <w:t>tel.</w:t>
      </w:r>
      <w:r w:rsidRPr="00BC2A60">
        <w:rPr>
          <w:rFonts w:ascii="Garamond" w:eastAsia="Calibri" w:hAnsi="Garamond"/>
          <w:sz w:val="20"/>
          <w:szCs w:val="20"/>
          <w:lang w:eastAsia="en-US"/>
        </w:rPr>
        <w:t xml:space="preserve">: 36 1 309 2600; </w:t>
      </w:r>
      <w:r w:rsidRPr="00BC2A60">
        <w:rPr>
          <w:rFonts w:ascii="Garamond" w:eastAsia="Calibri" w:hAnsi="Garamond"/>
          <w:b/>
          <w:sz w:val="20"/>
          <w:szCs w:val="20"/>
          <w:lang w:eastAsia="en-US"/>
        </w:rPr>
        <w:t>web</w:t>
      </w:r>
      <w:r w:rsidRPr="00BC2A60">
        <w:rPr>
          <w:rFonts w:ascii="Garamond" w:eastAsia="Calibri" w:hAnsi="Garamond"/>
          <w:sz w:val="20"/>
          <w:szCs w:val="20"/>
          <w:lang w:eastAsia="en-US"/>
        </w:rPr>
        <w:t xml:space="preserve">: </w:t>
      </w:r>
      <w:r w:rsidRPr="00BC2A60">
        <w:rPr>
          <w:rFonts w:ascii="Garamond" w:hAnsi="Garamond"/>
          <w:sz w:val="20"/>
          <w:szCs w:val="20"/>
        </w:rPr>
        <w:t>www.lgk.mta.hu</w:t>
      </w:r>
      <w:r w:rsidRPr="00BC2A60">
        <w:rPr>
          <w:rFonts w:ascii="Garamond" w:eastAsia="Calibri" w:hAnsi="Garamond"/>
          <w:lang w:eastAsia="en-US"/>
        </w:rPr>
        <w:t xml:space="preserve">               ikt.sz.:</w:t>
      </w:r>
      <w:r w:rsidR="00741FAF" w:rsidRPr="00BC2A60">
        <w:rPr>
          <w:rFonts w:ascii="Garamond" w:eastAsia="Calibri" w:hAnsi="Garamond"/>
          <w:lang w:eastAsia="en-US"/>
        </w:rPr>
        <w:tab/>
      </w:r>
      <w:r w:rsidR="0020196E" w:rsidRPr="00BC2A60">
        <w:rPr>
          <w:rFonts w:ascii="Garamond" w:eastAsia="Calibri" w:hAnsi="Garamond"/>
          <w:lang w:eastAsia="en-US"/>
        </w:rPr>
        <w:t>MÜ/00021-10/2026/MUN</w:t>
      </w:r>
    </w:p>
    <w:p w14:paraId="30CA9873" w14:textId="77777777" w:rsidR="00337239" w:rsidRPr="00BC2A60" w:rsidRDefault="00337239">
      <w:pPr>
        <w:jc w:val="center"/>
        <w:rPr>
          <w:rFonts w:ascii="Garamond" w:hAnsi="Garamond"/>
          <w:b/>
        </w:rPr>
      </w:pPr>
    </w:p>
    <w:p w14:paraId="67474C57" w14:textId="77777777" w:rsidR="00337239" w:rsidRPr="00BC2A60" w:rsidRDefault="00337239">
      <w:pPr>
        <w:jc w:val="center"/>
        <w:rPr>
          <w:rFonts w:ascii="Garamond" w:hAnsi="Garamond"/>
          <w:b/>
        </w:rPr>
      </w:pPr>
    </w:p>
    <w:p w14:paraId="35489A45" w14:textId="77777777" w:rsidR="00337239" w:rsidRPr="00BC2A60" w:rsidRDefault="00337239">
      <w:pPr>
        <w:rPr>
          <w:rFonts w:ascii="Garamond" w:hAnsi="Garamond"/>
          <w:b/>
        </w:rPr>
      </w:pPr>
    </w:p>
    <w:p w14:paraId="3D531BCA" w14:textId="77777777" w:rsidR="00337239" w:rsidRPr="00BC2A60" w:rsidRDefault="0060478A">
      <w:pPr>
        <w:jc w:val="center"/>
        <w:rPr>
          <w:rFonts w:ascii="Garamond" w:hAnsi="Garamond"/>
          <w:b/>
        </w:rPr>
      </w:pPr>
      <w:r w:rsidRPr="00BC2A60">
        <w:rPr>
          <w:rFonts w:ascii="Garamond" w:hAnsi="Garamond"/>
          <w:b/>
        </w:rPr>
        <w:t>A Magyar Tudományos Akadémia Létesítménygazdálkodási Központ</w:t>
      </w:r>
    </w:p>
    <w:p w14:paraId="385DDC3D" w14:textId="0FFD06D2" w:rsidR="00337239" w:rsidRPr="00BC2A60" w:rsidRDefault="00DE3E9F">
      <w:pPr>
        <w:jc w:val="center"/>
        <w:rPr>
          <w:rFonts w:ascii="Garamond" w:hAnsi="Garamond"/>
          <w:b/>
        </w:rPr>
      </w:pPr>
      <w:r w:rsidRPr="00BC2A60">
        <w:rPr>
          <w:rFonts w:ascii="Garamond" w:hAnsi="Garamond"/>
          <w:b/>
        </w:rPr>
        <w:t>Létesítményüzemeltetési</w:t>
      </w:r>
      <w:r w:rsidR="0060478A" w:rsidRPr="00BC2A60">
        <w:rPr>
          <w:rFonts w:ascii="Garamond" w:hAnsi="Garamond"/>
          <w:b/>
        </w:rPr>
        <w:t xml:space="preserve"> csoport</w:t>
      </w:r>
    </w:p>
    <w:p w14:paraId="03D6F16C" w14:textId="77777777" w:rsidR="00337239" w:rsidRPr="00BC2A60" w:rsidRDefault="0060478A">
      <w:pPr>
        <w:jc w:val="center"/>
        <w:rPr>
          <w:rFonts w:ascii="Garamond" w:hAnsi="Garamond"/>
        </w:rPr>
      </w:pPr>
      <w:r w:rsidRPr="00BC2A60">
        <w:rPr>
          <w:rFonts w:ascii="Garamond" w:hAnsi="Garamond"/>
        </w:rPr>
        <w:t>pályázatot hirdet</w:t>
      </w:r>
    </w:p>
    <w:p w14:paraId="67F866DE" w14:textId="77777777" w:rsidR="00337239" w:rsidRPr="00BC2A60" w:rsidRDefault="0060478A">
      <w:pPr>
        <w:jc w:val="center"/>
        <w:rPr>
          <w:rFonts w:ascii="Garamond" w:hAnsi="Garamond"/>
          <w:b/>
        </w:rPr>
      </w:pPr>
      <w:r w:rsidRPr="00BC2A60">
        <w:rPr>
          <w:rFonts w:ascii="Garamond" w:hAnsi="Garamond"/>
          <w:b/>
        </w:rPr>
        <w:t>karbantartó</w:t>
      </w:r>
    </w:p>
    <w:p w14:paraId="3F8F3A0D" w14:textId="77777777" w:rsidR="00337239" w:rsidRPr="00BC2A60" w:rsidRDefault="0060478A">
      <w:pPr>
        <w:jc w:val="center"/>
        <w:rPr>
          <w:rFonts w:ascii="Garamond" w:hAnsi="Garamond"/>
        </w:rPr>
      </w:pPr>
      <w:r w:rsidRPr="00BC2A60">
        <w:rPr>
          <w:rFonts w:ascii="Garamond" w:hAnsi="Garamond"/>
        </w:rPr>
        <w:t>munkakör betöltésére</w:t>
      </w:r>
    </w:p>
    <w:p w14:paraId="74B2D1AC" w14:textId="77777777" w:rsidR="00337239" w:rsidRPr="00BC2A60" w:rsidRDefault="00337239">
      <w:pPr>
        <w:jc w:val="center"/>
        <w:rPr>
          <w:rFonts w:ascii="Garamond" w:hAnsi="Garamond"/>
        </w:rPr>
      </w:pPr>
    </w:p>
    <w:p w14:paraId="0B22A23B" w14:textId="77777777" w:rsidR="00337239" w:rsidRPr="00BC2A60" w:rsidRDefault="00337239">
      <w:pPr>
        <w:jc w:val="center"/>
        <w:rPr>
          <w:rFonts w:ascii="Garamond" w:hAnsi="Garamond"/>
        </w:rPr>
      </w:pPr>
    </w:p>
    <w:p w14:paraId="4AB676E4" w14:textId="77777777" w:rsidR="00337239" w:rsidRPr="00BC2A60" w:rsidRDefault="00337239">
      <w:pPr>
        <w:jc w:val="center"/>
        <w:rPr>
          <w:rFonts w:ascii="Garamond" w:hAnsi="Garamond"/>
        </w:rPr>
      </w:pPr>
    </w:p>
    <w:p w14:paraId="54FBF147" w14:textId="77777777" w:rsidR="00337239" w:rsidRPr="00BC2A60" w:rsidRDefault="0060478A">
      <w:pPr>
        <w:tabs>
          <w:tab w:val="center" w:pos="4535"/>
        </w:tabs>
        <w:rPr>
          <w:rFonts w:ascii="Garamond" w:hAnsi="Garamond"/>
          <w:b/>
        </w:rPr>
      </w:pPr>
      <w:r w:rsidRPr="00BC2A60">
        <w:rPr>
          <w:rFonts w:ascii="Garamond" w:hAnsi="Garamond"/>
          <w:b/>
        </w:rPr>
        <w:t>A közalkalmazotti jogviszony időtartama:</w:t>
      </w:r>
      <w:r w:rsidRPr="00BC2A60">
        <w:rPr>
          <w:rFonts w:ascii="Garamond" w:hAnsi="Garamond"/>
          <w:b/>
        </w:rPr>
        <w:tab/>
      </w:r>
    </w:p>
    <w:p w14:paraId="60641293" w14:textId="77777777" w:rsidR="00337239" w:rsidRPr="00BC2A60" w:rsidRDefault="0060478A">
      <w:pPr>
        <w:numPr>
          <w:ilvl w:val="0"/>
          <w:numId w:val="1"/>
        </w:numPr>
        <w:rPr>
          <w:rFonts w:ascii="Garamond" w:hAnsi="Garamond"/>
        </w:rPr>
      </w:pPr>
      <w:r w:rsidRPr="00BC2A60">
        <w:rPr>
          <w:rFonts w:ascii="Garamond" w:hAnsi="Garamond"/>
        </w:rPr>
        <w:t xml:space="preserve">határozatlan idejű </w:t>
      </w:r>
    </w:p>
    <w:p w14:paraId="7A296CD0" w14:textId="77777777" w:rsidR="00337239" w:rsidRPr="00BC2A60" w:rsidRDefault="00337239">
      <w:pPr>
        <w:ind w:left="720"/>
        <w:rPr>
          <w:rFonts w:ascii="Garamond" w:hAnsi="Garamond"/>
        </w:rPr>
      </w:pPr>
    </w:p>
    <w:p w14:paraId="2240587B" w14:textId="77777777" w:rsidR="00337239" w:rsidRPr="00BC2A60" w:rsidRDefault="0060478A">
      <w:pPr>
        <w:rPr>
          <w:rFonts w:ascii="Garamond" w:hAnsi="Garamond"/>
          <w:b/>
        </w:rPr>
      </w:pPr>
      <w:r w:rsidRPr="00BC2A60">
        <w:rPr>
          <w:rFonts w:ascii="Garamond" w:hAnsi="Garamond"/>
          <w:b/>
        </w:rPr>
        <w:t>Foglalkoztatás jellege:</w:t>
      </w:r>
    </w:p>
    <w:p w14:paraId="198F3656" w14:textId="77777777" w:rsidR="00337239" w:rsidRPr="00BC2A60" w:rsidRDefault="0060478A">
      <w:pPr>
        <w:numPr>
          <w:ilvl w:val="0"/>
          <w:numId w:val="2"/>
        </w:numPr>
        <w:rPr>
          <w:rFonts w:ascii="Garamond" w:hAnsi="Garamond"/>
        </w:rPr>
      </w:pPr>
      <w:r w:rsidRPr="00BC2A60">
        <w:rPr>
          <w:rFonts w:ascii="Garamond" w:hAnsi="Garamond"/>
        </w:rPr>
        <w:t>teljes munkaidő</w:t>
      </w:r>
    </w:p>
    <w:p w14:paraId="262437F1" w14:textId="77777777" w:rsidR="00337239" w:rsidRPr="00BC2A60" w:rsidRDefault="00337239">
      <w:pPr>
        <w:rPr>
          <w:rFonts w:ascii="Garamond" w:hAnsi="Garamond"/>
        </w:rPr>
      </w:pPr>
    </w:p>
    <w:p w14:paraId="5682E2F4" w14:textId="77777777" w:rsidR="00337239" w:rsidRPr="00BC2A60" w:rsidRDefault="0060478A">
      <w:pPr>
        <w:rPr>
          <w:rFonts w:ascii="Garamond" w:hAnsi="Garamond"/>
          <w:b/>
        </w:rPr>
      </w:pPr>
      <w:r w:rsidRPr="00BC2A60">
        <w:rPr>
          <w:rFonts w:ascii="Garamond" w:hAnsi="Garamond"/>
          <w:b/>
        </w:rPr>
        <w:t>A munkavégzés helye:</w:t>
      </w:r>
    </w:p>
    <w:p w14:paraId="764992A3" w14:textId="77777777" w:rsidR="00337239" w:rsidRPr="00BC2A60" w:rsidRDefault="0060478A">
      <w:pPr>
        <w:numPr>
          <w:ilvl w:val="0"/>
          <w:numId w:val="2"/>
        </w:numPr>
        <w:rPr>
          <w:rFonts w:ascii="Garamond" w:hAnsi="Garamond"/>
        </w:rPr>
      </w:pPr>
      <w:r w:rsidRPr="00BC2A60">
        <w:rPr>
          <w:rFonts w:ascii="Garamond" w:hAnsi="Garamond"/>
        </w:rPr>
        <w:t>Budapest</w:t>
      </w:r>
    </w:p>
    <w:p w14:paraId="7F8B7BE9" w14:textId="77777777" w:rsidR="00337239" w:rsidRPr="00BC2A60" w:rsidRDefault="00337239">
      <w:pPr>
        <w:rPr>
          <w:rFonts w:ascii="Garamond" w:hAnsi="Garamond"/>
        </w:rPr>
      </w:pPr>
    </w:p>
    <w:p w14:paraId="251D8DDC" w14:textId="77777777" w:rsidR="00337239" w:rsidRPr="00BC2A60" w:rsidRDefault="0060478A">
      <w:pPr>
        <w:tabs>
          <w:tab w:val="left" w:pos="1037"/>
        </w:tabs>
        <w:rPr>
          <w:rStyle w:val="Kiemels"/>
          <w:rFonts w:ascii="Garamond" w:hAnsi="Garamond" w:cs="Arial"/>
          <w:b/>
          <w:i w:val="0"/>
        </w:rPr>
      </w:pPr>
      <w:r w:rsidRPr="00BC2A60">
        <w:rPr>
          <w:rStyle w:val="Kiemels"/>
          <w:rFonts w:ascii="Garamond" w:hAnsi="Garamond" w:cs="Arial"/>
          <w:b/>
          <w:i w:val="0"/>
        </w:rPr>
        <w:t>Feladatkör:</w:t>
      </w:r>
    </w:p>
    <w:p w14:paraId="79D80045" w14:textId="41C222FF" w:rsidR="00337239" w:rsidRPr="00BC2A60" w:rsidRDefault="003454C1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eastAsia="Times New Roman"/>
          <w:color w:val="auto"/>
          <w:w w:val="100"/>
          <w:szCs w:val="24"/>
          <w:lang w:eastAsia="hu-HU"/>
        </w:rPr>
      </w:pPr>
      <w:r>
        <w:rPr>
          <w:rFonts w:eastAsia="Times New Roman"/>
          <w:color w:val="auto"/>
          <w:w w:val="100"/>
          <w:szCs w:val="24"/>
          <w:lang w:eastAsia="hu-HU"/>
        </w:rPr>
        <w:t xml:space="preserve">MTA LGK kezelésében lévő </w:t>
      </w:r>
      <w:r w:rsidR="0060478A" w:rsidRPr="00BC2A60">
        <w:rPr>
          <w:rFonts w:eastAsia="Times New Roman"/>
          <w:color w:val="auto"/>
          <w:w w:val="100"/>
          <w:szCs w:val="24"/>
          <w:lang w:eastAsia="hu-HU"/>
        </w:rPr>
        <w:t>irodaházak</w:t>
      </w:r>
      <w:r w:rsidR="00BC2A60">
        <w:rPr>
          <w:rFonts w:eastAsia="Times New Roman"/>
          <w:color w:val="auto"/>
          <w:w w:val="100"/>
          <w:szCs w:val="24"/>
          <w:lang w:eastAsia="hu-HU"/>
        </w:rPr>
        <w:t xml:space="preserve"> és</w:t>
      </w:r>
      <w:r w:rsidR="0060478A" w:rsidRPr="00BC2A60">
        <w:rPr>
          <w:rFonts w:eastAsia="Times New Roman"/>
          <w:color w:val="auto"/>
          <w:w w:val="100"/>
          <w:szCs w:val="24"/>
          <w:lang w:eastAsia="hu-HU"/>
        </w:rPr>
        <w:t xml:space="preserve"> lakások</w:t>
      </w:r>
      <w:r w:rsidR="00BC2A60">
        <w:rPr>
          <w:rFonts w:eastAsia="Times New Roman"/>
          <w:color w:val="auto"/>
          <w:w w:val="100"/>
          <w:szCs w:val="24"/>
          <w:lang w:eastAsia="hu-HU"/>
        </w:rPr>
        <w:t>,</w:t>
      </w:r>
      <w:r w:rsidR="0060478A" w:rsidRPr="00BC2A60">
        <w:rPr>
          <w:rFonts w:eastAsia="Times New Roman"/>
          <w:color w:val="auto"/>
          <w:w w:val="100"/>
          <w:szCs w:val="24"/>
          <w:lang w:eastAsia="hu-HU"/>
        </w:rPr>
        <w:t xml:space="preserve"> </w:t>
      </w:r>
      <w:r w:rsidR="00BC2A60" w:rsidRPr="00BC2A60">
        <w:rPr>
          <w:rFonts w:eastAsia="Times New Roman"/>
          <w:color w:val="auto"/>
          <w:w w:val="100"/>
          <w:szCs w:val="24"/>
          <w:lang w:eastAsia="hu-HU"/>
        </w:rPr>
        <w:t xml:space="preserve">elektromos, </w:t>
      </w:r>
      <w:r w:rsidR="0060478A" w:rsidRPr="00BC2A60">
        <w:rPr>
          <w:rFonts w:eastAsia="Times New Roman"/>
          <w:color w:val="auto"/>
          <w:w w:val="100"/>
          <w:szCs w:val="24"/>
          <w:lang w:eastAsia="hu-HU"/>
        </w:rPr>
        <w:t>víz és fűtésszerelési, valamint egyéb épületgépészettel összefüggő, karbantartási feladatok ellátása,</w:t>
      </w:r>
    </w:p>
    <w:p w14:paraId="6E8F3E9D" w14:textId="7D16CE28" w:rsidR="00337239" w:rsidRPr="00BC2A60" w:rsidRDefault="0060478A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eastAsia="Times New Roman"/>
          <w:color w:val="auto"/>
          <w:w w:val="100"/>
          <w:szCs w:val="24"/>
          <w:lang w:eastAsia="hu-HU"/>
        </w:rPr>
      </w:pPr>
      <w:r w:rsidRPr="00BC2A60">
        <w:rPr>
          <w:rFonts w:eastAsia="Times New Roman"/>
          <w:color w:val="auto"/>
          <w:w w:val="100"/>
          <w:szCs w:val="24"/>
          <w:lang w:eastAsia="hu-HU"/>
        </w:rPr>
        <w:t xml:space="preserve">kisebb </w:t>
      </w:r>
      <w:r w:rsidR="003454C1">
        <w:rPr>
          <w:rFonts w:eastAsia="Times New Roman"/>
          <w:color w:val="auto"/>
          <w:w w:val="100"/>
          <w:szCs w:val="24"/>
          <w:lang w:eastAsia="hu-HU"/>
        </w:rPr>
        <w:t>hiba</w:t>
      </w:r>
      <w:r w:rsidRPr="00BC2A60">
        <w:rPr>
          <w:rFonts w:eastAsia="Times New Roman"/>
          <w:color w:val="auto"/>
          <w:w w:val="100"/>
          <w:szCs w:val="24"/>
          <w:lang w:eastAsia="hu-HU"/>
        </w:rPr>
        <w:t>javítások elvégzése,</w:t>
      </w:r>
    </w:p>
    <w:p w14:paraId="08620E71" w14:textId="77777777" w:rsidR="00337239" w:rsidRPr="00BC2A60" w:rsidRDefault="0060478A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eastAsia="Times New Roman"/>
          <w:color w:val="auto"/>
          <w:w w:val="100"/>
          <w:szCs w:val="24"/>
          <w:lang w:eastAsia="hu-HU"/>
        </w:rPr>
      </w:pPr>
      <w:r w:rsidRPr="00BC2A60">
        <w:rPr>
          <w:rFonts w:eastAsia="Times New Roman"/>
          <w:color w:val="auto"/>
          <w:w w:val="100"/>
          <w:szCs w:val="24"/>
          <w:lang w:eastAsia="hu-HU"/>
        </w:rPr>
        <w:t>rendezvényeken ügyeleti feladatok ellátása.</w:t>
      </w:r>
    </w:p>
    <w:p w14:paraId="34D0ACD7" w14:textId="77777777" w:rsidR="00337239" w:rsidRPr="00BC2A60" w:rsidRDefault="00337239">
      <w:pPr>
        <w:rPr>
          <w:rStyle w:val="A0"/>
          <w:rFonts w:eastAsia="Calibri"/>
          <w:w w:val="110"/>
          <w:sz w:val="24"/>
          <w:szCs w:val="24"/>
          <w:lang w:eastAsia="en-US"/>
        </w:rPr>
      </w:pPr>
    </w:p>
    <w:p w14:paraId="448378E4" w14:textId="77777777" w:rsidR="00337239" w:rsidRPr="00BC2A60" w:rsidRDefault="0060478A">
      <w:pPr>
        <w:rPr>
          <w:rFonts w:ascii="Garamond" w:hAnsi="Garamond"/>
          <w:b/>
        </w:rPr>
      </w:pPr>
      <w:r w:rsidRPr="00BC2A60">
        <w:rPr>
          <w:rFonts w:ascii="Garamond" w:hAnsi="Garamond"/>
          <w:b/>
        </w:rPr>
        <w:t>Pályázati feltételek:</w:t>
      </w:r>
    </w:p>
    <w:p w14:paraId="02C192EE" w14:textId="77777777" w:rsidR="00337239" w:rsidRPr="00BC2A60" w:rsidRDefault="0060478A">
      <w:pPr>
        <w:numPr>
          <w:ilvl w:val="0"/>
          <w:numId w:val="2"/>
        </w:numPr>
        <w:tabs>
          <w:tab w:val="left" w:pos="360"/>
        </w:tabs>
        <w:rPr>
          <w:rFonts w:ascii="Garamond" w:hAnsi="Garamond"/>
        </w:rPr>
      </w:pPr>
      <w:r w:rsidRPr="00BC2A60">
        <w:rPr>
          <w:rFonts w:ascii="Garamond" w:hAnsi="Garamond"/>
        </w:rPr>
        <w:t>megfelelő szakirányú végzettség (villanyszerelői, vízszerelő, központi fűtésszerelő, gépszerelő és egyéb épületgépészeti szakmák)</w:t>
      </w:r>
    </w:p>
    <w:p w14:paraId="572E6E9B" w14:textId="77777777" w:rsidR="00337239" w:rsidRPr="00BC2A60" w:rsidRDefault="0060478A">
      <w:pPr>
        <w:numPr>
          <w:ilvl w:val="0"/>
          <w:numId w:val="2"/>
        </w:numPr>
        <w:tabs>
          <w:tab w:val="left" w:pos="360"/>
        </w:tabs>
        <w:rPr>
          <w:rFonts w:ascii="Garamond" w:hAnsi="Garamond"/>
        </w:rPr>
      </w:pPr>
      <w:r w:rsidRPr="00BC2A60">
        <w:rPr>
          <w:rFonts w:ascii="Garamond" w:hAnsi="Garamond"/>
        </w:rPr>
        <w:t>magyar állampolgárság,</w:t>
      </w:r>
    </w:p>
    <w:p w14:paraId="2B56085A" w14:textId="77777777" w:rsidR="00337239" w:rsidRPr="00BC2A60" w:rsidRDefault="0060478A">
      <w:pPr>
        <w:numPr>
          <w:ilvl w:val="0"/>
          <w:numId w:val="2"/>
        </w:numPr>
        <w:tabs>
          <w:tab w:val="left" w:pos="360"/>
        </w:tabs>
        <w:rPr>
          <w:rFonts w:ascii="Garamond" w:hAnsi="Garamond"/>
        </w:rPr>
      </w:pPr>
      <w:r w:rsidRPr="00BC2A60">
        <w:rPr>
          <w:rFonts w:ascii="Garamond" w:hAnsi="Garamond"/>
        </w:rPr>
        <w:t>büntetlen előélet.</w:t>
      </w:r>
    </w:p>
    <w:p w14:paraId="1E8B3F96" w14:textId="77777777" w:rsidR="00337239" w:rsidRPr="00BC2A60" w:rsidRDefault="00337239">
      <w:pPr>
        <w:tabs>
          <w:tab w:val="left" w:pos="720"/>
        </w:tabs>
        <w:rPr>
          <w:rFonts w:ascii="Garamond" w:hAnsi="Garamond"/>
        </w:rPr>
      </w:pPr>
    </w:p>
    <w:p w14:paraId="5F131DA1" w14:textId="77777777" w:rsidR="00337239" w:rsidRPr="00BC2A60" w:rsidRDefault="0060478A">
      <w:pPr>
        <w:pStyle w:val="NormlWeb"/>
        <w:spacing w:before="0" w:beforeAutospacing="0" w:after="0" w:afterAutospacing="0"/>
        <w:rPr>
          <w:rStyle w:val="Kiemels"/>
          <w:rFonts w:ascii="Garamond" w:hAnsi="Garamond"/>
          <w:b/>
          <w:i w:val="0"/>
        </w:rPr>
      </w:pPr>
      <w:r w:rsidRPr="00BC2A60">
        <w:rPr>
          <w:rStyle w:val="Kiemels"/>
          <w:rFonts w:ascii="Garamond" w:hAnsi="Garamond" w:cs="Arial"/>
          <w:b/>
          <w:i w:val="0"/>
        </w:rPr>
        <w:t>Előnyt jelent</w:t>
      </w:r>
      <w:r w:rsidRPr="00BC2A60">
        <w:rPr>
          <w:rStyle w:val="Kiemels"/>
          <w:rFonts w:ascii="Garamond" w:hAnsi="Garamond"/>
          <w:b/>
          <w:i w:val="0"/>
        </w:rPr>
        <w:t>:</w:t>
      </w:r>
    </w:p>
    <w:p w14:paraId="7B6495E8" w14:textId="77777777" w:rsidR="00337239" w:rsidRPr="00BC2A60" w:rsidRDefault="0060478A">
      <w:pPr>
        <w:numPr>
          <w:ilvl w:val="0"/>
          <w:numId w:val="2"/>
        </w:numPr>
        <w:rPr>
          <w:rFonts w:ascii="Garamond" w:hAnsi="Garamond" w:cs="Arial"/>
        </w:rPr>
      </w:pPr>
      <w:r w:rsidRPr="00BC2A60">
        <w:rPr>
          <w:rFonts w:ascii="Garamond" w:hAnsi="Garamond"/>
        </w:rPr>
        <w:t>légtechnikai rendszerek, berendezések karbantartásában szerzett tapasztalat,</w:t>
      </w:r>
    </w:p>
    <w:p w14:paraId="5CD7DF1D" w14:textId="77777777" w:rsidR="00337239" w:rsidRPr="00BC2A60" w:rsidRDefault="0060478A">
      <w:pPr>
        <w:numPr>
          <w:ilvl w:val="0"/>
          <w:numId w:val="2"/>
        </w:numPr>
        <w:rPr>
          <w:rFonts w:ascii="Garamond" w:hAnsi="Garamond" w:cs="Arial"/>
        </w:rPr>
      </w:pPr>
      <w:r w:rsidRPr="00BC2A60">
        <w:rPr>
          <w:rFonts w:ascii="Garamond" w:hAnsi="Garamond"/>
        </w:rPr>
        <w:t>klímatechnikai rendszerek, berendezések karbantartásában szerzett tapasztalat,</w:t>
      </w:r>
    </w:p>
    <w:p w14:paraId="609742DC" w14:textId="77777777" w:rsidR="00337239" w:rsidRPr="00BC2A60" w:rsidRDefault="0060478A">
      <w:pPr>
        <w:numPr>
          <w:ilvl w:val="0"/>
          <w:numId w:val="2"/>
        </w:numPr>
        <w:rPr>
          <w:rFonts w:ascii="Garamond" w:hAnsi="Garamond" w:cs="Arial"/>
        </w:rPr>
      </w:pPr>
      <w:r w:rsidRPr="00BC2A60">
        <w:rPr>
          <w:rFonts w:ascii="Garamond" w:hAnsi="Garamond"/>
        </w:rPr>
        <w:t>hűtő, klíma és hőszivattyú berendezés szerelői végzettség,</w:t>
      </w:r>
    </w:p>
    <w:p w14:paraId="25ECDE45" w14:textId="77777777" w:rsidR="00337239" w:rsidRPr="00BC2A60" w:rsidRDefault="0060478A">
      <w:pPr>
        <w:numPr>
          <w:ilvl w:val="0"/>
          <w:numId w:val="2"/>
        </w:numPr>
        <w:rPr>
          <w:rFonts w:ascii="Garamond" w:hAnsi="Garamond" w:cs="Arial"/>
        </w:rPr>
      </w:pPr>
      <w:r w:rsidRPr="00BC2A60">
        <w:rPr>
          <w:rFonts w:ascii="Garamond" w:hAnsi="Garamond"/>
        </w:rPr>
        <w:t>kazánfűtő végzettség,</w:t>
      </w:r>
    </w:p>
    <w:p w14:paraId="0B17C992" w14:textId="77777777" w:rsidR="00337239" w:rsidRPr="00BC2A60" w:rsidRDefault="0060478A">
      <w:pPr>
        <w:numPr>
          <w:ilvl w:val="0"/>
          <w:numId w:val="2"/>
        </w:numPr>
        <w:rPr>
          <w:rFonts w:ascii="Garamond" w:hAnsi="Garamond" w:cs="Arial"/>
        </w:rPr>
      </w:pPr>
      <w:r w:rsidRPr="00BC2A60">
        <w:rPr>
          <w:rFonts w:ascii="Garamond" w:hAnsi="Garamond"/>
        </w:rPr>
        <w:t>alapszintű számítástechnikai ismeret.</w:t>
      </w:r>
    </w:p>
    <w:p w14:paraId="2A9CAAFA" w14:textId="77777777" w:rsidR="00337239" w:rsidRPr="00BC2A60" w:rsidRDefault="00337239">
      <w:pPr>
        <w:pStyle w:val="NormlWeb"/>
        <w:spacing w:before="0" w:beforeAutospacing="0" w:after="0" w:afterAutospacing="0"/>
        <w:rPr>
          <w:rStyle w:val="Kiemels"/>
          <w:rFonts w:ascii="Garamond" w:hAnsi="Garamond" w:cs="Arial"/>
          <w:b/>
          <w:i w:val="0"/>
        </w:rPr>
      </w:pPr>
    </w:p>
    <w:p w14:paraId="5757F07E" w14:textId="77777777" w:rsidR="00337239" w:rsidRPr="00BC2A60" w:rsidRDefault="0060478A">
      <w:pPr>
        <w:pStyle w:val="NormlWeb"/>
        <w:spacing w:before="0" w:beforeAutospacing="0" w:after="0" w:afterAutospacing="0"/>
        <w:rPr>
          <w:rFonts w:ascii="Garamond" w:hAnsi="Garamond" w:cs="Arial"/>
          <w:b/>
        </w:rPr>
      </w:pPr>
      <w:r w:rsidRPr="00BC2A60">
        <w:rPr>
          <w:rStyle w:val="Kiemels"/>
          <w:rFonts w:ascii="Garamond" w:hAnsi="Garamond" w:cs="Arial"/>
          <w:b/>
          <w:i w:val="0"/>
        </w:rPr>
        <w:t>A pályázatnak tartalmaznia kell</w:t>
      </w:r>
      <w:r w:rsidRPr="00BC2A60">
        <w:rPr>
          <w:rFonts w:ascii="Garamond" w:hAnsi="Garamond" w:cs="Arial"/>
          <w:b/>
        </w:rPr>
        <w:t>:</w:t>
      </w:r>
    </w:p>
    <w:p w14:paraId="63B1EA0A" w14:textId="77777777" w:rsidR="00337239" w:rsidRPr="00BC2A60" w:rsidRDefault="0060478A">
      <w:pPr>
        <w:numPr>
          <w:ilvl w:val="0"/>
          <w:numId w:val="2"/>
        </w:numPr>
        <w:jc w:val="both"/>
        <w:rPr>
          <w:rFonts w:ascii="Garamond" w:hAnsi="Garamond"/>
        </w:rPr>
      </w:pPr>
      <w:r w:rsidRPr="00BC2A60">
        <w:rPr>
          <w:rFonts w:ascii="Garamond" w:hAnsi="Garamond"/>
        </w:rPr>
        <w:t xml:space="preserve">magyar nyelvű szakmai önéletrajzot, </w:t>
      </w:r>
    </w:p>
    <w:p w14:paraId="3B6C5A6C" w14:textId="77777777" w:rsidR="00337239" w:rsidRPr="00BC2A60" w:rsidRDefault="0060478A">
      <w:pPr>
        <w:numPr>
          <w:ilvl w:val="0"/>
          <w:numId w:val="2"/>
        </w:numPr>
        <w:jc w:val="both"/>
        <w:rPr>
          <w:rFonts w:ascii="Garamond" w:hAnsi="Garamond"/>
        </w:rPr>
      </w:pPr>
      <w:r w:rsidRPr="00BC2A60">
        <w:rPr>
          <w:rFonts w:ascii="Garamond" w:hAnsi="Garamond"/>
        </w:rPr>
        <w:t>végzettséget/képesítést tanúsító okirat(ok) másolatát,</w:t>
      </w:r>
    </w:p>
    <w:p w14:paraId="46D5C470" w14:textId="77777777" w:rsidR="00337239" w:rsidRPr="00BC2A60" w:rsidRDefault="0060478A">
      <w:pPr>
        <w:numPr>
          <w:ilvl w:val="0"/>
          <w:numId w:val="2"/>
        </w:numPr>
        <w:jc w:val="both"/>
        <w:rPr>
          <w:rFonts w:ascii="Garamond" w:hAnsi="Garamond"/>
        </w:rPr>
      </w:pPr>
      <w:r w:rsidRPr="00BC2A60">
        <w:rPr>
          <w:rFonts w:ascii="Garamond" w:hAnsi="Garamond"/>
        </w:rPr>
        <w:t>bérigény megjelölést,</w:t>
      </w:r>
    </w:p>
    <w:p w14:paraId="11DDE969" w14:textId="77777777" w:rsidR="00337239" w:rsidRPr="00BC2A60" w:rsidRDefault="0060478A">
      <w:pPr>
        <w:numPr>
          <w:ilvl w:val="0"/>
          <w:numId w:val="2"/>
        </w:numPr>
        <w:jc w:val="both"/>
        <w:rPr>
          <w:rFonts w:ascii="Garamond" w:hAnsi="Garamond"/>
        </w:rPr>
      </w:pPr>
      <w:r w:rsidRPr="00BC2A60">
        <w:rPr>
          <w:rFonts w:ascii="Garamond" w:hAnsi="Garamond"/>
        </w:rPr>
        <w:t>nyilatkozat arról, hogy a pályázati anyagban foglalt személyes adatainak a pályázati eljárással összefüggésben szükséges kezeléséhez hozzájárul.</w:t>
      </w:r>
    </w:p>
    <w:p w14:paraId="09502A21" w14:textId="77777777" w:rsidR="00337239" w:rsidRPr="00BC2A60" w:rsidRDefault="00337239">
      <w:pPr>
        <w:rPr>
          <w:rFonts w:ascii="Garamond" w:hAnsi="Garamond"/>
        </w:rPr>
      </w:pPr>
    </w:p>
    <w:p w14:paraId="636CE451" w14:textId="77777777" w:rsidR="00337239" w:rsidRPr="00BC2A60" w:rsidRDefault="00337239">
      <w:pPr>
        <w:rPr>
          <w:rFonts w:ascii="Garamond" w:hAnsi="Garamond"/>
          <w:b/>
        </w:rPr>
      </w:pPr>
    </w:p>
    <w:p w14:paraId="637FD755" w14:textId="77777777" w:rsidR="00337239" w:rsidRPr="00BC2A60" w:rsidRDefault="00337239">
      <w:pPr>
        <w:rPr>
          <w:rFonts w:ascii="Garamond" w:hAnsi="Garamond"/>
          <w:b/>
        </w:rPr>
      </w:pPr>
    </w:p>
    <w:p w14:paraId="3A74C4E6" w14:textId="77777777" w:rsidR="00337239" w:rsidRPr="00BC2A60" w:rsidRDefault="0060478A">
      <w:pPr>
        <w:rPr>
          <w:rFonts w:ascii="Garamond" w:hAnsi="Garamond"/>
          <w:b/>
        </w:rPr>
      </w:pPr>
      <w:r w:rsidRPr="00BC2A60">
        <w:rPr>
          <w:rFonts w:ascii="Garamond" w:hAnsi="Garamond"/>
          <w:b/>
        </w:rPr>
        <w:lastRenderedPageBreak/>
        <w:t>A pályázat benyújtása:</w:t>
      </w:r>
    </w:p>
    <w:p w14:paraId="2CB29069" w14:textId="77777777" w:rsidR="00337239" w:rsidRPr="00BC2A60" w:rsidRDefault="0060478A">
      <w:pPr>
        <w:numPr>
          <w:ilvl w:val="0"/>
          <w:numId w:val="2"/>
        </w:numPr>
        <w:rPr>
          <w:rFonts w:ascii="Garamond" w:hAnsi="Garamond"/>
        </w:rPr>
      </w:pPr>
      <w:r w:rsidRPr="00BC2A60">
        <w:rPr>
          <w:rFonts w:ascii="Garamond" w:hAnsi="Garamond"/>
        </w:rPr>
        <w:t xml:space="preserve">A pályázatokat elektronikus úton kell beküldeni az MTA LGK Munkaügy </w:t>
      </w:r>
      <w:hyperlink r:id="rId8" w:history="1">
        <w:r w:rsidRPr="00BC2A60">
          <w:rPr>
            <w:rStyle w:val="Hiperhivatkozs"/>
            <w:rFonts w:ascii="Garamond" w:hAnsi="Garamond"/>
          </w:rPr>
          <w:t>fabian.andrea@lgk.mta.hu</w:t>
        </w:r>
      </w:hyperlink>
      <w:r w:rsidRPr="00BC2A60">
        <w:rPr>
          <w:rFonts w:ascii="Garamond" w:hAnsi="Garamond"/>
        </w:rPr>
        <w:t xml:space="preserve"> e-mail címre.</w:t>
      </w:r>
    </w:p>
    <w:p w14:paraId="595AD25A" w14:textId="77777777" w:rsidR="00337239" w:rsidRPr="00BC2A60" w:rsidRDefault="0060478A">
      <w:pPr>
        <w:numPr>
          <w:ilvl w:val="0"/>
          <w:numId w:val="2"/>
        </w:numPr>
        <w:tabs>
          <w:tab w:val="left" w:pos="426"/>
        </w:tabs>
        <w:jc w:val="both"/>
        <w:rPr>
          <w:rFonts w:ascii="Garamond" w:hAnsi="Garamond"/>
        </w:rPr>
      </w:pPr>
      <w:r w:rsidRPr="00BC2A60">
        <w:rPr>
          <w:rFonts w:ascii="Garamond" w:hAnsi="Garamond"/>
        </w:rPr>
        <w:t>Kérjük feltüntetni a beosztás megnevezését: „álláspályázat: karbantartó”.</w:t>
      </w:r>
    </w:p>
    <w:p w14:paraId="0C44A81B" w14:textId="77777777" w:rsidR="00337239" w:rsidRPr="00BC2A60" w:rsidRDefault="00337239">
      <w:pPr>
        <w:tabs>
          <w:tab w:val="left" w:pos="1037"/>
        </w:tabs>
        <w:ind w:left="453" w:hanging="453"/>
        <w:jc w:val="both"/>
        <w:rPr>
          <w:rFonts w:ascii="Garamond" w:hAnsi="Garamond" w:cs="Arial"/>
          <w:b/>
          <w:iCs/>
          <w:color w:val="000000"/>
        </w:rPr>
      </w:pPr>
    </w:p>
    <w:p w14:paraId="40F1CC61" w14:textId="77777777" w:rsidR="00337239" w:rsidRPr="00BC2A60" w:rsidRDefault="0060478A">
      <w:pPr>
        <w:tabs>
          <w:tab w:val="left" w:pos="1020"/>
        </w:tabs>
        <w:ind w:left="440" w:hanging="440"/>
        <w:jc w:val="both"/>
        <w:rPr>
          <w:rFonts w:ascii="Garamond" w:eastAsia="Garamond" w:hAnsi="Garamond" w:cs="Garamond"/>
          <w:b/>
          <w:bCs/>
        </w:rPr>
      </w:pPr>
      <w:r w:rsidRPr="00BC2A60">
        <w:rPr>
          <w:rStyle w:val="Egyiksem"/>
          <w:rFonts w:ascii="Garamond" w:eastAsia="Garamond" w:hAnsi="Garamond" w:cs="Garamond"/>
          <w:b/>
          <w:bCs/>
          <w:color w:val="000000"/>
          <w:u w:color="000000"/>
          <w:lang w:eastAsia="zh-CN" w:bidi="ar"/>
        </w:rPr>
        <w:t xml:space="preserve">A munkakör </w:t>
      </w:r>
      <w:proofErr w:type="spellStart"/>
      <w:r w:rsidRPr="00BC2A60">
        <w:rPr>
          <w:rStyle w:val="Egyiksem"/>
          <w:rFonts w:ascii="Garamond" w:eastAsia="Garamond" w:hAnsi="Garamond" w:cs="Garamond"/>
          <w:b/>
          <w:bCs/>
          <w:color w:val="000000"/>
          <w:u w:color="000000"/>
          <w:lang w:eastAsia="zh-CN" w:bidi="ar"/>
        </w:rPr>
        <w:t>betölthetőségének</w:t>
      </w:r>
      <w:proofErr w:type="spellEnd"/>
      <w:r w:rsidRPr="00BC2A60">
        <w:rPr>
          <w:rStyle w:val="Egyiksem"/>
          <w:rFonts w:ascii="Garamond" w:eastAsia="Garamond" w:hAnsi="Garamond" w:cs="Garamond"/>
          <w:b/>
          <w:bCs/>
          <w:color w:val="000000"/>
          <w:u w:color="000000"/>
          <w:lang w:eastAsia="zh-CN" w:bidi="ar"/>
        </w:rPr>
        <w:t xml:space="preserve"> időpontja:</w:t>
      </w:r>
    </w:p>
    <w:p w14:paraId="173A8466" w14:textId="77777777" w:rsidR="00337239" w:rsidRPr="00BC2A60" w:rsidRDefault="0060478A">
      <w:pPr>
        <w:numPr>
          <w:ilvl w:val="1"/>
          <w:numId w:val="3"/>
        </w:numPr>
        <w:jc w:val="both"/>
        <w:rPr>
          <w:rFonts w:ascii="Garamond" w:eastAsia="Garamond" w:hAnsi="Garamond" w:cs="Garamond"/>
          <w:b/>
          <w:bCs/>
        </w:rPr>
      </w:pPr>
      <w:r w:rsidRPr="00BC2A60">
        <w:rPr>
          <w:rStyle w:val="Egyiksem"/>
          <w:rFonts w:ascii="Garamond" w:eastAsia="Garamond" w:hAnsi="Garamond" w:cs="Garamond"/>
          <w:color w:val="000000"/>
          <w:u w:color="000000"/>
          <w:lang w:eastAsia="zh-CN" w:bidi="ar"/>
        </w:rPr>
        <w:t>A munkakör a pályázatok elbírálását követően azonnal betölthető.</w:t>
      </w:r>
    </w:p>
    <w:p w14:paraId="3AF60AC2" w14:textId="77777777" w:rsidR="00337239" w:rsidRPr="00BC2A60" w:rsidRDefault="00337239">
      <w:pPr>
        <w:jc w:val="both"/>
        <w:rPr>
          <w:rFonts w:ascii="Garamond" w:eastAsia="Garamond" w:hAnsi="Garamond" w:cs="Garamond"/>
        </w:rPr>
      </w:pPr>
    </w:p>
    <w:p w14:paraId="63492FF0" w14:textId="77777777" w:rsidR="00B24C70" w:rsidRPr="00BC2A60" w:rsidRDefault="00B24C70" w:rsidP="00B24C70">
      <w:pPr>
        <w:jc w:val="both"/>
        <w:rPr>
          <w:rFonts w:ascii="Garamond" w:hAnsi="Garamond"/>
          <w:b/>
          <w:sz w:val="22"/>
          <w:szCs w:val="22"/>
        </w:rPr>
      </w:pPr>
      <w:r w:rsidRPr="00BC2A60">
        <w:rPr>
          <w:rFonts w:ascii="Garamond" w:hAnsi="Garamond"/>
          <w:b/>
          <w:sz w:val="22"/>
          <w:szCs w:val="22"/>
        </w:rPr>
        <w:t xml:space="preserve">A pályázat benyújtásának határideje: </w:t>
      </w:r>
    </w:p>
    <w:p w14:paraId="09C0F809" w14:textId="2D7A97E9" w:rsidR="00B24C70" w:rsidRPr="00BC2A60" w:rsidRDefault="00B24C70" w:rsidP="00B24C70">
      <w:pPr>
        <w:numPr>
          <w:ilvl w:val="1"/>
          <w:numId w:val="5"/>
        </w:numPr>
        <w:tabs>
          <w:tab w:val="num" w:pos="720"/>
          <w:tab w:val="num" w:pos="993"/>
        </w:tabs>
        <w:ind w:left="720"/>
        <w:jc w:val="both"/>
        <w:rPr>
          <w:rFonts w:ascii="Garamond" w:hAnsi="Garamond"/>
          <w:sz w:val="22"/>
          <w:szCs w:val="22"/>
        </w:rPr>
      </w:pPr>
      <w:r w:rsidRPr="00BC2A60">
        <w:rPr>
          <w:rFonts w:ascii="Garamond" w:hAnsi="Garamond"/>
          <w:sz w:val="22"/>
          <w:szCs w:val="22"/>
        </w:rPr>
        <w:t xml:space="preserve">2026. </w:t>
      </w:r>
      <w:r w:rsidR="0020196E" w:rsidRPr="00BC2A60">
        <w:rPr>
          <w:rFonts w:ascii="Garamond" w:hAnsi="Garamond"/>
          <w:sz w:val="22"/>
          <w:szCs w:val="22"/>
        </w:rPr>
        <w:t>október</w:t>
      </w:r>
      <w:r w:rsidRPr="00BC2A60">
        <w:rPr>
          <w:rFonts w:ascii="Garamond" w:hAnsi="Garamond"/>
          <w:sz w:val="22"/>
          <w:szCs w:val="22"/>
        </w:rPr>
        <w:t xml:space="preserve"> </w:t>
      </w:r>
      <w:r w:rsidR="0020196E" w:rsidRPr="00BC2A60">
        <w:rPr>
          <w:rFonts w:ascii="Garamond" w:hAnsi="Garamond"/>
          <w:sz w:val="22"/>
          <w:szCs w:val="22"/>
        </w:rPr>
        <w:t>0</w:t>
      </w:r>
      <w:r w:rsidRPr="00BC2A60">
        <w:rPr>
          <w:rFonts w:ascii="Garamond" w:hAnsi="Garamond"/>
          <w:sz w:val="22"/>
          <w:szCs w:val="22"/>
        </w:rPr>
        <w:t xml:space="preserve">8. </w:t>
      </w:r>
    </w:p>
    <w:p w14:paraId="4AF82FAF" w14:textId="77777777" w:rsidR="00B24C70" w:rsidRPr="00BC2A60" w:rsidRDefault="00B24C70" w:rsidP="00B24C70">
      <w:pPr>
        <w:tabs>
          <w:tab w:val="left" w:pos="360"/>
        </w:tabs>
        <w:ind w:left="720"/>
        <w:jc w:val="both"/>
        <w:rPr>
          <w:rFonts w:ascii="Garamond" w:hAnsi="Garamond"/>
          <w:sz w:val="22"/>
          <w:szCs w:val="22"/>
        </w:rPr>
      </w:pPr>
    </w:p>
    <w:p w14:paraId="2E4A322E" w14:textId="77777777" w:rsidR="00B24C70" w:rsidRPr="00BC2A60" w:rsidRDefault="00B24C70" w:rsidP="00B24C70">
      <w:pPr>
        <w:tabs>
          <w:tab w:val="left" w:pos="6774"/>
        </w:tabs>
        <w:jc w:val="both"/>
        <w:rPr>
          <w:rFonts w:ascii="Garamond" w:hAnsi="Garamond"/>
          <w:b/>
          <w:sz w:val="22"/>
          <w:szCs w:val="22"/>
        </w:rPr>
      </w:pPr>
      <w:r w:rsidRPr="00BC2A60">
        <w:rPr>
          <w:rFonts w:ascii="Garamond" w:hAnsi="Garamond"/>
          <w:b/>
          <w:sz w:val="22"/>
          <w:szCs w:val="22"/>
        </w:rPr>
        <w:t xml:space="preserve">A pályázat elbírálásának határideje: </w:t>
      </w:r>
      <w:r w:rsidRPr="00BC2A60">
        <w:rPr>
          <w:rFonts w:ascii="Garamond" w:hAnsi="Garamond"/>
          <w:b/>
          <w:sz w:val="22"/>
          <w:szCs w:val="22"/>
        </w:rPr>
        <w:tab/>
      </w:r>
    </w:p>
    <w:p w14:paraId="6F73CDDF" w14:textId="477C2DB6" w:rsidR="00B24C70" w:rsidRPr="00BC2A60" w:rsidRDefault="00B24C70" w:rsidP="00B24C70">
      <w:pPr>
        <w:numPr>
          <w:ilvl w:val="1"/>
          <w:numId w:val="5"/>
        </w:numPr>
        <w:tabs>
          <w:tab w:val="num" w:pos="720"/>
          <w:tab w:val="num" w:pos="993"/>
        </w:tabs>
        <w:ind w:left="720"/>
        <w:jc w:val="both"/>
        <w:rPr>
          <w:rFonts w:ascii="Garamond" w:hAnsi="Garamond"/>
          <w:sz w:val="22"/>
          <w:szCs w:val="22"/>
        </w:rPr>
      </w:pPr>
      <w:r w:rsidRPr="00BC2A60">
        <w:rPr>
          <w:rFonts w:ascii="Garamond" w:hAnsi="Garamond"/>
          <w:sz w:val="22"/>
          <w:szCs w:val="22"/>
        </w:rPr>
        <w:t xml:space="preserve">2026. </w:t>
      </w:r>
      <w:r w:rsidR="0020196E" w:rsidRPr="00BC2A60">
        <w:rPr>
          <w:rFonts w:ascii="Garamond" w:hAnsi="Garamond"/>
          <w:sz w:val="22"/>
          <w:szCs w:val="22"/>
        </w:rPr>
        <w:t>október</w:t>
      </w:r>
      <w:r w:rsidRPr="00BC2A60">
        <w:rPr>
          <w:rFonts w:ascii="Garamond" w:hAnsi="Garamond"/>
          <w:sz w:val="22"/>
          <w:szCs w:val="22"/>
        </w:rPr>
        <w:t xml:space="preserve"> </w:t>
      </w:r>
      <w:r w:rsidR="0020196E" w:rsidRPr="00BC2A60">
        <w:rPr>
          <w:rFonts w:ascii="Garamond" w:hAnsi="Garamond"/>
          <w:sz w:val="22"/>
          <w:szCs w:val="22"/>
        </w:rPr>
        <w:t>0</w:t>
      </w:r>
      <w:r w:rsidR="00A00EAB" w:rsidRPr="00BC2A60">
        <w:rPr>
          <w:rFonts w:ascii="Garamond" w:hAnsi="Garamond"/>
          <w:sz w:val="22"/>
          <w:szCs w:val="22"/>
        </w:rPr>
        <w:t>9</w:t>
      </w:r>
      <w:r w:rsidRPr="00BC2A60">
        <w:rPr>
          <w:rFonts w:ascii="Garamond" w:hAnsi="Garamond"/>
          <w:sz w:val="22"/>
          <w:szCs w:val="22"/>
        </w:rPr>
        <w:t xml:space="preserve">. </w:t>
      </w:r>
    </w:p>
    <w:p w14:paraId="48ADE8EF" w14:textId="77777777" w:rsidR="00B24C70" w:rsidRPr="00BC2A60" w:rsidRDefault="00B24C70" w:rsidP="00B24C70">
      <w:pPr>
        <w:tabs>
          <w:tab w:val="left" w:pos="360"/>
          <w:tab w:val="num" w:pos="1037"/>
        </w:tabs>
        <w:jc w:val="both"/>
        <w:rPr>
          <w:rFonts w:ascii="Garamond" w:hAnsi="Garamond"/>
          <w:sz w:val="22"/>
          <w:szCs w:val="22"/>
        </w:rPr>
      </w:pPr>
    </w:p>
    <w:p w14:paraId="52CDFBA7" w14:textId="77777777" w:rsidR="00B24C70" w:rsidRPr="00BC2A60" w:rsidRDefault="00B24C70" w:rsidP="00B24C70">
      <w:pPr>
        <w:tabs>
          <w:tab w:val="num" w:pos="1037"/>
        </w:tabs>
        <w:ind w:left="453" w:hanging="453"/>
        <w:jc w:val="both"/>
        <w:rPr>
          <w:rFonts w:ascii="Garamond" w:hAnsi="Garamond" w:cs="Arial"/>
          <w:b/>
          <w:iCs/>
          <w:color w:val="000000"/>
          <w:sz w:val="22"/>
          <w:szCs w:val="22"/>
        </w:rPr>
      </w:pPr>
      <w:r w:rsidRPr="00BC2A60">
        <w:rPr>
          <w:rFonts w:ascii="Garamond" w:hAnsi="Garamond" w:cs="Arial"/>
          <w:b/>
          <w:iCs/>
          <w:color w:val="000000"/>
          <w:sz w:val="22"/>
          <w:szCs w:val="22"/>
        </w:rPr>
        <w:t xml:space="preserve">A munkakör </w:t>
      </w:r>
      <w:proofErr w:type="spellStart"/>
      <w:r w:rsidRPr="00BC2A60">
        <w:rPr>
          <w:rFonts w:ascii="Garamond" w:hAnsi="Garamond" w:cs="Arial"/>
          <w:b/>
          <w:iCs/>
          <w:color w:val="000000"/>
          <w:sz w:val="22"/>
          <w:szCs w:val="22"/>
        </w:rPr>
        <w:t>betölthetőségének</w:t>
      </w:r>
      <w:proofErr w:type="spellEnd"/>
      <w:r w:rsidRPr="00BC2A60">
        <w:rPr>
          <w:rFonts w:ascii="Garamond" w:hAnsi="Garamond" w:cs="Arial"/>
          <w:b/>
          <w:iCs/>
          <w:color w:val="000000"/>
          <w:sz w:val="22"/>
          <w:szCs w:val="22"/>
        </w:rPr>
        <w:t xml:space="preserve"> időpontja:</w:t>
      </w:r>
    </w:p>
    <w:p w14:paraId="433C25E9" w14:textId="77777777" w:rsidR="00B24C70" w:rsidRPr="00BC2A60" w:rsidRDefault="00B24C70" w:rsidP="00B24C70">
      <w:pPr>
        <w:numPr>
          <w:ilvl w:val="1"/>
          <w:numId w:val="5"/>
        </w:numPr>
        <w:tabs>
          <w:tab w:val="num" w:pos="720"/>
          <w:tab w:val="num" w:pos="993"/>
        </w:tabs>
        <w:ind w:left="720"/>
        <w:jc w:val="both"/>
        <w:rPr>
          <w:rFonts w:ascii="Garamond" w:hAnsi="Garamond"/>
          <w:b/>
          <w:color w:val="000000"/>
          <w:sz w:val="22"/>
          <w:szCs w:val="22"/>
        </w:rPr>
      </w:pPr>
      <w:r w:rsidRPr="00BC2A60">
        <w:rPr>
          <w:rFonts w:ascii="Garamond" w:hAnsi="Garamond" w:cs="Arial"/>
          <w:bCs/>
          <w:color w:val="000000"/>
          <w:sz w:val="22"/>
          <w:szCs w:val="22"/>
        </w:rPr>
        <w:t>A munkakör a pályázatok elbírálását követően azonnal betölthető.</w:t>
      </w:r>
    </w:p>
    <w:p w14:paraId="7587393A" w14:textId="77777777" w:rsidR="00B24C70" w:rsidRPr="00BC2A60" w:rsidRDefault="00B24C70" w:rsidP="00B24C70">
      <w:pPr>
        <w:tabs>
          <w:tab w:val="left" w:pos="360"/>
          <w:tab w:val="num" w:pos="1037"/>
        </w:tabs>
        <w:jc w:val="both"/>
        <w:rPr>
          <w:rFonts w:ascii="Garamond" w:hAnsi="Garamond"/>
          <w:sz w:val="22"/>
          <w:szCs w:val="22"/>
        </w:rPr>
      </w:pPr>
    </w:p>
    <w:p w14:paraId="5FAB6140" w14:textId="77777777" w:rsidR="00B24C70" w:rsidRPr="00BC2A60" w:rsidRDefault="00B24C70" w:rsidP="00B24C70">
      <w:pPr>
        <w:tabs>
          <w:tab w:val="num" w:pos="1037"/>
        </w:tabs>
        <w:ind w:left="454" w:hanging="454"/>
        <w:jc w:val="both"/>
        <w:rPr>
          <w:rFonts w:ascii="Garamond" w:hAnsi="Garamond"/>
          <w:b/>
          <w:color w:val="000000"/>
          <w:sz w:val="22"/>
          <w:szCs w:val="22"/>
        </w:rPr>
      </w:pPr>
      <w:r w:rsidRPr="00BC2A60">
        <w:rPr>
          <w:rFonts w:ascii="Garamond" w:hAnsi="Garamond"/>
          <w:b/>
          <w:color w:val="000000"/>
          <w:sz w:val="22"/>
          <w:szCs w:val="22"/>
        </w:rPr>
        <w:t>A pályázati kiírás közzétételének helye, ideje:</w:t>
      </w:r>
    </w:p>
    <w:p w14:paraId="4CBEC5C4" w14:textId="366D4E1E" w:rsidR="00B24C70" w:rsidRPr="00BC2A60" w:rsidRDefault="00B24C70" w:rsidP="00B24C70">
      <w:pPr>
        <w:numPr>
          <w:ilvl w:val="1"/>
          <w:numId w:val="5"/>
        </w:numPr>
        <w:tabs>
          <w:tab w:val="num" w:pos="993"/>
        </w:tabs>
        <w:ind w:left="709"/>
        <w:jc w:val="both"/>
        <w:rPr>
          <w:rFonts w:ascii="Garamond" w:hAnsi="Garamond"/>
          <w:b/>
          <w:color w:val="000000"/>
          <w:sz w:val="22"/>
          <w:szCs w:val="22"/>
        </w:rPr>
      </w:pPr>
      <w:r w:rsidRPr="00BC2A60">
        <w:rPr>
          <w:rFonts w:ascii="Garamond" w:hAnsi="Garamond"/>
          <w:color w:val="000000"/>
          <w:sz w:val="22"/>
          <w:szCs w:val="22"/>
          <w:u w:val="single"/>
        </w:rPr>
        <w:t>https://kozszolgallas.ksz.gov.hu/</w:t>
      </w:r>
      <w:r w:rsidRPr="00BC2A60">
        <w:rPr>
          <w:rFonts w:ascii="Garamond" w:hAnsi="Garamond"/>
          <w:color w:val="000000"/>
          <w:sz w:val="22"/>
          <w:szCs w:val="22"/>
        </w:rPr>
        <w:t xml:space="preserve">– </w:t>
      </w:r>
      <w:r w:rsidRPr="00BC2A60">
        <w:rPr>
          <w:rFonts w:ascii="Garamond" w:hAnsi="Garamond"/>
          <w:sz w:val="22"/>
          <w:szCs w:val="22"/>
        </w:rPr>
        <w:t xml:space="preserve">2026. </w:t>
      </w:r>
      <w:r w:rsidR="0020196E" w:rsidRPr="00BC2A60">
        <w:rPr>
          <w:rFonts w:ascii="Garamond" w:hAnsi="Garamond"/>
          <w:sz w:val="22"/>
          <w:szCs w:val="22"/>
        </w:rPr>
        <w:t>szeptember</w:t>
      </w:r>
      <w:r w:rsidRPr="00BC2A60">
        <w:rPr>
          <w:rFonts w:ascii="Garamond" w:hAnsi="Garamond"/>
          <w:sz w:val="22"/>
          <w:szCs w:val="22"/>
        </w:rPr>
        <w:t xml:space="preserve"> </w:t>
      </w:r>
      <w:r w:rsidR="0020196E" w:rsidRPr="00BC2A60">
        <w:rPr>
          <w:rFonts w:ascii="Garamond" w:hAnsi="Garamond"/>
          <w:sz w:val="22"/>
          <w:szCs w:val="22"/>
        </w:rPr>
        <w:t>07</w:t>
      </w:r>
      <w:r w:rsidRPr="00BC2A60">
        <w:rPr>
          <w:rFonts w:ascii="Garamond" w:hAnsi="Garamond"/>
          <w:sz w:val="22"/>
          <w:szCs w:val="22"/>
        </w:rPr>
        <w:t>.</w:t>
      </w:r>
    </w:p>
    <w:p w14:paraId="4DB5D129" w14:textId="2320B15D" w:rsidR="00B24C70" w:rsidRPr="00BC2A60" w:rsidRDefault="00B24C70" w:rsidP="00B24C70">
      <w:pPr>
        <w:numPr>
          <w:ilvl w:val="1"/>
          <w:numId w:val="5"/>
        </w:numPr>
        <w:tabs>
          <w:tab w:val="num" w:pos="993"/>
        </w:tabs>
        <w:ind w:left="709"/>
        <w:jc w:val="both"/>
        <w:rPr>
          <w:rFonts w:ascii="Garamond" w:hAnsi="Garamond"/>
          <w:sz w:val="22"/>
          <w:szCs w:val="22"/>
        </w:rPr>
      </w:pPr>
      <w:r w:rsidRPr="00BC2A60">
        <w:rPr>
          <w:rFonts w:ascii="Garamond" w:hAnsi="Garamond"/>
          <w:color w:val="000000"/>
          <w:sz w:val="22"/>
          <w:szCs w:val="22"/>
        </w:rPr>
        <w:t xml:space="preserve">MTA honlap – </w:t>
      </w:r>
      <w:hyperlink r:id="rId9" w:history="1">
        <w:r w:rsidRPr="00BC2A60">
          <w:rPr>
            <w:rFonts w:ascii="Garamond" w:hAnsi="Garamond"/>
            <w:color w:val="000000"/>
            <w:sz w:val="22"/>
            <w:szCs w:val="22"/>
            <w:u w:val="single"/>
          </w:rPr>
          <w:t>www.mta.hu</w:t>
        </w:r>
      </w:hyperlink>
      <w:r w:rsidRPr="00BC2A60">
        <w:rPr>
          <w:rFonts w:ascii="Garamond" w:hAnsi="Garamond"/>
          <w:color w:val="000000"/>
          <w:sz w:val="22"/>
          <w:szCs w:val="22"/>
        </w:rPr>
        <w:t xml:space="preserve"> – </w:t>
      </w:r>
      <w:r w:rsidRPr="00BC2A60">
        <w:rPr>
          <w:rFonts w:ascii="Garamond" w:hAnsi="Garamond"/>
          <w:sz w:val="22"/>
          <w:szCs w:val="22"/>
        </w:rPr>
        <w:t xml:space="preserve">2026. </w:t>
      </w:r>
      <w:r w:rsidR="0020196E" w:rsidRPr="00BC2A60">
        <w:rPr>
          <w:rFonts w:ascii="Garamond" w:hAnsi="Garamond"/>
          <w:sz w:val="22"/>
          <w:szCs w:val="22"/>
        </w:rPr>
        <w:t>szeptember</w:t>
      </w:r>
      <w:r w:rsidRPr="00BC2A60">
        <w:rPr>
          <w:rFonts w:ascii="Garamond" w:hAnsi="Garamond"/>
          <w:sz w:val="22"/>
          <w:szCs w:val="22"/>
        </w:rPr>
        <w:t xml:space="preserve"> </w:t>
      </w:r>
      <w:r w:rsidR="0020196E" w:rsidRPr="00BC2A60">
        <w:rPr>
          <w:rFonts w:ascii="Garamond" w:hAnsi="Garamond"/>
          <w:sz w:val="22"/>
          <w:szCs w:val="22"/>
        </w:rPr>
        <w:t>07</w:t>
      </w:r>
      <w:r w:rsidRPr="00BC2A60">
        <w:rPr>
          <w:rFonts w:ascii="Garamond" w:hAnsi="Garamond"/>
          <w:sz w:val="22"/>
          <w:szCs w:val="22"/>
        </w:rPr>
        <w:t>.</w:t>
      </w:r>
    </w:p>
    <w:p w14:paraId="5325ED62" w14:textId="1AE21386" w:rsidR="00B24C70" w:rsidRPr="00BC2A60" w:rsidRDefault="00B24C70" w:rsidP="00B24C70">
      <w:pPr>
        <w:numPr>
          <w:ilvl w:val="1"/>
          <w:numId w:val="5"/>
        </w:numPr>
        <w:tabs>
          <w:tab w:val="num" w:pos="993"/>
        </w:tabs>
        <w:ind w:left="709"/>
        <w:jc w:val="both"/>
        <w:rPr>
          <w:rFonts w:ascii="Garamond" w:hAnsi="Garamond"/>
          <w:sz w:val="22"/>
          <w:szCs w:val="22"/>
        </w:rPr>
      </w:pPr>
      <w:r w:rsidRPr="00BC2A60">
        <w:rPr>
          <w:rFonts w:ascii="Garamond" w:hAnsi="Garamond"/>
          <w:color w:val="000000"/>
          <w:sz w:val="22"/>
          <w:szCs w:val="22"/>
        </w:rPr>
        <w:t xml:space="preserve">MTA LGK honlap – </w:t>
      </w:r>
      <w:hyperlink r:id="rId10" w:history="1">
        <w:r w:rsidRPr="00BC2A60">
          <w:rPr>
            <w:rFonts w:ascii="Garamond" w:hAnsi="Garamond"/>
            <w:color w:val="000000"/>
            <w:sz w:val="22"/>
            <w:szCs w:val="22"/>
            <w:u w:val="single"/>
          </w:rPr>
          <w:t>www.lgk.mta.hu</w:t>
        </w:r>
      </w:hyperlink>
      <w:r w:rsidRPr="00BC2A60">
        <w:rPr>
          <w:rFonts w:ascii="Garamond" w:hAnsi="Garamond"/>
          <w:color w:val="000000"/>
          <w:sz w:val="22"/>
          <w:szCs w:val="22"/>
        </w:rPr>
        <w:t xml:space="preserve"> – </w:t>
      </w:r>
      <w:r w:rsidRPr="00BC2A60">
        <w:rPr>
          <w:rFonts w:ascii="Garamond" w:hAnsi="Garamond"/>
          <w:sz w:val="22"/>
          <w:szCs w:val="22"/>
        </w:rPr>
        <w:t xml:space="preserve">2026. </w:t>
      </w:r>
      <w:r w:rsidR="0020196E" w:rsidRPr="00BC2A60">
        <w:rPr>
          <w:rFonts w:ascii="Garamond" w:hAnsi="Garamond"/>
          <w:sz w:val="22"/>
          <w:szCs w:val="22"/>
        </w:rPr>
        <w:t>szeptember</w:t>
      </w:r>
      <w:r w:rsidRPr="00BC2A60">
        <w:rPr>
          <w:rFonts w:ascii="Garamond" w:hAnsi="Garamond"/>
          <w:sz w:val="22"/>
          <w:szCs w:val="22"/>
        </w:rPr>
        <w:t xml:space="preserve"> </w:t>
      </w:r>
      <w:r w:rsidR="0020196E" w:rsidRPr="00BC2A60">
        <w:rPr>
          <w:rFonts w:ascii="Garamond" w:hAnsi="Garamond"/>
          <w:sz w:val="22"/>
          <w:szCs w:val="22"/>
        </w:rPr>
        <w:t>07</w:t>
      </w:r>
      <w:r w:rsidRPr="00BC2A60">
        <w:rPr>
          <w:rFonts w:ascii="Garamond" w:hAnsi="Garamond"/>
          <w:sz w:val="22"/>
          <w:szCs w:val="22"/>
        </w:rPr>
        <w:t>.</w:t>
      </w:r>
    </w:p>
    <w:p w14:paraId="71109A1F" w14:textId="77777777" w:rsidR="00B24C70" w:rsidRPr="00BC2A60" w:rsidRDefault="00B24C70" w:rsidP="00B24C70">
      <w:pPr>
        <w:tabs>
          <w:tab w:val="left" w:pos="360"/>
          <w:tab w:val="num" w:pos="720"/>
        </w:tabs>
        <w:ind w:left="709"/>
        <w:jc w:val="both"/>
        <w:rPr>
          <w:rFonts w:ascii="Garamond" w:hAnsi="Garamond"/>
          <w:b/>
          <w:color w:val="000000" w:themeColor="text1"/>
          <w:sz w:val="22"/>
          <w:szCs w:val="22"/>
        </w:rPr>
      </w:pPr>
    </w:p>
    <w:p w14:paraId="702E49FA" w14:textId="77777777" w:rsidR="00741FAF" w:rsidRPr="00BC2A60" w:rsidRDefault="00741FAF" w:rsidP="00741FAF">
      <w:pPr>
        <w:suppressAutoHyphens/>
        <w:spacing w:line="276" w:lineRule="auto"/>
        <w:ind w:left="720"/>
        <w:jc w:val="both"/>
        <w:rPr>
          <w:rFonts w:ascii="Garamond" w:hAnsi="Garamond"/>
        </w:rPr>
      </w:pPr>
    </w:p>
    <w:p w14:paraId="3AD8DF40" w14:textId="77777777" w:rsidR="00741FAF" w:rsidRPr="00BC2A60" w:rsidRDefault="00741FAF" w:rsidP="00741FAF">
      <w:pPr>
        <w:suppressAutoHyphens/>
        <w:spacing w:line="276" w:lineRule="auto"/>
        <w:jc w:val="both"/>
        <w:rPr>
          <w:rFonts w:ascii="Garamond" w:hAnsi="Garamond"/>
        </w:rPr>
      </w:pPr>
      <w:r w:rsidRPr="00BC2A60">
        <w:rPr>
          <w:rFonts w:ascii="Garamond" w:hAnsi="Garamond"/>
          <w:b/>
        </w:rPr>
        <w:t>Megjegyzés</w:t>
      </w:r>
      <w:r w:rsidRPr="00BC2A60">
        <w:rPr>
          <w:rFonts w:ascii="Garamond" w:hAnsi="Garamond"/>
        </w:rPr>
        <w:t xml:space="preserve">: </w:t>
      </w:r>
    </w:p>
    <w:p w14:paraId="2CF97597" w14:textId="77777777" w:rsidR="00741FAF" w:rsidRPr="00BC2A60" w:rsidRDefault="00741FAF" w:rsidP="00741FAF">
      <w:pPr>
        <w:numPr>
          <w:ilvl w:val="1"/>
          <w:numId w:val="5"/>
        </w:numPr>
        <w:tabs>
          <w:tab w:val="num" w:pos="720"/>
          <w:tab w:val="num" w:pos="993"/>
        </w:tabs>
        <w:suppressAutoHyphens/>
        <w:spacing w:line="276" w:lineRule="auto"/>
        <w:ind w:left="709"/>
        <w:jc w:val="both"/>
        <w:rPr>
          <w:rFonts w:ascii="Garamond" w:hAnsi="Garamond"/>
          <w:color w:val="000000" w:themeColor="text1"/>
        </w:rPr>
      </w:pPr>
      <w:r w:rsidRPr="00BC2A60">
        <w:rPr>
          <w:rFonts w:ascii="Garamond" w:hAnsi="Garamond"/>
        </w:rPr>
        <w:t>Nyugdíjasokat csak a nyugdíjuk szüneteltetése mellett tudunk alkalmazni.</w:t>
      </w:r>
    </w:p>
    <w:p w14:paraId="5D31E8D7" w14:textId="77777777" w:rsidR="00337239" w:rsidRDefault="00337239">
      <w:pPr>
        <w:tabs>
          <w:tab w:val="left" w:pos="360"/>
          <w:tab w:val="left" w:pos="1037"/>
        </w:tabs>
        <w:jc w:val="both"/>
        <w:rPr>
          <w:rFonts w:ascii="Garamond" w:hAnsi="Garamond"/>
        </w:rPr>
      </w:pPr>
    </w:p>
    <w:sectPr w:rsidR="00337239">
      <w:headerReference w:type="default" r:id="rId11"/>
      <w:pgSz w:w="11906" w:h="16838"/>
      <w:pgMar w:top="129" w:right="1133" w:bottom="851" w:left="1418" w:header="1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E0E68" w14:textId="77777777" w:rsidR="006C7C58" w:rsidRPr="00BC2A60" w:rsidRDefault="006C7C58">
      <w:r w:rsidRPr="00BC2A60">
        <w:separator/>
      </w:r>
    </w:p>
  </w:endnote>
  <w:endnote w:type="continuationSeparator" w:id="0">
    <w:p w14:paraId="5E06B744" w14:textId="77777777" w:rsidR="006C7C58" w:rsidRPr="00BC2A60" w:rsidRDefault="006C7C58">
      <w:r w:rsidRPr="00BC2A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6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 Cond">
    <w:altName w:val="Arial"/>
    <w:charset w:val="00"/>
    <w:family w:val="swiss"/>
    <w:pitch w:val="default"/>
    <w:sig w:usb0="00000000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E9851" w14:textId="77777777" w:rsidR="006C7C58" w:rsidRPr="00BC2A60" w:rsidRDefault="006C7C58">
      <w:r w:rsidRPr="00BC2A60">
        <w:separator/>
      </w:r>
    </w:p>
  </w:footnote>
  <w:footnote w:type="continuationSeparator" w:id="0">
    <w:p w14:paraId="703C7B3E" w14:textId="77777777" w:rsidR="006C7C58" w:rsidRPr="00BC2A60" w:rsidRDefault="006C7C58">
      <w:r w:rsidRPr="00BC2A6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8B05A" w14:textId="77777777" w:rsidR="00337239" w:rsidRPr="00BC2A60" w:rsidRDefault="0060478A">
    <w:pPr>
      <w:pStyle w:val="lfej"/>
      <w:rPr>
        <w:rFonts w:ascii="Garamond" w:hAnsi="Garamond"/>
      </w:rPr>
    </w:pPr>
    <w:r w:rsidRPr="00BC2A60">
      <w:rPr>
        <w:rFonts w:ascii="Garamond" w:hAnsi="Garamond"/>
      </w:rPr>
      <w:tab/>
    </w:r>
    <w:r w:rsidRPr="00BC2A60">
      <w:rPr>
        <w:rFonts w:ascii="Garamond" w:hAnsi="Garamond"/>
      </w:rPr>
      <w:tab/>
    </w:r>
  </w:p>
  <w:p w14:paraId="7FD23419" w14:textId="77777777" w:rsidR="00337239" w:rsidRPr="00BC2A60" w:rsidRDefault="00337239">
    <w:pPr>
      <w:pStyle w:val="lfej"/>
      <w:rPr>
        <w:rFonts w:ascii="Garamond" w:hAnsi="Garamon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D2E29E6"/>
    <w:multiLevelType w:val="multilevel"/>
    <w:tmpl w:val="AD2E29E6"/>
    <w:lvl w:ilvl="0">
      <w:start w:val="1"/>
      <w:numFmt w:val="bullet"/>
      <w:lvlText w:val="•"/>
      <w:lvlJc w:val="left"/>
      <w:pPr>
        <w:tabs>
          <w:tab w:val="left" w:pos="1020"/>
        </w:tabs>
        <w:ind w:left="1300" w:hanging="260"/>
      </w:pPr>
      <w:rPr>
        <w:rFonts w:ascii="Arial" w:eastAsia="Times New Roman" w:hAnsi="Arial" w:cs="Times New Roman" w:hint="default"/>
      </w:rPr>
    </w:lvl>
    <w:lvl w:ilvl="1">
      <w:start w:val="1"/>
      <w:numFmt w:val="bullet"/>
      <w:lvlText w:val="•"/>
      <w:lvlJc w:val="left"/>
      <w:pPr>
        <w:tabs>
          <w:tab w:val="left" w:pos="420"/>
        </w:tabs>
        <w:ind w:left="680" w:hanging="260"/>
      </w:pPr>
      <w:rPr>
        <w:rFonts w:ascii="Arial" w:eastAsia="Times New Roman" w:hAnsi="Arial" w:cs="Times New Roman" w:hint="default"/>
      </w:rPr>
    </w:lvl>
    <w:lvl w:ilvl="2">
      <w:start w:val="1"/>
      <w:numFmt w:val="bullet"/>
      <w:lvlText w:val="•"/>
      <w:lvlJc w:val="left"/>
      <w:pPr>
        <w:tabs>
          <w:tab w:val="left" w:pos="2460"/>
        </w:tabs>
        <w:ind w:left="2500" w:hanging="20"/>
      </w:pPr>
      <w:rPr>
        <w:rFonts w:ascii="Arial" w:eastAsia="Times New Roman" w:hAnsi="Arial" w:cs="Times New Roman" w:hint="default"/>
      </w:rPr>
    </w:lvl>
    <w:lvl w:ilvl="3">
      <w:start w:val="1"/>
      <w:numFmt w:val="bullet"/>
      <w:lvlText w:val=""/>
      <w:lvlJc w:val="left"/>
      <w:pPr>
        <w:tabs>
          <w:tab w:val="left" w:pos="3560"/>
        </w:tabs>
        <w:ind w:left="356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left" w:pos="4280"/>
        </w:tabs>
        <w:ind w:left="428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left" w:pos="5000"/>
        </w:tabs>
        <w:ind w:left="50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720"/>
        </w:tabs>
        <w:ind w:left="57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6440"/>
        </w:tabs>
        <w:ind w:left="64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160"/>
        </w:tabs>
        <w:ind w:left="716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5FF023C"/>
    <w:multiLevelType w:val="multilevel"/>
    <w:tmpl w:val="15FF02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42BA9"/>
    <w:multiLevelType w:val="multilevel"/>
    <w:tmpl w:val="1EA42B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895637"/>
    <w:multiLevelType w:val="multilevel"/>
    <w:tmpl w:val="5B895637"/>
    <w:lvl w:ilvl="0">
      <w:start w:val="1"/>
      <w:numFmt w:val="bullet"/>
      <w:lvlText w:val="•"/>
      <w:lvlJc w:val="left"/>
      <w:pPr>
        <w:tabs>
          <w:tab w:val="left" w:pos="1037"/>
        </w:tabs>
        <w:ind w:left="1304" w:hanging="267"/>
      </w:pPr>
      <w:rPr>
        <w:rFonts w:ascii="Arial" w:eastAsia="Times New Roman" w:hAnsi="Arial" w:hint="default"/>
      </w:rPr>
    </w:lvl>
    <w:lvl w:ilvl="1">
      <w:start w:val="1"/>
      <w:numFmt w:val="bullet"/>
      <w:lvlText w:val="•"/>
      <w:lvlJc w:val="left"/>
      <w:pPr>
        <w:tabs>
          <w:tab w:val="left" w:pos="360"/>
        </w:tabs>
        <w:ind w:left="627" w:hanging="267"/>
      </w:pPr>
      <w:rPr>
        <w:rFonts w:ascii="Arial" w:eastAsia="Times New Roman" w:hAnsi="Arial" w:hint="default"/>
      </w:rPr>
    </w:lvl>
    <w:lvl w:ilvl="2">
      <w:start w:val="1"/>
      <w:numFmt w:val="bullet"/>
      <w:lvlText w:val="•"/>
      <w:lvlJc w:val="left"/>
      <w:pPr>
        <w:tabs>
          <w:tab w:val="left" w:pos="2477"/>
        </w:tabs>
        <w:ind w:left="2517" w:hanging="37"/>
      </w:pPr>
      <w:rPr>
        <w:rFonts w:ascii="Arial" w:eastAsia="Times New Roman" w:hAnsi="Arial" w:hint="default"/>
      </w:rPr>
    </w:lvl>
    <w:lvl w:ilvl="3">
      <w:start w:val="1"/>
      <w:numFmt w:val="bullet"/>
      <w:lvlText w:val=""/>
      <w:lvlJc w:val="left"/>
      <w:pPr>
        <w:tabs>
          <w:tab w:val="left" w:pos="3560"/>
        </w:tabs>
        <w:ind w:left="35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280"/>
        </w:tabs>
        <w:ind w:left="42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000"/>
        </w:tabs>
        <w:ind w:left="50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20"/>
        </w:tabs>
        <w:ind w:left="57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40"/>
        </w:tabs>
        <w:ind w:left="64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160"/>
        </w:tabs>
        <w:ind w:left="7160" w:hanging="360"/>
      </w:pPr>
      <w:rPr>
        <w:rFonts w:ascii="Wingdings" w:hAnsi="Wingdings" w:hint="default"/>
      </w:rPr>
    </w:lvl>
  </w:abstractNum>
  <w:abstractNum w:abstractNumId="4" w15:restartNumberingAfterBreak="0">
    <w:nsid w:val="7A23F2AF"/>
    <w:multiLevelType w:val="multilevel"/>
    <w:tmpl w:val="7A23F2AF"/>
    <w:lvl w:ilvl="0">
      <w:start w:val="1"/>
      <w:numFmt w:val="bullet"/>
      <w:lvlText w:val="•"/>
      <w:lvlJc w:val="left"/>
      <w:pPr>
        <w:shd w:val="clear" w:color="auto" w:fill="auto"/>
        <w:tabs>
          <w:tab w:val="left" w:pos="360"/>
          <w:tab w:val="left" w:pos="720"/>
          <w:tab w:val="left" w:pos="980"/>
        </w:tabs>
        <w:ind w:left="1280" w:hanging="240"/>
        <w:textAlignment w:val="baseline"/>
      </w:pPr>
      <w:rPr>
        <w:rFonts w:ascii="Arial" w:eastAsia="Arial" w:hAnsi="Arial" w:cs="Arial"/>
        <w:b w:val="0"/>
        <w:bCs w:val="0"/>
        <w:i w:val="0"/>
        <w:iCs w:val="0"/>
        <w:caps w:val="0"/>
        <w:strike w:val="0"/>
        <w:dstrike w:val="0"/>
        <w:outline w:val="0"/>
        <w:spacing w:val="0"/>
        <w:w w:val="100"/>
        <w:kern w:val="0"/>
        <w:position w:val="0"/>
        <w:highlight w:val="none"/>
        <w:u w:val="none"/>
      </w:rPr>
    </w:lvl>
    <w:lvl w:ilvl="1">
      <w:start w:val="1"/>
      <w:numFmt w:val="bullet"/>
      <w:lvlText w:val="•"/>
      <w:lvlJc w:val="left"/>
      <w:pPr>
        <w:shd w:val="clear" w:color="auto" w:fill="auto"/>
        <w:tabs>
          <w:tab w:val="left" w:pos="360"/>
          <w:tab w:val="left" w:pos="980"/>
        </w:tabs>
        <w:ind w:left="720" w:hanging="260"/>
        <w:textAlignment w:val="baseline"/>
      </w:pPr>
      <w:rPr>
        <w:rFonts w:ascii="Arial" w:eastAsia="Arial" w:hAnsi="Arial" w:cs="Arial"/>
        <w:b w:val="0"/>
        <w:bCs w:val="0"/>
        <w:i w:val="0"/>
        <w:iCs w:val="0"/>
        <w:caps w:val="0"/>
        <w:strike w:val="0"/>
        <w:dstrike w:val="0"/>
        <w:outline w:val="0"/>
        <w:spacing w:val="0"/>
        <w:w w:val="100"/>
        <w:kern w:val="0"/>
        <w:position w:val="0"/>
        <w:highlight w:val="none"/>
        <w:u w:val="none"/>
      </w:rPr>
    </w:lvl>
    <w:lvl w:ilvl="2">
      <w:start w:val="1"/>
      <w:numFmt w:val="bullet"/>
      <w:lvlText w:val="•"/>
      <w:lvlJc w:val="left"/>
      <w:pPr>
        <w:shd w:val="clear" w:color="auto" w:fill="auto"/>
        <w:tabs>
          <w:tab w:val="left" w:pos="360"/>
          <w:tab w:val="left" w:pos="720"/>
          <w:tab w:val="left" w:pos="980"/>
        </w:tabs>
        <w:ind w:left="2600" w:hanging="240"/>
        <w:textAlignment w:val="baseline"/>
      </w:pPr>
      <w:rPr>
        <w:rFonts w:ascii="Arial" w:eastAsia="Arial" w:hAnsi="Arial" w:cs="Arial"/>
        <w:b w:val="0"/>
        <w:bCs w:val="0"/>
        <w:i w:val="0"/>
        <w:iCs w:val="0"/>
        <w:caps w:val="0"/>
        <w:strike w:val="0"/>
        <w:dstrike w:val="0"/>
        <w:outline w:val="0"/>
        <w:spacing w:val="0"/>
        <w:w w:val="100"/>
        <w:kern w:val="0"/>
        <w:position w:val="0"/>
        <w:highlight w:val="none"/>
        <w:u w:val="none"/>
      </w:rPr>
    </w:lvl>
    <w:lvl w:ilvl="3">
      <w:start w:val="1"/>
      <w:numFmt w:val="bullet"/>
      <w:lvlText w:val="•"/>
      <w:lvlJc w:val="left"/>
      <w:pPr>
        <w:shd w:val="clear" w:color="auto" w:fill="auto"/>
        <w:tabs>
          <w:tab w:val="left" w:pos="360"/>
          <w:tab w:val="left" w:pos="720"/>
          <w:tab w:val="left" w:pos="980"/>
        </w:tabs>
        <w:ind w:left="3560" w:hanging="260"/>
        <w:textAlignment w:val="baseline"/>
      </w:pPr>
      <w:rPr>
        <w:rFonts w:ascii="Arial" w:eastAsia="Arial" w:hAnsi="Arial" w:cs="Arial"/>
        <w:b w:val="0"/>
        <w:bCs w:val="0"/>
        <w:i w:val="0"/>
        <w:iCs w:val="0"/>
        <w:caps w:val="0"/>
        <w:strike w:val="0"/>
        <w:dstrike w:val="0"/>
        <w:outline w:val="0"/>
        <w:spacing w:val="0"/>
        <w:w w:val="100"/>
        <w:kern w:val="0"/>
        <w:position w:val="0"/>
        <w:highlight w:val="none"/>
        <w:u w:val="none"/>
      </w:rPr>
    </w:lvl>
    <w:lvl w:ilvl="4">
      <w:start w:val="1"/>
      <w:numFmt w:val="bullet"/>
      <w:lvlText w:val="o"/>
      <w:lvlJc w:val="left"/>
      <w:pPr>
        <w:shd w:val="clear" w:color="auto" w:fill="auto"/>
        <w:tabs>
          <w:tab w:val="left" w:pos="360"/>
          <w:tab w:val="left" w:pos="720"/>
          <w:tab w:val="left" w:pos="980"/>
        </w:tabs>
        <w:ind w:left="4280" w:hanging="260"/>
        <w:textAlignment w:val="baseline"/>
      </w:pPr>
      <w:rPr>
        <w:rFonts w:ascii="Arial" w:eastAsia="Arial" w:hAnsi="Arial" w:cs="Arial"/>
        <w:b w:val="0"/>
        <w:bCs w:val="0"/>
        <w:i w:val="0"/>
        <w:iCs w:val="0"/>
        <w:caps w:val="0"/>
        <w:strike w:val="0"/>
        <w:dstrike w:val="0"/>
        <w:outline w:val="0"/>
        <w:spacing w:val="0"/>
        <w:w w:val="100"/>
        <w:kern w:val="0"/>
        <w:position w:val="0"/>
        <w:highlight w:val="none"/>
        <w:u w:val="none"/>
      </w:rPr>
    </w:lvl>
    <w:lvl w:ilvl="5">
      <w:start w:val="1"/>
      <w:numFmt w:val="bullet"/>
      <w:lvlText w:val="▪"/>
      <w:lvlJc w:val="left"/>
      <w:pPr>
        <w:shd w:val="clear" w:color="auto" w:fill="auto"/>
        <w:tabs>
          <w:tab w:val="left" w:pos="360"/>
          <w:tab w:val="left" w:pos="720"/>
          <w:tab w:val="left" w:pos="980"/>
        </w:tabs>
        <w:ind w:left="5000" w:hanging="260"/>
        <w:textAlignment w:val="baseline"/>
      </w:pPr>
      <w:rPr>
        <w:rFonts w:ascii="Arial" w:eastAsia="Arial" w:hAnsi="Arial" w:cs="Arial"/>
        <w:b w:val="0"/>
        <w:bCs w:val="0"/>
        <w:i w:val="0"/>
        <w:iCs w:val="0"/>
        <w:caps w:val="0"/>
        <w:strike w:val="0"/>
        <w:dstrike w:val="0"/>
        <w:outline w:val="0"/>
        <w:spacing w:val="0"/>
        <w:w w:val="100"/>
        <w:kern w:val="0"/>
        <w:position w:val="0"/>
        <w:highlight w:val="none"/>
        <w:u w:val="none"/>
      </w:rPr>
    </w:lvl>
    <w:lvl w:ilvl="6">
      <w:start w:val="1"/>
      <w:numFmt w:val="bullet"/>
      <w:lvlText w:val="•"/>
      <w:lvlJc w:val="left"/>
      <w:pPr>
        <w:shd w:val="clear" w:color="auto" w:fill="auto"/>
        <w:tabs>
          <w:tab w:val="left" w:pos="360"/>
          <w:tab w:val="left" w:pos="720"/>
          <w:tab w:val="left" w:pos="980"/>
        </w:tabs>
        <w:ind w:left="5720" w:hanging="260"/>
        <w:textAlignment w:val="baseline"/>
      </w:pPr>
      <w:rPr>
        <w:rFonts w:ascii="Arial" w:eastAsia="Arial" w:hAnsi="Arial" w:cs="Arial"/>
        <w:b w:val="0"/>
        <w:bCs w:val="0"/>
        <w:i w:val="0"/>
        <w:iCs w:val="0"/>
        <w:caps w:val="0"/>
        <w:strike w:val="0"/>
        <w:dstrike w:val="0"/>
        <w:outline w:val="0"/>
        <w:spacing w:val="0"/>
        <w:w w:val="100"/>
        <w:kern w:val="0"/>
        <w:position w:val="0"/>
        <w:highlight w:val="none"/>
        <w:u w:val="none"/>
      </w:rPr>
    </w:lvl>
    <w:lvl w:ilvl="7">
      <w:start w:val="1"/>
      <w:numFmt w:val="bullet"/>
      <w:lvlText w:val="o"/>
      <w:lvlJc w:val="left"/>
      <w:pPr>
        <w:shd w:val="clear" w:color="auto" w:fill="auto"/>
        <w:tabs>
          <w:tab w:val="left" w:pos="360"/>
          <w:tab w:val="left" w:pos="720"/>
          <w:tab w:val="left" w:pos="980"/>
        </w:tabs>
        <w:ind w:left="6440" w:hanging="260"/>
        <w:textAlignment w:val="baseline"/>
      </w:pPr>
      <w:rPr>
        <w:rFonts w:ascii="Arial" w:eastAsia="Arial" w:hAnsi="Arial" w:cs="Arial"/>
        <w:b w:val="0"/>
        <w:bCs w:val="0"/>
        <w:i w:val="0"/>
        <w:iCs w:val="0"/>
        <w:caps w:val="0"/>
        <w:strike w:val="0"/>
        <w:dstrike w:val="0"/>
        <w:outline w:val="0"/>
        <w:spacing w:val="0"/>
        <w:w w:val="100"/>
        <w:kern w:val="0"/>
        <w:position w:val="0"/>
        <w:highlight w:val="none"/>
        <w:u w:val="none"/>
      </w:rPr>
    </w:lvl>
    <w:lvl w:ilvl="8">
      <w:start w:val="1"/>
      <w:numFmt w:val="bullet"/>
      <w:lvlText w:val="▪"/>
      <w:lvlJc w:val="left"/>
      <w:pPr>
        <w:shd w:val="clear" w:color="auto" w:fill="auto"/>
        <w:tabs>
          <w:tab w:val="left" w:pos="360"/>
          <w:tab w:val="left" w:pos="720"/>
          <w:tab w:val="left" w:pos="980"/>
        </w:tabs>
        <w:ind w:left="7160" w:hanging="260"/>
        <w:textAlignment w:val="baseline"/>
      </w:pPr>
      <w:rPr>
        <w:rFonts w:ascii="Arial" w:eastAsia="Arial" w:hAnsi="Arial" w:cs="Arial"/>
        <w:b w:val="0"/>
        <w:bCs w:val="0"/>
        <w:i w:val="0"/>
        <w:iCs w:val="0"/>
        <w:caps w:val="0"/>
        <w:strike w:val="0"/>
        <w:dstrike w:val="0"/>
        <w:outline w:val="0"/>
        <w:spacing w:val="0"/>
        <w:w w:val="100"/>
        <w:kern w:val="0"/>
        <w:position w:val="0"/>
        <w:highlight w:val="none"/>
        <w:u w:val="none"/>
      </w:rPr>
    </w:lvl>
  </w:abstractNum>
  <w:num w:numId="1" w16cid:durableId="480855668">
    <w:abstractNumId w:val="1"/>
  </w:num>
  <w:num w:numId="2" w16cid:durableId="1394619421">
    <w:abstractNumId w:val="2"/>
  </w:num>
  <w:num w:numId="3" w16cid:durableId="60759939">
    <w:abstractNumId w:val="4"/>
  </w:num>
  <w:num w:numId="4" w16cid:durableId="702292944">
    <w:abstractNumId w:val="0"/>
  </w:num>
  <w:num w:numId="5" w16cid:durableId="4082336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E65"/>
    <w:rsid w:val="0000379D"/>
    <w:rsid w:val="00020B7C"/>
    <w:rsid w:val="00032D51"/>
    <w:rsid w:val="0004112A"/>
    <w:rsid w:val="00051165"/>
    <w:rsid w:val="00082985"/>
    <w:rsid w:val="0009007C"/>
    <w:rsid w:val="00091277"/>
    <w:rsid w:val="000C6B5B"/>
    <w:rsid w:val="000C7502"/>
    <w:rsid w:val="000D2280"/>
    <w:rsid w:val="000E0CCB"/>
    <w:rsid w:val="00121852"/>
    <w:rsid w:val="00122C6F"/>
    <w:rsid w:val="00131E65"/>
    <w:rsid w:val="00141903"/>
    <w:rsid w:val="00142021"/>
    <w:rsid w:val="00143680"/>
    <w:rsid w:val="00151FDE"/>
    <w:rsid w:val="00157551"/>
    <w:rsid w:val="00167CDE"/>
    <w:rsid w:val="00175B43"/>
    <w:rsid w:val="00176193"/>
    <w:rsid w:val="00176D36"/>
    <w:rsid w:val="00190D8D"/>
    <w:rsid w:val="001950D9"/>
    <w:rsid w:val="001B5A7A"/>
    <w:rsid w:val="001B7A9B"/>
    <w:rsid w:val="001C3A61"/>
    <w:rsid w:val="001C64E2"/>
    <w:rsid w:val="001D4DE0"/>
    <w:rsid w:val="0020196E"/>
    <w:rsid w:val="002325A3"/>
    <w:rsid w:val="002454EB"/>
    <w:rsid w:val="0025279E"/>
    <w:rsid w:val="00262747"/>
    <w:rsid w:val="00263106"/>
    <w:rsid w:val="00277011"/>
    <w:rsid w:val="0029051C"/>
    <w:rsid w:val="002953CA"/>
    <w:rsid w:val="002C5EA3"/>
    <w:rsid w:val="002D3897"/>
    <w:rsid w:val="002D3A64"/>
    <w:rsid w:val="002E0A60"/>
    <w:rsid w:val="002F17FA"/>
    <w:rsid w:val="002F312E"/>
    <w:rsid w:val="002F33D2"/>
    <w:rsid w:val="002F4CCE"/>
    <w:rsid w:val="003002D2"/>
    <w:rsid w:val="003101F5"/>
    <w:rsid w:val="00316411"/>
    <w:rsid w:val="00320C4C"/>
    <w:rsid w:val="00325B90"/>
    <w:rsid w:val="00326AB6"/>
    <w:rsid w:val="00327E7D"/>
    <w:rsid w:val="00337239"/>
    <w:rsid w:val="00341384"/>
    <w:rsid w:val="00344DEE"/>
    <w:rsid w:val="003454C1"/>
    <w:rsid w:val="00382223"/>
    <w:rsid w:val="003E4770"/>
    <w:rsid w:val="004358AD"/>
    <w:rsid w:val="00442F5F"/>
    <w:rsid w:val="0044396F"/>
    <w:rsid w:val="00446DD7"/>
    <w:rsid w:val="00446E15"/>
    <w:rsid w:val="004711CE"/>
    <w:rsid w:val="00477598"/>
    <w:rsid w:val="00487ECE"/>
    <w:rsid w:val="00490AD8"/>
    <w:rsid w:val="0049163B"/>
    <w:rsid w:val="00496BF8"/>
    <w:rsid w:val="004A28A0"/>
    <w:rsid w:val="004A7E56"/>
    <w:rsid w:val="004E3249"/>
    <w:rsid w:val="004F49DE"/>
    <w:rsid w:val="00515A03"/>
    <w:rsid w:val="00537BF1"/>
    <w:rsid w:val="00537D13"/>
    <w:rsid w:val="00544B4E"/>
    <w:rsid w:val="00552AFE"/>
    <w:rsid w:val="0055371B"/>
    <w:rsid w:val="005876CF"/>
    <w:rsid w:val="005946CB"/>
    <w:rsid w:val="005D6BB8"/>
    <w:rsid w:val="005E2ED9"/>
    <w:rsid w:val="005F706C"/>
    <w:rsid w:val="0060478A"/>
    <w:rsid w:val="006106C9"/>
    <w:rsid w:val="00617A88"/>
    <w:rsid w:val="00651B40"/>
    <w:rsid w:val="006A6F60"/>
    <w:rsid w:val="006B25DD"/>
    <w:rsid w:val="006B7EDC"/>
    <w:rsid w:val="006C061F"/>
    <w:rsid w:val="006C2520"/>
    <w:rsid w:val="006C7C58"/>
    <w:rsid w:val="006D64B2"/>
    <w:rsid w:val="006E3D0E"/>
    <w:rsid w:val="006F2DA5"/>
    <w:rsid w:val="006F5C3B"/>
    <w:rsid w:val="00702C61"/>
    <w:rsid w:val="00703EB9"/>
    <w:rsid w:val="00716205"/>
    <w:rsid w:val="007207CC"/>
    <w:rsid w:val="00732701"/>
    <w:rsid w:val="00741FAF"/>
    <w:rsid w:val="007632E0"/>
    <w:rsid w:val="00764D4C"/>
    <w:rsid w:val="007A230E"/>
    <w:rsid w:val="007A511B"/>
    <w:rsid w:val="007C002E"/>
    <w:rsid w:val="007C5B3B"/>
    <w:rsid w:val="00853C53"/>
    <w:rsid w:val="00872A1B"/>
    <w:rsid w:val="00873AC8"/>
    <w:rsid w:val="00876DCA"/>
    <w:rsid w:val="008940E4"/>
    <w:rsid w:val="00895B02"/>
    <w:rsid w:val="008A15E6"/>
    <w:rsid w:val="008A266B"/>
    <w:rsid w:val="008A5819"/>
    <w:rsid w:val="008C6A0F"/>
    <w:rsid w:val="00907DE0"/>
    <w:rsid w:val="0092322B"/>
    <w:rsid w:val="00926EA1"/>
    <w:rsid w:val="00930F01"/>
    <w:rsid w:val="009320CD"/>
    <w:rsid w:val="0094215F"/>
    <w:rsid w:val="00945D76"/>
    <w:rsid w:val="009526BF"/>
    <w:rsid w:val="009579E2"/>
    <w:rsid w:val="00963B0A"/>
    <w:rsid w:val="00971C96"/>
    <w:rsid w:val="00976B44"/>
    <w:rsid w:val="00985611"/>
    <w:rsid w:val="009A3376"/>
    <w:rsid w:val="009E5ACD"/>
    <w:rsid w:val="009F78CD"/>
    <w:rsid w:val="00A00EAB"/>
    <w:rsid w:val="00A033CC"/>
    <w:rsid w:val="00A03DE9"/>
    <w:rsid w:val="00A14AF2"/>
    <w:rsid w:val="00A201EA"/>
    <w:rsid w:val="00A4518B"/>
    <w:rsid w:val="00A730A0"/>
    <w:rsid w:val="00A976F3"/>
    <w:rsid w:val="00AB002E"/>
    <w:rsid w:val="00AB7D35"/>
    <w:rsid w:val="00AC2C86"/>
    <w:rsid w:val="00AC2CCD"/>
    <w:rsid w:val="00AC7806"/>
    <w:rsid w:val="00AD7FC7"/>
    <w:rsid w:val="00AE07C0"/>
    <w:rsid w:val="00AE58C3"/>
    <w:rsid w:val="00B24C70"/>
    <w:rsid w:val="00B314C6"/>
    <w:rsid w:val="00B60681"/>
    <w:rsid w:val="00B63D41"/>
    <w:rsid w:val="00B709F5"/>
    <w:rsid w:val="00B80FB7"/>
    <w:rsid w:val="00B86C17"/>
    <w:rsid w:val="00B93982"/>
    <w:rsid w:val="00BA49AB"/>
    <w:rsid w:val="00BA7CE0"/>
    <w:rsid w:val="00BB3F16"/>
    <w:rsid w:val="00BB7F43"/>
    <w:rsid w:val="00BC2A60"/>
    <w:rsid w:val="00BC7DB3"/>
    <w:rsid w:val="00C06E49"/>
    <w:rsid w:val="00C3101D"/>
    <w:rsid w:val="00C475E1"/>
    <w:rsid w:val="00C518FE"/>
    <w:rsid w:val="00C662ED"/>
    <w:rsid w:val="00C71DD1"/>
    <w:rsid w:val="00C752F6"/>
    <w:rsid w:val="00C94936"/>
    <w:rsid w:val="00C96852"/>
    <w:rsid w:val="00C97338"/>
    <w:rsid w:val="00CB29F8"/>
    <w:rsid w:val="00CB5EBC"/>
    <w:rsid w:val="00CC360E"/>
    <w:rsid w:val="00CD114F"/>
    <w:rsid w:val="00CE3CC7"/>
    <w:rsid w:val="00CF28D8"/>
    <w:rsid w:val="00D01924"/>
    <w:rsid w:val="00D0702C"/>
    <w:rsid w:val="00D31951"/>
    <w:rsid w:val="00D31D35"/>
    <w:rsid w:val="00D41D73"/>
    <w:rsid w:val="00D50F74"/>
    <w:rsid w:val="00D7225E"/>
    <w:rsid w:val="00D94C55"/>
    <w:rsid w:val="00DD09CF"/>
    <w:rsid w:val="00DD4424"/>
    <w:rsid w:val="00DD7FD7"/>
    <w:rsid w:val="00DE04D3"/>
    <w:rsid w:val="00DE1F0B"/>
    <w:rsid w:val="00DE3E9F"/>
    <w:rsid w:val="00E23DDB"/>
    <w:rsid w:val="00E431DE"/>
    <w:rsid w:val="00E54523"/>
    <w:rsid w:val="00E556D1"/>
    <w:rsid w:val="00E71B7D"/>
    <w:rsid w:val="00E744A6"/>
    <w:rsid w:val="00E748EF"/>
    <w:rsid w:val="00E76A29"/>
    <w:rsid w:val="00EA216D"/>
    <w:rsid w:val="00EA2FEB"/>
    <w:rsid w:val="00EA48BD"/>
    <w:rsid w:val="00EA5DDE"/>
    <w:rsid w:val="00EA6CF1"/>
    <w:rsid w:val="00EE225A"/>
    <w:rsid w:val="00EE356D"/>
    <w:rsid w:val="00EE51F6"/>
    <w:rsid w:val="00F03957"/>
    <w:rsid w:val="00F06A48"/>
    <w:rsid w:val="00F33F41"/>
    <w:rsid w:val="00F36C61"/>
    <w:rsid w:val="00F62A1D"/>
    <w:rsid w:val="00F7658B"/>
    <w:rsid w:val="00F82036"/>
    <w:rsid w:val="00F96E2F"/>
    <w:rsid w:val="00FA2151"/>
    <w:rsid w:val="00FB137D"/>
    <w:rsid w:val="00FB777F"/>
    <w:rsid w:val="00FC0BBE"/>
    <w:rsid w:val="36B3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4720EC6"/>
  <w15:docId w15:val="{88741E66-4077-4E1E-9E02-3BE5CD610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rFonts w:eastAsia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qFormat/>
    <w:rPr>
      <w:rFonts w:ascii="Tahoma" w:hAnsi="Tahoma" w:cs="Tahoma"/>
      <w:sz w:val="16"/>
      <w:szCs w:val="16"/>
    </w:rPr>
  </w:style>
  <w:style w:type="character" w:styleId="Jegyzethivatkozs">
    <w:name w:val="annotation reference"/>
    <w:qFormat/>
    <w:rPr>
      <w:sz w:val="16"/>
      <w:szCs w:val="16"/>
    </w:rPr>
  </w:style>
  <w:style w:type="paragraph" w:styleId="Jegyzetszveg">
    <w:name w:val="annotation text"/>
    <w:basedOn w:val="Norml"/>
    <w:link w:val="JegyzetszvegChar"/>
    <w:qFormat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qFormat/>
    <w:rPr>
      <w:b/>
      <w:bCs/>
    </w:rPr>
  </w:style>
  <w:style w:type="character" w:styleId="Kiemels">
    <w:name w:val="Emphasis"/>
    <w:qFormat/>
    <w:rPr>
      <w:i/>
      <w:iCs/>
    </w:rPr>
  </w:style>
  <w:style w:type="character" w:styleId="Mrltotthiperhivatkozs">
    <w:name w:val="FollowedHyperlink"/>
    <w:rPr>
      <w:color w:val="FF00FF"/>
      <w:u w:val="single"/>
    </w:rPr>
  </w:style>
  <w:style w:type="paragraph" w:styleId="llb">
    <w:name w:val="footer"/>
    <w:basedOn w:val="Norml"/>
    <w:link w:val="llbChar"/>
    <w:qFormat/>
    <w:pPr>
      <w:tabs>
        <w:tab w:val="center" w:pos="4536"/>
        <w:tab w:val="right" w:pos="9072"/>
      </w:tabs>
    </w:pPr>
  </w:style>
  <w:style w:type="paragraph" w:styleId="lfej">
    <w:name w:val="header"/>
    <w:basedOn w:val="Norml"/>
    <w:link w:val="lfejChar"/>
    <w:qFormat/>
    <w:pPr>
      <w:tabs>
        <w:tab w:val="center" w:pos="4536"/>
        <w:tab w:val="right" w:pos="9072"/>
      </w:tabs>
    </w:pPr>
  </w:style>
  <w:style w:type="character" w:styleId="Hiperhivatkozs">
    <w:name w:val="Hyperlink"/>
    <w:qFormat/>
    <w:rPr>
      <w:color w:val="0000FF"/>
      <w:u w:val="single"/>
    </w:rPr>
  </w:style>
  <w:style w:type="paragraph" w:styleId="NormlWeb">
    <w:name w:val="Normal (Web)"/>
    <w:basedOn w:val="Norml"/>
    <w:qFormat/>
    <w:pPr>
      <w:spacing w:before="100" w:beforeAutospacing="1" w:after="100" w:afterAutospacing="1"/>
    </w:pPr>
  </w:style>
  <w:style w:type="paragraph" w:styleId="Alcm">
    <w:name w:val="Subtitle"/>
    <w:basedOn w:val="Norml"/>
    <w:next w:val="Norml"/>
    <w:link w:val="AlcmChar"/>
    <w:qFormat/>
    <w:pPr>
      <w:spacing w:after="60"/>
      <w:jc w:val="center"/>
      <w:outlineLvl w:val="1"/>
    </w:pPr>
    <w:rPr>
      <w:rFonts w:ascii="Cambria" w:hAnsi="Cambria"/>
    </w:rPr>
  </w:style>
  <w:style w:type="paragraph" w:styleId="Cm">
    <w:name w:val="Title"/>
    <w:basedOn w:val="Norml"/>
    <w:next w:val="Norml"/>
    <w:link w:val="CmChar"/>
    <w:qFormat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Listaszerbekezds">
    <w:name w:val="List Paragraph"/>
    <w:basedOn w:val="Norml"/>
    <w:uiPriority w:val="34"/>
    <w:qFormat/>
    <w:pPr>
      <w:spacing w:after="200" w:line="276" w:lineRule="auto"/>
      <w:ind w:left="720"/>
      <w:contextualSpacing/>
    </w:pPr>
    <w:rPr>
      <w:rFonts w:ascii="Garamond" w:eastAsia="Calibri" w:hAnsi="Garamond"/>
      <w:color w:val="004432"/>
      <w:w w:val="110"/>
      <w:szCs w:val="16"/>
      <w:lang w:eastAsia="en-US"/>
    </w:rPr>
  </w:style>
  <w:style w:type="character" w:customStyle="1" w:styleId="AlcmChar">
    <w:name w:val="Alcím Char"/>
    <w:link w:val="Alcm"/>
    <w:qFormat/>
    <w:rPr>
      <w:rFonts w:ascii="Cambria" w:eastAsia="Times New Roman" w:hAnsi="Cambria" w:cs="Times New Roman"/>
      <w:sz w:val="24"/>
      <w:szCs w:val="24"/>
    </w:rPr>
  </w:style>
  <w:style w:type="character" w:customStyle="1" w:styleId="CmChar">
    <w:name w:val="Cím Char"/>
    <w:link w:val="Cm"/>
    <w:qFormat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Cmsor1Char">
    <w:name w:val="Címsor 1 Char"/>
    <w:link w:val="Cmsor1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Kiemels2">
    <w:name w:val="Kiemelés2"/>
    <w:qFormat/>
    <w:rPr>
      <w:b/>
      <w:bCs/>
    </w:rPr>
  </w:style>
  <w:style w:type="character" w:customStyle="1" w:styleId="A0">
    <w:name w:val="A0"/>
    <w:uiPriority w:val="99"/>
    <w:qFormat/>
    <w:rPr>
      <w:rFonts w:cs="Myriad Pro Cond"/>
      <w:color w:val="000000"/>
      <w:sz w:val="18"/>
      <w:szCs w:val="18"/>
    </w:rPr>
  </w:style>
  <w:style w:type="paragraph" w:customStyle="1" w:styleId="Pa0">
    <w:name w:val="Pa0"/>
    <w:basedOn w:val="Norml"/>
    <w:next w:val="Norml"/>
    <w:uiPriority w:val="99"/>
    <w:qFormat/>
    <w:pPr>
      <w:autoSpaceDE w:val="0"/>
      <w:autoSpaceDN w:val="0"/>
      <w:adjustRightInd w:val="0"/>
      <w:spacing w:line="241" w:lineRule="atLeast"/>
    </w:pPr>
    <w:rPr>
      <w:rFonts w:ascii="Myriad Pro Cond" w:eastAsia="Calibri" w:hAnsi="Myriad Pro Cond"/>
      <w:lang w:eastAsia="en-US"/>
    </w:rPr>
  </w:style>
  <w:style w:type="character" w:customStyle="1" w:styleId="JegyzetszvegChar">
    <w:name w:val="Jegyzetszöveg Char"/>
    <w:basedOn w:val="Bekezdsalapbettpusa"/>
    <w:link w:val="Jegyzetszveg"/>
    <w:qFormat/>
  </w:style>
  <w:style w:type="character" w:customStyle="1" w:styleId="MegjegyzstrgyaChar">
    <w:name w:val="Megjegyzés tárgya Char"/>
    <w:link w:val="Megjegyzstrgya"/>
    <w:qFormat/>
    <w:rPr>
      <w:b/>
      <w:bCs/>
    </w:rPr>
  </w:style>
  <w:style w:type="character" w:customStyle="1" w:styleId="BuborkszvegChar">
    <w:name w:val="Buborékszöveg Char"/>
    <w:link w:val="Buborkszveg"/>
    <w:qFormat/>
    <w:rPr>
      <w:rFonts w:ascii="Tahoma" w:hAnsi="Tahoma" w:cs="Tahoma"/>
      <w:sz w:val="16"/>
      <w:szCs w:val="16"/>
    </w:rPr>
  </w:style>
  <w:style w:type="character" w:customStyle="1" w:styleId="lfejChar">
    <w:name w:val="Élőfej Char"/>
    <w:link w:val="lfej"/>
    <w:qFormat/>
    <w:rPr>
      <w:sz w:val="24"/>
      <w:szCs w:val="24"/>
    </w:rPr>
  </w:style>
  <w:style w:type="character" w:customStyle="1" w:styleId="llbChar">
    <w:name w:val="Élőláb Char"/>
    <w:link w:val="llb"/>
    <w:qFormat/>
    <w:rPr>
      <w:sz w:val="24"/>
      <w:szCs w:val="24"/>
    </w:rPr>
  </w:style>
  <w:style w:type="paragraph" w:customStyle="1" w:styleId="Style27">
    <w:name w:val="_Style 27"/>
    <w:qFormat/>
    <w:rPr>
      <w:rFonts w:eastAsia="Times New Roman"/>
      <w:sz w:val="24"/>
      <w:szCs w:val="24"/>
    </w:rPr>
  </w:style>
  <w:style w:type="character" w:customStyle="1" w:styleId="Egyiksem">
    <w:name w:val="Egyik sem"/>
  </w:style>
  <w:style w:type="table" w:customStyle="1" w:styleId="Normltblzat1">
    <w:name w:val="Normál táblázat1"/>
    <w:semiHidden/>
    <w:tblPr>
      <w:tblCellMar>
        <w:top w:w="0" w:type="dxa"/>
        <w:left w:w="100" w:type="dxa"/>
        <w:bottom w:w="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bian.andrea@lgk.mta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lgk.mta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ta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240</Words>
  <Characters>2213</Characters>
  <Application>Microsoft Office Word</Application>
  <DocSecurity>4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Magyar Tudományos Akadémia Létesítménygazdálkodási Központ</vt:lpstr>
    </vt:vector>
  </TitlesOfParts>
  <Company>MTA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Magyar Tudományos Akadémia Létesítménygazdálkodási Központ</dc:title>
  <dc:creator>Kertész Róbertné</dc:creator>
  <cp:lastModifiedBy>Fábián Andrea</cp:lastModifiedBy>
  <cp:revision>2</cp:revision>
  <cp:lastPrinted>2016-07-29T13:48:00Z</cp:lastPrinted>
  <dcterms:created xsi:type="dcterms:W3CDTF">2026-09-08T12:09:00Z</dcterms:created>
  <dcterms:modified xsi:type="dcterms:W3CDTF">2026-09-08T12:09:00Z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0464CA64F6EE46B89806941F7115683B_12</vt:lpwstr>
  </property>
</Properties>
</file>