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2C" w:rsidRPr="005C4A93" w:rsidRDefault="0007512C" w:rsidP="000D2360">
      <w:pPr>
        <w:tabs>
          <w:tab w:val="right" w:pos="1701"/>
        </w:tabs>
        <w:spacing w:after="120" w:line="240" w:lineRule="auto"/>
        <w:ind w:left="720" w:right="42"/>
        <w:contextualSpacing/>
        <w:rPr>
          <w:rFonts w:ascii="Garamond" w:eastAsia="Calibri" w:hAnsi="Garamond" w:cs="Times New Roman"/>
          <w:b/>
        </w:rPr>
      </w:pPr>
      <w:r w:rsidRPr="005C4A93">
        <w:rPr>
          <w:rFonts w:ascii="Garamond" w:eastAsia="Calibri" w:hAnsi="Garamond" w:cs="Times New Roman"/>
          <w:b/>
        </w:rPr>
        <w:t xml:space="preserve">Magyar Tudományos </w:t>
      </w:r>
      <w:r w:rsidR="00492FE8" w:rsidRPr="005C4A93">
        <w:rPr>
          <w:rFonts w:ascii="Garamond" w:eastAsia="Calibri" w:hAnsi="Garamond" w:cs="Times New Roman"/>
          <w:b/>
        </w:rPr>
        <w:t xml:space="preserve">Akadémia </w:t>
      </w:r>
      <w:r w:rsidR="00864E61" w:rsidRPr="005C4A93">
        <w:rPr>
          <w:rFonts w:ascii="Garamond" w:eastAsia="Calibri" w:hAnsi="Garamond" w:cs="Times New Roman"/>
          <w:b/>
        </w:rPr>
        <w:t xml:space="preserve">Létesítménygazdálkodási Központ </w:t>
      </w:r>
      <w:r w:rsidR="00864E61" w:rsidRPr="005C4A93">
        <w:rPr>
          <w:rFonts w:ascii="Garamond" w:hAnsi="Garamond"/>
          <w:b/>
        </w:rPr>
        <w:t>(MTA LGK)</w:t>
      </w:r>
    </w:p>
    <w:p w:rsidR="0007512C" w:rsidRPr="005C4A93" w:rsidRDefault="0007512C" w:rsidP="000D2360">
      <w:pPr>
        <w:tabs>
          <w:tab w:val="right" w:pos="1701"/>
        </w:tabs>
        <w:spacing w:after="120" w:line="240" w:lineRule="auto"/>
        <w:ind w:left="720"/>
        <w:contextualSpacing/>
        <w:rPr>
          <w:rFonts w:ascii="Garamond" w:eastAsia="Calibri" w:hAnsi="Garamond" w:cs="Times New Roman"/>
        </w:rPr>
      </w:pPr>
      <w:r w:rsidRPr="005C4A93">
        <w:rPr>
          <w:rFonts w:ascii="Garamond" w:eastAsia="Calibri" w:hAnsi="Garamond" w:cs="Times New Roman"/>
        </w:rPr>
        <w:t>1</w:t>
      </w:r>
      <w:r w:rsidR="00864E61" w:rsidRPr="005C4A93">
        <w:rPr>
          <w:rFonts w:ascii="Garamond" w:eastAsia="Calibri" w:hAnsi="Garamond" w:cs="Times New Roman"/>
        </w:rPr>
        <w:t>112</w:t>
      </w:r>
      <w:r w:rsidRPr="005C4A93">
        <w:rPr>
          <w:rFonts w:ascii="Garamond" w:eastAsia="Calibri" w:hAnsi="Garamond" w:cs="Times New Roman"/>
        </w:rPr>
        <w:t xml:space="preserve"> Budapest, </w:t>
      </w:r>
      <w:r w:rsidR="00864E61" w:rsidRPr="005C4A93">
        <w:rPr>
          <w:rFonts w:ascii="Garamond" w:hAnsi="Garamond"/>
        </w:rPr>
        <w:t>Budaörsi út 45.</w:t>
      </w:r>
    </w:p>
    <w:p w:rsidR="0007512C" w:rsidRPr="005C4A93" w:rsidRDefault="0007512C" w:rsidP="000D2360">
      <w:pPr>
        <w:tabs>
          <w:tab w:val="right" w:pos="2977"/>
        </w:tabs>
        <w:spacing w:after="120" w:line="240" w:lineRule="auto"/>
        <w:ind w:left="720"/>
        <w:contextualSpacing/>
        <w:rPr>
          <w:rFonts w:ascii="Garamond" w:eastAsia="Calibri" w:hAnsi="Garamond" w:cs="Times New Roman"/>
          <w:b/>
        </w:rPr>
      </w:pPr>
    </w:p>
    <w:p w:rsidR="0007512C" w:rsidRPr="005C4A93" w:rsidRDefault="0007512C" w:rsidP="000D2360">
      <w:pPr>
        <w:tabs>
          <w:tab w:val="left" w:pos="2410"/>
          <w:tab w:val="right" w:pos="2977"/>
        </w:tabs>
        <w:spacing w:after="120" w:line="240" w:lineRule="auto"/>
        <w:ind w:left="720"/>
        <w:contextualSpacing/>
        <w:rPr>
          <w:rFonts w:ascii="Garamond" w:eastAsia="Calibri" w:hAnsi="Garamond" w:cs="Times New Roman"/>
        </w:rPr>
      </w:pPr>
      <w:r w:rsidRPr="005C4A93">
        <w:rPr>
          <w:rFonts w:ascii="Garamond" w:eastAsia="Calibri" w:hAnsi="Garamond" w:cs="Times New Roman"/>
          <w:b/>
        </w:rPr>
        <w:t>Kapcsolattartó</w:t>
      </w:r>
      <w:r w:rsidR="00FC694E" w:rsidRPr="005C4A93">
        <w:rPr>
          <w:rFonts w:ascii="Garamond" w:eastAsia="Calibri" w:hAnsi="Garamond" w:cs="Times New Roman"/>
          <w:b/>
        </w:rPr>
        <w:tab/>
      </w:r>
      <w:r w:rsidR="00FC694E" w:rsidRPr="005C4A93">
        <w:rPr>
          <w:rFonts w:ascii="Garamond" w:eastAsia="Calibri" w:hAnsi="Garamond" w:cs="Times New Roman"/>
          <w:b/>
        </w:rPr>
        <w:tab/>
      </w:r>
      <w:r w:rsidRPr="005C4A93">
        <w:rPr>
          <w:rFonts w:ascii="Garamond" w:eastAsia="Calibri" w:hAnsi="Garamond" w:cs="Times New Roman"/>
          <w:b/>
        </w:rPr>
        <w:t>személy neve:</w:t>
      </w:r>
      <w:r w:rsidRPr="005C4A93">
        <w:rPr>
          <w:rFonts w:ascii="Garamond" w:eastAsia="Calibri" w:hAnsi="Garamond" w:cs="Times New Roman"/>
          <w:b/>
        </w:rPr>
        <w:tab/>
      </w:r>
      <w:r w:rsidR="00FC694E" w:rsidRPr="005C4A93">
        <w:rPr>
          <w:rFonts w:ascii="Garamond" w:eastAsia="Calibri" w:hAnsi="Garamond" w:cs="Times New Roman"/>
          <w:b/>
        </w:rPr>
        <w:tab/>
      </w:r>
      <w:r w:rsidR="00FC694E" w:rsidRPr="005C4A93">
        <w:rPr>
          <w:rFonts w:ascii="Garamond" w:eastAsia="Calibri" w:hAnsi="Garamond" w:cs="Times New Roman"/>
          <w:b/>
        </w:rPr>
        <w:tab/>
      </w:r>
      <w:r w:rsidR="000F76FD" w:rsidRPr="005C4A93">
        <w:rPr>
          <w:rFonts w:ascii="Garamond" w:eastAsia="Calibri" w:hAnsi="Garamond" w:cs="Times New Roman"/>
        </w:rPr>
        <w:t>Csécsi Viktor</w:t>
      </w:r>
    </w:p>
    <w:p w:rsidR="0007512C" w:rsidRPr="005C4A93" w:rsidRDefault="0007512C" w:rsidP="000D2360">
      <w:pPr>
        <w:tabs>
          <w:tab w:val="left" w:pos="2410"/>
        </w:tabs>
        <w:spacing w:after="120" w:line="240" w:lineRule="auto"/>
        <w:ind w:left="720"/>
        <w:contextualSpacing/>
        <w:rPr>
          <w:rFonts w:ascii="Garamond" w:eastAsia="Calibri" w:hAnsi="Garamond" w:cs="Times New Roman"/>
        </w:rPr>
      </w:pPr>
      <w:r w:rsidRPr="005C4A93">
        <w:rPr>
          <w:rFonts w:ascii="Garamond" w:eastAsia="Calibri" w:hAnsi="Garamond" w:cs="Times New Roman"/>
        </w:rPr>
        <w:tab/>
      </w:r>
      <w:proofErr w:type="gramStart"/>
      <w:r w:rsidRPr="005C4A93">
        <w:rPr>
          <w:rFonts w:ascii="Garamond" w:eastAsia="Calibri" w:hAnsi="Garamond" w:cs="Times New Roman"/>
          <w:b/>
        </w:rPr>
        <w:t>telefonszáma</w:t>
      </w:r>
      <w:proofErr w:type="gramEnd"/>
      <w:r w:rsidRPr="005C4A93">
        <w:rPr>
          <w:rFonts w:ascii="Garamond" w:eastAsia="Calibri" w:hAnsi="Garamond" w:cs="Times New Roman"/>
          <w:b/>
        </w:rPr>
        <w:t>:</w:t>
      </w:r>
      <w:r w:rsidR="000F76FD" w:rsidRPr="005C4A93">
        <w:rPr>
          <w:rFonts w:ascii="Garamond" w:eastAsia="Calibri" w:hAnsi="Garamond" w:cs="Times New Roman"/>
        </w:rPr>
        <w:tab/>
      </w:r>
      <w:r w:rsidR="000F76FD" w:rsidRPr="005C4A93">
        <w:rPr>
          <w:rFonts w:ascii="Garamond" w:eastAsia="Calibri" w:hAnsi="Garamond" w:cs="Times New Roman"/>
        </w:rPr>
        <w:tab/>
      </w:r>
      <w:r w:rsidR="000F76FD" w:rsidRPr="005C4A93">
        <w:rPr>
          <w:rFonts w:ascii="Garamond" w:eastAsia="Calibri" w:hAnsi="Garamond" w:cs="Times New Roman"/>
        </w:rPr>
        <w:tab/>
        <w:t>06-1/</w:t>
      </w:r>
      <w:r w:rsidR="007E1478" w:rsidRPr="005C4A93">
        <w:rPr>
          <w:rFonts w:ascii="Garamond" w:eastAsia="Calibri" w:hAnsi="Garamond" w:cs="Times New Roman"/>
        </w:rPr>
        <w:t xml:space="preserve"> 331-5717</w:t>
      </w:r>
    </w:p>
    <w:p w:rsidR="0007512C" w:rsidRPr="005C4A93" w:rsidRDefault="0007512C" w:rsidP="000D2360">
      <w:pPr>
        <w:tabs>
          <w:tab w:val="left" w:pos="2410"/>
        </w:tabs>
        <w:spacing w:after="120" w:line="240" w:lineRule="auto"/>
        <w:ind w:left="720"/>
        <w:contextualSpacing/>
        <w:rPr>
          <w:rFonts w:ascii="Garamond" w:eastAsia="Calibri" w:hAnsi="Garamond" w:cs="Times New Roman"/>
        </w:rPr>
      </w:pPr>
      <w:r w:rsidRPr="005C4A93">
        <w:rPr>
          <w:rFonts w:ascii="Garamond" w:eastAsia="Calibri" w:hAnsi="Garamond" w:cs="Times New Roman"/>
        </w:rPr>
        <w:tab/>
      </w:r>
      <w:proofErr w:type="gramStart"/>
      <w:r w:rsidRPr="005C4A93">
        <w:rPr>
          <w:rFonts w:ascii="Garamond" w:eastAsia="Calibri" w:hAnsi="Garamond" w:cs="Times New Roman"/>
          <w:b/>
        </w:rPr>
        <w:t>telefaxszáma</w:t>
      </w:r>
      <w:proofErr w:type="gramEnd"/>
      <w:r w:rsidRPr="005C4A93">
        <w:rPr>
          <w:rFonts w:ascii="Garamond" w:eastAsia="Calibri" w:hAnsi="Garamond" w:cs="Times New Roman"/>
          <w:b/>
        </w:rPr>
        <w:t>:</w:t>
      </w:r>
      <w:r w:rsidR="000F76FD" w:rsidRPr="005C4A93">
        <w:rPr>
          <w:rFonts w:ascii="Garamond" w:eastAsia="Calibri" w:hAnsi="Garamond" w:cs="Times New Roman"/>
        </w:rPr>
        <w:tab/>
      </w:r>
      <w:r w:rsidR="000F76FD" w:rsidRPr="005C4A93">
        <w:rPr>
          <w:rFonts w:ascii="Garamond" w:eastAsia="Calibri" w:hAnsi="Garamond" w:cs="Times New Roman"/>
        </w:rPr>
        <w:tab/>
      </w:r>
      <w:r w:rsidR="000F76FD" w:rsidRPr="005C4A93">
        <w:rPr>
          <w:rFonts w:ascii="Garamond" w:eastAsia="Calibri" w:hAnsi="Garamond" w:cs="Times New Roman"/>
        </w:rPr>
        <w:tab/>
        <w:t>06-1/411-6268</w:t>
      </w:r>
    </w:p>
    <w:p w:rsidR="0007512C" w:rsidRPr="005C4A93" w:rsidRDefault="0007512C" w:rsidP="000D2360">
      <w:pPr>
        <w:tabs>
          <w:tab w:val="left" w:pos="2410"/>
        </w:tabs>
        <w:spacing w:after="120" w:line="240" w:lineRule="auto"/>
        <w:ind w:left="720"/>
        <w:contextualSpacing/>
        <w:rPr>
          <w:rFonts w:ascii="Garamond" w:eastAsia="Calibri" w:hAnsi="Garamond" w:cs="Times New Roman"/>
        </w:rPr>
      </w:pPr>
      <w:r w:rsidRPr="005C4A93">
        <w:rPr>
          <w:rFonts w:ascii="Garamond" w:eastAsia="Calibri" w:hAnsi="Garamond" w:cs="Times New Roman"/>
          <w:b/>
        </w:rPr>
        <w:tab/>
      </w:r>
      <w:proofErr w:type="gramStart"/>
      <w:r w:rsidRPr="005C4A93">
        <w:rPr>
          <w:rFonts w:ascii="Garamond" w:eastAsia="Calibri" w:hAnsi="Garamond" w:cs="Times New Roman"/>
          <w:b/>
        </w:rPr>
        <w:t>e-mail</w:t>
      </w:r>
      <w:proofErr w:type="gramEnd"/>
      <w:r w:rsidRPr="005C4A93">
        <w:rPr>
          <w:rFonts w:ascii="Garamond" w:eastAsia="Calibri" w:hAnsi="Garamond" w:cs="Times New Roman"/>
          <w:b/>
        </w:rPr>
        <w:t xml:space="preserve"> címe:</w:t>
      </w:r>
      <w:r w:rsidRPr="005C4A93">
        <w:rPr>
          <w:rFonts w:ascii="Garamond" w:eastAsia="Calibri" w:hAnsi="Garamond" w:cs="Times New Roman"/>
          <w:b/>
        </w:rPr>
        <w:tab/>
      </w:r>
      <w:r w:rsidRPr="005C4A93">
        <w:rPr>
          <w:rFonts w:ascii="Garamond" w:eastAsia="Calibri" w:hAnsi="Garamond" w:cs="Times New Roman"/>
          <w:b/>
        </w:rPr>
        <w:tab/>
      </w:r>
      <w:r w:rsidRPr="005C4A93">
        <w:rPr>
          <w:rFonts w:ascii="Garamond" w:eastAsia="Calibri" w:hAnsi="Garamond" w:cs="Times New Roman"/>
          <w:b/>
        </w:rPr>
        <w:tab/>
      </w:r>
      <w:r w:rsidRPr="005C4A93">
        <w:rPr>
          <w:rFonts w:ascii="Garamond" w:eastAsia="Calibri" w:hAnsi="Garamond" w:cs="Times New Roman"/>
        </w:rPr>
        <w:t>kozbeszerzes@</w:t>
      </w:r>
      <w:r w:rsidR="00864E61" w:rsidRPr="005C4A93">
        <w:rPr>
          <w:rFonts w:ascii="Garamond" w:eastAsia="Calibri" w:hAnsi="Garamond" w:cs="Times New Roman"/>
        </w:rPr>
        <w:t>lgk</w:t>
      </w:r>
      <w:r w:rsidRPr="005C4A93">
        <w:rPr>
          <w:rFonts w:ascii="Garamond" w:eastAsia="Calibri" w:hAnsi="Garamond" w:cs="Times New Roman"/>
        </w:rPr>
        <w:t>.mta.hu</w:t>
      </w: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contextualSpacing/>
        <w:jc w:val="center"/>
        <w:rPr>
          <w:rFonts w:ascii="Garamond" w:eastAsia="Calibri" w:hAnsi="Garamond" w:cs="Times New Roman"/>
          <w:iCs/>
          <w:caps/>
        </w:rPr>
      </w:pPr>
      <w:r w:rsidRPr="005C4A93">
        <w:rPr>
          <w:rFonts w:ascii="Garamond" w:eastAsia="Calibri" w:hAnsi="Garamond" w:cs="Times New Roman"/>
          <w:b/>
        </w:rPr>
        <w:t>AJÁNLAT</w:t>
      </w:r>
      <w:r w:rsidR="007E1478" w:rsidRPr="005C4A93">
        <w:rPr>
          <w:rFonts w:ascii="Garamond" w:eastAsia="Calibri" w:hAnsi="Garamond" w:cs="Times New Roman"/>
          <w:b/>
        </w:rPr>
        <w:t>TÉTEL</w:t>
      </w:r>
      <w:r w:rsidRPr="005C4A93">
        <w:rPr>
          <w:rFonts w:ascii="Garamond" w:eastAsia="Calibri" w:hAnsi="Garamond" w:cs="Times New Roman"/>
          <w:b/>
        </w:rPr>
        <w:t xml:space="preserve">I FELHÍVÁS </w:t>
      </w:r>
      <w:proofErr w:type="gramStart"/>
      <w:r w:rsidRPr="005C4A93">
        <w:rPr>
          <w:rFonts w:ascii="Garamond" w:eastAsia="Calibri" w:hAnsi="Garamond" w:cs="Times New Roman"/>
          <w:b/>
        </w:rPr>
        <w:t>ÉS</w:t>
      </w:r>
      <w:proofErr w:type="gramEnd"/>
      <w:r w:rsidRPr="005C4A93">
        <w:rPr>
          <w:rFonts w:ascii="Garamond" w:eastAsia="Calibri" w:hAnsi="Garamond" w:cs="Times New Roman"/>
          <w:b/>
        </w:rPr>
        <w:t xml:space="preserve"> DOKUMENTÁCIÓ</w:t>
      </w:r>
    </w:p>
    <w:p w:rsidR="0007512C" w:rsidRPr="005C4A93" w:rsidRDefault="0007512C" w:rsidP="000D2360">
      <w:pPr>
        <w:spacing w:after="120" w:line="240" w:lineRule="auto"/>
        <w:ind w:left="720"/>
        <w:contextualSpacing/>
        <w:jc w:val="center"/>
        <w:rPr>
          <w:rFonts w:ascii="Garamond" w:eastAsia="Calibri" w:hAnsi="Garamond" w:cs="Times New Roman"/>
          <w:b/>
        </w:rPr>
      </w:pPr>
    </w:p>
    <w:p w:rsidR="0007512C" w:rsidRPr="005C4A93" w:rsidRDefault="0007512C" w:rsidP="000D2360">
      <w:pPr>
        <w:spacing w:after="120" w:line="240" w:lineRule="auto"/>
        <w:contextualSpacing/>
        <w:jc w:val="center"/>
        <w:rPr>
          <w:rFonts w:ascii="Garamond" w:eastAsia="Calibri" w:hAnsi="Garamond" w:cs="Times New Roman"/>
          <w:b/>
          <w:bCs/>
        </w:rPr>
      </w:pPr>
      <w:proofErr w:type="gramStart"/>
      <w:r w:rsidRPr="005C4A93">
        <w:rPr>
          <w:rFonts w:ascii="Garamond" w:eastAsia="Calibri" w:hAnsi="Garamond" w:cs="Times New Roman"/>
          <w:b/>
        </w:rPr>
        <w:t>a</w:t>
      </w:r>
      <w:proofErr w:type="gramEnd"/>
      <w:r w:rsidRPr="005C4A93">
        <w:rPr>
          <w:rFonts w:ascii="Garamond" w:eastAsia="Calibri" w:hAnsi="Garamond" w:cs="Times New Roman"/>
          <w:b/>
        </w:rPr>
        <w:t xml:space="preserve"> Magyar Tudományos Akadémia </w:t>
      </w:r>
      <w:r w:rsidR="00864E61" w:rsidRPr="005C4A93">
        <w:rPr>
          <w:rFonts w:ascii="Garamond" w:eastAsia="Calibri" w:hAnsi="Garamond" w:cs="Times New Roman"/>
          <w:b/>
        </w:rPr>
        <w:t>Létesítménygazdálkodási Központja</w:t>
      </w:r>
      <w:r w:rsidR="00267D29">
        <w:rPr>
          <w:rFonts w:ascii="Garamond" w:eastAsia="Calibri" w:hAnsi="Garamond" w:cs="Times New Roman"/>
          <w:b/>
        </w:rPr>
        <w:t xml:space="preserve"> </w:t>
      </w:r>
      <w:r w:rsidRPr="005C4A93">
        <w:rPr>
          <w:rFonts w:ascii="Garamond" w:eastAsia="Calibri" w:hAnsi="Garamond" w:cs="Times New Roman"/>
          <w:b/>
        </w:rPr>
        <w:t>által kiírt</w:t>
      </w:r>
    </w:p>
    <w:p w:rsidR="0007512C" w:rsidRPr="005C4A93" w:rsidRDefault="0007512C" w:rsidP="000D2360">
      <w:pPr>
        <w:spacing w:after="120" w:line="240" w:lineRule="auto"/>
        <w:ind w:left="720"/>
        <w:contextualSpacing/>
        <w:jc w:val="center"/>
        <w:rPr>
          <w:rFonts w:ascii="Garamond" w:eastAsia="Calibri" w:hAnsi="Garamond" w:cs="Times New Roman"/>
          <w:b/>
          <w:bCs/>
        </w:rPr>
      </w:pPr>
    </w:p>
    <w:p w:rsidR="0007512C" w:rsidRPr="005C4A93" w:rsidRDefault="0007512C" w:rsidP="000D2360">
      <w:pPr>
        <w:spacing w:after="120" w:line="240" w:lineRule="auto"/>
        <w:contextualSpacing/>
        <w:jc w:val="center"/>
        <w:rPr>
          <w:rFonts w:ascii="Garamond" w:eastAsia="Calibri" w:hAnsi="Garamond" w:cs="Times New Roman"/>
          <w:b/>
        </w:rPr>
      </w:pPr>
      <w:r w:rsidRPr="005C4A93">
        <w:rPr>
          <w:rFonts w:ascii="Garamond" w:eastAsia="Calibri" w:hAnsi="Garamond" w:cs="Times New Roman"/>
          <w:b/>
        </w:rPr>
        <w:t>„</w:t>
      </w:r>
      <w:r w:rsidR="000F76FD" w:rsidRPr="005C4A93">
        <w:rPr>
          <w:rFonts w:ascii="Garamond" w:eastAsia="Calibri" w:hAnsi="Garamond" w:cs="Times New Roman"/>
          <w:b/>
        </w:rPr>
        <w:t>Gépjármű beszerzés 2015</w:t>
      </w:r>
      <w:r w:rsidR="00EE222F" w:rsidRPr="005C4A93">
        <w:rPr>
          <w:rFonts w:ascii="Garamond" w:eastAsia="Calibri" w:hAnsi="Garamond" w:cs="Times New Roman"/>
          <w:b/>
        </w:rPr>
        <w:t>.</w:t>
      </w:r>
      <w:r w:rsidRPr="005C4A93">
        <w:rPr>
          <w:rFonts w:ascii="Garamond" w:eastAsia="Calibri" w:hAnsi="Garamond" w:cs="Times New Roman"/>
          <w:b/>
        </w:rPr>
        <w:t>”</w:t>
      </w:r>
    </w:p>
    <w:p w:rsidR="0007512C" w:rsidRPr="005C4A93" w:rsidRDefault="0007512C" w:rsidP="000D2360">
      <w:pPr>
        <w:tabs>
          <w:tab w:val="left" w:pos="5749"/>
        </w:tabs>
        <w:spacing w:after="120" w:line="240" w:lineRule="auto"/>
        <w:ind w:left="720"/>
        <w:contextualSpacing/>
        <w:rPr>
          <w:rFonts w:ascii="Garamond" w:eastAsia="Calibri" w:hAnsi="Garamond" w:cs="Times New Roman"/>
        </w:rPr>
      </w:pPr>
    </w:p>
    <w:p w:rsidR="0007512C" w:rsidRPr="005C4A93" w:rsidRDefault="0007512C" w:rsidP="000D2360">
      <w:pPr>
        <w:tabs>
          <w:tab w:val="left" w:pos="2996"/>
        </w:tabs>
        <w:spacing w:after="120" w:line="240" w:lineRule="auto"/>
        <w:contextualSpacing/>
        <w:jc w:val="center"/>
        <w:rPr>
          <w:rFonts w:ascii="Garamond" w:eastAsia="Calibri" w:hAnsi="Garamond" w:cs="Times New Roman"/>
          <w:b/>
        </w:rPr>
      </w:pPr>
      <w:proofErr w:type="gramStart"/>
      <w:r w:rsidRPr="005C4A93">
        <w:rPr>
          <w:rFonts w:ascii="Garamond" w:eastAsia="Calibri" w:hAnsi="Garamond" w:cs="Times New Roman"/>
          <w:b/>
        </w:rPr>
        <w:t>tárgyú</w:t>
      </w:r>
      <w:proofErr w:type="gramEnd"/>
      <w:r w:rsidRPr="005C4A93">
        <w:rPr>
          <w:rFonts w:ascii="Garamond" w:eastAsia="Calibri" w:hAnsi="Garamond" w:cs="Times New Roman"/>
          <w:b/>
        </w:rPr>
        <w:t xml:space="preserve"> közbeszerzési eljáráshoz</w:t>
      </w:r>
    </w:p>
    <w:p w:rsidR="0007512C" w:rsidRPr="005C4A93" w:rsidRDefault="0007512C" w:rsidP="000D2360">
      <w:pPr>
        <w:spacing w:after="120" w:line="240" w:lineRule="auto"/>
        <w:ind w:left="720"/>
        <w:contextualSpacing/>
        <w:rPr>
          <w:rFonts w:ascii="Garamond" w:eastAsia="Calibri" w:hAnsi="Garamond" w:cs="Times New Roman"/>
          <w:bCs/>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ind w:left="720"/>
        <w:contextualSpacing/>
        <w:rPr>
          <w:rFonts w:ascii="Garamond" w:eastAsia="Calibri" w:hAnsi="Garamond" w:cs="Times New Roman"/>
        </w:rPr>
      </w:pPr>
    </w:p>
    <w:p w:rsidR="0007512C" w:rsidRPr="005C4A93" w:rsidRDefault="0007512C" w:rsidP="000D2360">
      <w:pPr>
        <w:tabs>
          <w:tab w:val="left" w:pos="2295"/>
        </w:tabs>
        <w:spacing w:after="120" w:line="240" w:lineRule="auto"/>
        <w:ind w:left="720"/>
        <w:contextualSpacing/>
        <w:rPr>
          <w:rFonts w:ascii="Garamond" w:eastAsia="Calibri" w:hAnsi="Garamond" w:cs="Times New Roman"/>
        </w:rPr>
      </w:pPr>
    </w:p>
    <w:p w:rsidR="0007512C" w:rsidRPr="005C4A93" w:rsidRDefault="0007512C" w:rsidP="000D2360">
      <w:pPr>
        <w:spacing w:after="120" w:line="240" w:lineRule="auto"/>
        <w:contextualSpacing/>
        <w:jc w:val="center"/>
        <w:rPr>
          <w:rFonts w:ascii="Garamond" w:eastAsia="Calibri" w:hAnsi="Garamond" w:cs="Times New Roman"/>
        </w:rPr>
      </w:pPr>
      <w:r w:rsidRPr="005C4A93">
        <w:rPr>
          <w:rFonts w:ascii="Garamond" w:eastAsia="Calibri" w:hAnsi="Garamond" w:cs="Times New Roman"/>
        </w:rPr>
        <w:t>201</w:t>
      </w:r>
      <w:r w:rsidR="00EE340A" w:rsidRPr="005C4A93">
        <w:rPr>
          <w:rFonts w:ascii="Garamond" w:eastAsia="Calibri" w:hAnsi="Garamond" w:cs="Times New Roman"/>
        </w:rPr>
        <w:t>5</w:t>
      </w:r>
      <w:r w:rsidRPr="005C4A93">
        <w:rPr>
          <w:rFonts w:ascii="Garamond" w:eastAsia="Calibri" w:hAnsi="Garamond" w:cs="Times New Roman"/>
        </w:rPr>
        <w:t xml:space="preserve">. </w:t>
      </w:r>
      <w:r w:rsidR="000F76FD" w:rsidRPr="005C4A93">
        <w:rPr>
          <w:rFonts w:ascii="Garamond" w:eastAsia="Calibri" w:hAnsi="Garamond" w:cs="Times New Roman"/>
        </w:rPr>
        <w:t>október</w:t>
      </w:r>
    </w:p>
    <w:p w:rsidR="0007512C" w:rsidRPr="005C4A93" w:rsidRDefault="0007512C" w:rsidP="000D2360">
      <w:pPr>
        <w:spacing w:after="120" w:line="240" w:lineRule="auto"/>
        <w:rPr>
          <w:rFonts w:ascii="Garamond" w:eastAsia="Calibri" w:hAnsi="Garamond" w:cs="Times New Roman"/>
          <w:b/>
        </w:rPr>
      </w:pPr>
    </w:p>
    <w:p w:rsidR="0007512C" w:rsidRPr="005C4A93" w:rsidRDefault="0007512C" w:rsidP="000D2360">
      <w:pPr>
        <w:spacing w:after="120" w:line="240" w:lineRule="auto"/>
        <w:rPr>
          <w:rFonts w:ascii="Garamond" w:eastAsia="Calibri" w:hAnsi="Garamond" w:cs="Times New Roman"/>
          <w:b/>
        </w:rPr>
      </w:pPr>
      <w:r w:rsidRPr="005C4A93">
        <w:rPr>
          <w:rFonts w:ascii="Garamond" w:eastAsia="Calibri" w:hAnsi="Garamond" w:cs="Times New Roman"/>
          <w:b/>
        </w:rPr>
        <w:br w:type="page"/>
      </w:r>
    </w:p>
    <w:p w:rsidR="0007512C" w:rsidRPr="005C4A93" w:rsidRDefault="0007512C" w:rsidP="000D2360">
      <w:pPr>
        <w:tabs>
          <w:tab w:val="left" w:pos="426"/>
          <w:tab w:val="right" w:pos="9072"/>
        </w:tabs>
        <w:spacing w:after="120" w:line="240" w:lineRule="auto"/>
        <w:jc w:val="center"/>
        <w:rPr>
          <w:rFonts w:ascii="Garamond" w:eastAsiaTheme="minorEastAsia" w:hAnsi="Garamond"/>
          <w:b/>
        </w:rPr>
      </w:pPr>
      <w:r w:rsidRPr="005C4A93">
        <w:rPr>
          <w:rFonts w:ascii="Garamond" w:eastAsiaTheme="minorEastAsia" w:hAnsi="Garamond"/>
          <w:b/>
        </w:rPr>
        <w:lastRenderedPageBreak/>
        <w:t>TARTALOMJEGYZÉK</w:t>
      </w:r>
    </w:p>
    <w:p w:rsidR="00B64667" w:rsidRPr="005C4A93" w:rsidRDefault="00B64667" w:rsidP="000D2360">
      <w:pPr>
        <w:tabs>
          <w:tab w:val="left" w:pos="426"/>
          <w:tab w:val="right" w:pos="9072"/>
        </w:tabs>
        <w:spacing w:after="120" w:line="240" w:lineRule="auto"/>
        <w:jc w:val="center"/>
        <w:rPr>
          <w:rFonts w:ascii="Garamond" w:eastAsiaTheme="minorEastAsia" w:hAnsi="Garamond"/>
          <w:b/>
        </w:rPr>
      </w:pPr>
    </w:p>
    <w:p w:rsidR="00B64667" w:rsidRPr="005C4A93" w:rsidRDefault="00B64667" w:rsidP="000D2360">
      <w:pPr>
        <w:tabs>
          <w:tab w:val="left" w:pos="426"/>
          <w:tab w:val="right" w:pos="9072"/>
        </w:tabs>
        <w:spacing w:after="120" w:line="240" w:lineRule="auto"/>
        <w:jc w:val="center"/>
        <w:rPr>
          <w:rFonts w:ascii="Garamond" w:eastAsiaTheme="minorEastAsia" w:hAnsi="Garamond"/>
          <w:b/>
        </w:rPr>
      </w:pPr>
    </w:p>
    <w:p w:rsidR="00B64667" w:rsidRPr="00F7325C" w:rsidRDefault="00267D29" w:rsidP="000D2360">
      <w:pPr>
        <w:pStyle w:val="Listaszerbekezds"/>
        <w:numPr>
          <w:ilvl w:val="0"/>
          <w:numId w:val="17"/>
        </w:numPr>
        <w:tabs>
          <w:tab w:val="left" w:pos="426"/>
          <w:tab w:val="right" w:pos="9072"/>
        </w:tabs>
        <w:spacing w:before="240" w:after="120" w:line="240" w:lineRule="auto"/>
        <w:ind w:left="1077"/>
        <w:jc w:val="both"/>
        <w:rPr>
          <w:rFonts w:ascii="Garamond" w:eastAsiaTheme="minorEastAsia" w:hAnsi="Garamond"/>
        </w:rPr>
      </w:pPr>
      <w:r w:rsidRPr="00F7325C">
        <w:rPr>
          <w:rFonts w:ascii="Garamond" w:hAnsi="Garamond"/>
        </w:rPr>
        <w:t xml:space="preserve">KÉ-21981/2015 </w:t>
      </w:r>
      <w:r w:rsidR="00B64667" w:rsidRPr="00F7325C">
        <w:rPr>
          <w:rFonts w:ascii="Garamond" w:hAnsi="Garamond"/>
        </w:rPr>
        <w:t>számon közzétett eljárást megindító felhívás</w:t>
      </w:r>
      <w:r w:rsidR="007E3A25" w:rsidRPr="00F7325C">
        <w:rPr>
          <w:rFonts w:ascii="Garamond" w:hAnsi="Garamond"/>
        </w:rPr>
        <w:tab/>
      </w:r>
      <w:r w:rsidR="00CB7143" w:rsidRPr="00F7325C">
        <w:rPr>
          <w:rFonts w:ascii="Garamond" w:hAnsi="Garamond"/>
        </w:rPr>
        <w:t>3</w:t>
      </w:r>
    </w:p>
    <w:p w:rsidR="00B64667" w:rsidRPr="00F7325C" w:rsidRDefault="00B64667" w:rsidP="000D2360">
      <w:pPr>
        <w:pStyle w:val="Listaszerbekezds"/>
        <w:numPr>
          <w:ilvl w:val="0"/>
          <w:numId w:val="17"/>
        </w:numPr>
        <w:tabs>
          <w:tab w:val="left" w:pos="426"/>
          <w:tab w:val="right" w:pos="9072"/>
        </w:tabs>
        <w:spacing w:before="240" w:after="120" w:line="240" w:lineRule="auto"/>
        <w:ind w:left="1077"/>
        <w:jc w:val="both"/>
        <w:rPr>
          <w:rFonts w:ascii="Garamond" w:hAnsi="Garamond"/>
        </w:rPr>
      </w:pPr>
      <w:r w:rsidRPr="00F7325C">
        <w:rPr>
          <w:rFonts w:ascii="Garamond" w:hAnsi="Garamond"/>
        </w:rPr>
        <w:t>Műszaki szakmai követelmények</w:t>
      </w:r>
      <w:r w:rsidR="00D1430C" w:rsidRPr="00F7325C">
        <w:rPr>
          <w:rFonts w:ascii="Garamond" w:hAnsi="Garamond"/>
        </w:rPr>
        <w:tab/>
      </w:r>
      <w:r w:rsidR="00267D29" w:rsidRPr="00F7325C">
        <w:rPr>
          <w:rFonts w:ascii="Garamond" w:hAnsi="Garamond"/>
        </w:rPr>
        <w:t>15</w:t>
      </w:r>
    </w:p>
    <w:p w:rsidR="00B64667" w:rsidRPr="00F7325C" w:rsidRDefault="00B64667" w:rsidP="000D2360">
      <w:pPr>
        <w:pStyle w:val="Listaszerbekezds"/>
        <w:numPr>
          <w:ilvl w:val="0"/>
          <w:numId w:val="17"/>
        </w:numPr>
        <w:tabs>
          <w:tab w:val="left" w:pos="426"/>
          <w:tab w:val="right" w:pos="9072"/>
        </w:tabs>
        <w:spacing w:before="240" w:after="120" w:line="240" w:lineRule="auto"/>
        <w:ind w:left="1077"/>
        <w:jc w:val="both"/>
        <w:rPr>
          <w:rFonts w:ascii="Garamond" w:hAnsi="Garamond"/>
        </w:rPr>
      </w:pPr>
      <w:r w:rsidRPr="00F7325C">
        <w:rPr>
          <w:rFonts w:ascii="Garamond" w:hAnsi="Garamond"/>
        </w:rPr>
        <w:t>Útmutató az ajánlat benyújtásával kapcsolatban</w:t>
      </w:r>
      <w:r w:rsidR="00D1430C" w:rsidRPr="00F7325C">
        <w:rPr>
          <w:rFonts w:ascii="Garamond" w:hAnsi="Garamond"/>
        </w:rPr>
        <w:tab/>
      </w:r>
      <w:r w:rsidR="00267D29" w:rsidRPr="00F7325C">
        <w:rPr>
          <w:rFonts w:ascii="Garamond" w:hAnsi="Garamond"/>
        </w:rPr>
        <w:t>22</w:t>
      </w:r>
    </w:p>
    <w:p w:rsidR="004A2BDD" w:rsidRPr="00F7325C" w:rsidRDefault="004A2BDD" w:rsidP="000D2360">
      <w:pPr>
        <w:pStyle w:val="Listaszerbekezds"/>
        <w:numPr>
          <w:ilvl w:val="0"/>
          <w:numId w:val="17"/>
        </w:numPr>
        <w:tabs>
          <w:tab w:val="left" w:pos="426"/>
          <w:tab w:val="right" w:pos="9072"/>
        </w:tabs>
        <w:spacing w:before="240" w:after="120" w:line="240" w:lineRule="auto"/>
        <w:ind w:left="1077"/>
        <w:jc w:val="both"/>
        <w:rPr>
          <w:rFonts w:ascii="Garamond" w:hAnsi="Garamond"/>
        </w:rPr>
      </w:pPr>
      <w:r w:rsidRPr="00F7325C">
        <w:rPr>
          <w:rFonts w:ascii="Garamond" w:hAnsi="Garamond"/>
        </w:rPr>
        <w:t>Az ajánlatok elbírálása</w:t>
      </w:r>
      <w:r w:rsidR="00363B73" w:rsidRPr="00F7325C">
        <w:rPr>
          <w:rFonts w:ascii="Garamond" w:hAnsi="Garamond"/>
        </w:rPr>
        <w:tab/>
        <w:t>27</w:t>
      </w:r>
    </w:p>
    <w:p w:rsidR="00B64667" w:rsidRPr="00F7325C" w:rsidRDefault="00B64667" w:rsidP="000D2360">
      <w:pPr>
        <w:pStyle w:val="Listaszerbekezds"/>
        <w:numPr>
          <w:ilvl w:val="0"/>
          <w:numId w:val="17"/>
        </w:numPr>
        <w:tabs>
          <w:tab w:val="left" w:pos="426"/>
          <w:tab w:val="right" w:pos="9072"/>
        </w:tabs>
        <w:spacing w:before="240" w:after="120" w:line="240" w:lineRule="auto"/>
        <w:ind w:left="1077"/>
        <w:jc w:val="both"/>
        <w:rPr>
          <w:rFonts w:ascii="Garamond" w:hAnsi="Garamond"/>
        </w:rPr>
      </w:pPr>
      <w:r w:rsidRPr="00F7325C">
        <w:rPr>
          <w:rFonts w:ascii="Garamond" w:hAnsi="Garamond"/>
        </w:rPr>
        <w:t>Szállítási és fizetési feltételek</w:t>
      </w:r>
      <w:r w:rsidR="00D1430C" w:rsidRPr="00F7325C">
        <w:rPr>
          <w:rFonts w:ascii="Garamond" w:hAnsi="Garamond"/>
        </w:rPr>
        <w:tab/>
      </w:r>
      <w:r w:rsidR="00363B73" w:rsidRPr="00F7325C">
        <w:rPr>
          <w:rFonts w:ascii="Garamond" w:hAnsi="Garamond"/>
        </w:rPr>
        <w:t>30</w:t>
      </w:r>
    </w:p>
    <w:p w:rsidR="00B64667" w:rsidRPr="00F7325C" w:rsidRDefault="00F7325C" w:rsidP="000D2360">
      <w:pPr>
        <w:pStyle w:val="Listaszerbekezds"/>
        <w:numPr>
          <w:ilvl w:val="0"/>
          <w:numId w:val="17"/>
        </w:numPr>
        <w:tabs>
          <w:tab w:val="left" w:pos="426"/>
          <w:tab w:val="right" w:pos="9072"/>
        </w:tabs>
        <w:spacing w:before="240" w:after="120" w:line="240" w:lineRule="auto"/>
        <w:ind w:left="1077"/>
        <w:jc w:val="both"/>
        <w:rPr>
          <w:rFonts w:ascii="Garamond" w:hAnsi="Garamond"/>
        </w:rPr>
      </w:pPr>
      <w:r w:rsidRPr="00F7325C">
        <w:rPr>
          <w:rFonts w:ascii="Garamond" w:hAnsi="Garamond"/>
        </w:rPr>
        <w:t>Szállítási s</w:t>
      </w:r>
      <w:r w:rsidR="00B64667" w:rsidRPr="00F7325C">
        <w:rPr>
          <w:rFonts w:ascii="Garamond" w:hAnsi="Garamond"/>
        </w:rPr>
        <w:t>zerződés</w:t>
      </w:r>
      <w:r w:rsidR="00D1430C" w:rsidRPr="00F7325C">
        <w:rPr>
          <w:rFonts w:ascii="Garamond" w:hAnsi="Garamond"/>
        </w:rPr>
        <w:tab/>
      </w:r>
      <w:r w:rsidRPr="00F7325C">
        <w:rPr>
          <w:rFonts w:ascii="Garamond" w:hAnsi="Garamond"/>
        </w:rPr>
        <w:t>31</w:t>
      </w:r>
    </w:p>
    <w:p w:rsidR="00B64667" w:rsidRPr="00F7325C" w:rsidRDefault="00B64667" w:rsidP="000D2360">
      <w:pPr>
        <w:pStyle w:val="Listaszerbekezds"/>
        <w:numPr>
          <w:ilvl w:val="0"/>
          <w:numId w:val="17"/>
        </w:numPr>
        <w:tabs>
          <w:tab w:val="left" w:pos="426"/>
          <w:tab w:val="right" w:pos="9072"/>
        </w:tabs>
        <w:spacing w:before="240" w:after="120" w:line="240" w:lineRule="auto"/>
        <w:ind w:left="1077"/>
        <w:jc w:val="both"/>
        <w:rPr>
          <w:rFonts w:ascii="Garamond" w:hAnsi="Garamond"/>
        </w:rPr>
      </w:pPr>
      <w:r w:rsidRPr="00F7325C">
        <w:rPr>
          <w:rFonts w:ascii="Garamond" w:hAnsi="Garamond"/>
        </w:rPr>
        <w:t>Nyilatkozatminták</w:t>
      </w:r>
      <w:r w:rsidR="00D1430C" w:rsidRPr="00F7325C">
        <w:rPr>
          <w:rFonts w:ascii="Garamond" w:hAnsi="Garamond"/>
        </w:rPr>
        <w:tab/>
      </w:r>
      <w:r w:rsidR="00F7325C" w:rsidRPr="00F7325C">
        <w:rPr>
          <w:rFonts w:ascii="Garamond" w:hAnsi="Garamond"/>
        </w:rPr>
        <w:t>40</w:t>
      </w:r>
    </w:p>
    <w:p w:rsidR="0007512C" w:rsidRPr="005C4A93" w:rsidRDefault="0007512C" w:rsidP="000D2360">
      <w:pPr>
        <w:spacing w:after="120" w:line="240" w:lineRule="auto"/>
        <w:rPr>
          <w:rFonts w:ascii="Garamond" w:eastAsia="Calibri" w:hAnsi="Garamond" w:cs="Times New Roman"/>
          <w:b/>
        </w:rPr>
      </w:pPr>
      <w:r w:rsidRPr="005C4A93">
        <w:rPr>
          <w:rFonts w:ascii="Garamond" w:eastAsia="Calibri" w:hAnsi="Garamond" w:cs="Times New Roman"/>
          <w:b/>
        </w:rPr>
        <w:br w:type="page"/>
      </w:r>
    </w:p>
    <w:p w:rsidR="0007512C" w:rsidRPr="005C4A93" w:rsidRDefault="0007512C" w:rsidP="000D2360">
      <w:pPr>
        <w:spacing w:after="120" w:line="240" w:lineRule="auto"/>
        <w:ind w:left="139"/>
        <w:jc w:val="center"/>
        <w:rPr>
          <w:rFonts w:ascii="Garamond" w:eastAsia="Calibri" w:hAnsi="Garamond" w:cs="Times New Roman"/>
          <w:b/>
        </w:rPr>
      </w:pPr>
      <w:r w:rsidRPr="005C4A93">
        <w:rPr>
          <w:rFonts w:ascii="Garamond" w:eastAsia="Calibri" w:hAnsi="Garamond" w:cs="Times New Roman"/>
          <w:b/>
        </w:rPr>
        <w:lastRenderedPageBreak/>
        <w:t>I.</w:t>
      </w:r>
    </w:p>
    <w:p w:rsidR="0007512C" w:rsidRPr="005C4A93" w:rsidRDefault="00C24F2E" w:rsidP="000D2360">
      <w:pPr>
        <w:spacing w:after="120" w:line="240" w:lineRule="auto"/>
        <w:ind w:left="139"/>
        <w:jc w:val="center"/>
        <w:rPr>
          <w:rFonts w:ascii="Garamond" w:hAnsi="Garamond"/>
          <w:b/>
        </w:rPr>
      </w:pPr>
      <w:r w:rsidRPr="005C4A93">
        <w:rPr>
          <w:rFonts w:ascii="Garamond" w:hAnsi="Garamond"/>
          <w:b/>
        </w:rPr>
        <w:t>KÉ</w:t>
      </w:r>
      <w:r w:rsidR="004F4D59" w:rsidRPr="005C4A93">
        <w:rPr>
          <w:rFonts w:ascii="Garamond" w:hAnsi="Garamond"/>
          <w:b/>
        </w:rPr>
        <w:t>-21981/2015</w:t>
      </w:r>
      <w:r w:rsidR="006D1301">
        <w:rPr>
          <w:rFonts w:ascii="Garamond" w:hAnsi="Garamond"/>
          <w:b/>
        </w:rPr>
        <w:t xml:space="preserve"> </w:t>
      </w:r>
      <w:r w:rsidR="0007512C" w:rsidRPr="005C4A93">
        <w:rPr>
          <w:rFonts w:ascii="Garamond" w:hAnsi="Garamond"/>
          <w:b/>
        </w:rPr>
        <w:t>számon közzétett eljárást megindító felhívás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3. melléklet 92/2011. (XII. 30.) NFM rendelethez</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KÖZBESZERZÉSI ÉRTESÍTŐ</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A Közbeszerzési Hatóság Hivatalos Lapja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ELJÁRÁST MEGINDÍTÓ FELHÍVÁS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A Kbt. 121. § (1) bekezdés b) pontja szerinti eljárás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b/>
          <w:bCs/>
          <w:color w:val="222222"/>
          <w:sz w:val="21"/>
          <w:szCs w:val="21"/>
          <w:lang w:eastAsia="hu-HU"/>
        </w:rPr>
        <w:t>Építési beruházás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b/>
          <w:bCs/>
          <w:color w:val="222222"/>
          <w:sz w:val="21"/>
          <w:szCs w:val="21"/>
          <w:lang w:eastAsia="hu-HU"/>
        </w:rPr>
        <w:t>Árubeszerzés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b/>
          <w:bCs/>
          <w:color w:val="222222"/>
          <w:sz w:val="21"/>
          <w:szCs w:val="21"/>
          <w:lang w:eastAsia="hu-HU"/>
        </w:rPr>
        <w:t>Szolgáltatás megrendelés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b/>
          <w:bCs/>
          <w:color w:val="222222"/>
          <w:sz w:val="21"/>
          <w:szCs w:val="21"/>
          <w:lang w:eastAsia="hu-HU"/>
        </w:rPr>
        <w:t>Építési koncesszió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b/>
          <w:bCs/>
          <w:color w:val="222222"/>
          <w:sz w:val="21"/>
          <w:szCs w:val="21"/>
          <w:lang w:eastAsia="hu-HU"/>
        </w:rPr>
        <w:t>Szolgáltatási koncesszió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I. SZAKASZ: AJÁNLATKÉRŐ</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I.1) </w:t>
      </w:r>
      <w:proofErr w:type="gramStart"/>
      <w:r w:rsidRPr="00267D29">
        <w:rPr>
          <w:rFonts w:ascii="Arial" w:eastAsia="Times New Roman" w:hAnsi="Arial" w:cs="Arial"/>
          <w:color w:val="222222"/>
          <w:sz w:val="21"/>
          <w:szCs w:val="21"/>
          <w:lang w:eastAsia="hu-HU"/>
        </w:rPr>
        <w:t>Név ,</w:t>
      </w:r>
      <w:proofErr w:type="gramEnd"/>
      <w:r w:rsidRPr="00267D29">
        <w:rPr>
          <w:rFonts w:ascii="Arial" w:eastAsia="Times New Roman" w:hAnsi="Arial" w:cs="Arial"/>
          <w:color w:val="222222"/>
          <w:sz w:val="21"/>
          <w:szCs w:val="21"/>
          <w:lang w:eastAsia="hu-HU"/>
        </w:rPr>
        <w:t xml:space="preserve"> cím és kapcsolattartási pont(ok)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Hivatalos név: </w:t>
      </w:r>
      <w:r w:rsidRPr="00267D29">
        <w:rPr>
          <w:rFonts w:ascii="Arial" w:eastAsia="Times New Roman" w:hAnsi="Arial" w:cs="Arial"/>
          <w:color w:val="336699"/>
          <w:sz w:val="21"/>
          <w:szCs w:val="21"/>
          <w:lang w:eastAsia="hu-HU"/>
        </w:rPr>
        <w:t>Magyar Tudományos Akadémia Létesítménygazdálkodási Központ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cím: </w:t>
      </w:r>
      <w:r w:rsidRPr="00267D29">
        <w:rPr>
          <w:rFonts w:ascii="Arial" w:eastAsia="Times New Roman" w:hAnsi="Arial" w:cs="Arial"/>
          <w:color w:val="336699"/>
          <w:sz w:val="21"/>
          <w:szCs w:val="21"/>
          <w:lang w:eastAsia="hu-HU"/>
        </w:rPr>
        <w:t>Budaörsi út 45.</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Város/Község: </w:t>
      </w:r>
      <w:r w:rsidRPr="00267D29">
        <w:rPr>
          <w:rFonts w:ascii="Arial" w:eastAsia="Times New Roman" w:hAnsi="Arial" w:cs="Arial"/>
          <w:color w:val="336699"/>
          <w:sz w:val="21"/>
          <w:szCs w:val="21"/>
          <w:lang w:eastAsia="hu-HU"/>
        </w:rPr>
        <w:t>Budapest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irányítószám: </w:t>
      </w:r>
      <w:r w:rsidRPr="00267D29">
        <w:rPr>
          <w:rFonts w:ascii="Arial" w:eastAsia="Times New Roman" w:hAnsi="Arial" w:cs="Arial"/>
          <w:color w:val="336699"/>
          <w:sz w:val="21"/>
          <w:szCs w:val="21"/>
          <w:lang w:eastAsia="hu-HU"/>
        </w:rPr>
        <w:t>1112</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Ország: </w:t>
      </w:r>
      <w:r w:rsidRPr="00267D29">
        <w:rPr>
          <w:rFonts w:ascii="Arial" w:eastAsia="Times New Roman" w:hAnsi="Arial" w:cs="Arial"/>
          <w:color w:val="336699"/>
          <w:sz w:val="21"/>
          <w:szCs w:val="21"/>
          <w:lang w:eastAsia="hu-HU"/>
        </w:rPr>
        <w:t>Magyarország</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Címzett: </w:t>
      </w:r>
      <w:r w:rsidRPr="00267D29">
        <w:rPr>
          <w:rFonts w:ascii="Arial" w:eastAsia="Times New Roman" w:hAnsi="Arial" w:cs="Arial"/>
          <w:color w:val="336699"/>
          <w:sz w:val="21"/>
          <w:szCs w:val="21"/>
          <w:lang w:eastAsia="hu-HU"/>
        </w:rPr>
        <w:t>Rozgonyi Péter</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Telefon: </w:t>
      </w:r>
      <w:r w:rsidRPr="00267D29">
        <w:rPr>
          <w:rFonts w:ascii="Arial" w:eastAsia="Times New Roman" w:hAnsi="Arial" w:cs="Arial"/>
          <w:color w:val="336699"/>
          <w:sz w:val="21"/>
          <w:szCs w:val="21"/>
          <w:lang w:eastAsia="hu-HU"/>
        </w:rPr>
        <w:t>+36 13092645</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E-mail: </w:t>
      </w:r>
      <w:r w:rsidRPr="00267D29">
        <w:rPr>
          <w:rFonts w:ascii="Arial" w:eastAsia="Times New Roman" w:hAnsi="Arial" w:cs="Arial"/>
          <w:color w:val="336699"/>
          <w:sz w:val="21"/>
          <w:szCs w:val="21"/>
          <w:lang w:eastAsia="hu-HU"/>
        </w:rPr>
        <w:t>kozbeszerzes@lgk.mta.hu</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Fax: </w:t>
      </w:r>
      <w:r w:rsidRPr="00267D29">
        <w:rPr>
          <w:rFonts w:ascii="Arial" w:eastAsia="Times New Roman" w:hAnsi="Arial" w:cs="Arial"/>
          <w:color w:val="336699"/>
          <w:sz w:val="21"/>
          <w:szCs w:val="21"/>
          <w:lang w:eastAsia="hu-HU"/>
        </w:rPr>
        <w:t>+36 14116268</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ajánlatkérő általános címe (URL): </w:t>
      </w:r>
      <w:r w:rsidRPr="00267D29">
        <w:rPr>
          <w:rFonts w:ascii="Arial" w:eastAsia="Times New Roman" w:hAnsi="Arial" w:cs="Arial"/>
          <w:color w:val="336699"/>
          <w:sz w:val="21"/>
          <w:szCs w:val="21"/>
          <w:lang w:eastAsia="hu-HU"/>
        </w:rPr>
        <w:t>www.lgk.mta.hu</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felhasználói oldal címe (URL):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További információ a következő címen szerezhető be: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 xml:space="preserve">A fent említett 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 xml:space="preserve">Egyéb (töltse ki az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.I mellékletet)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dokumentáció és a kiegészítő iratok (a versenypárbeszédre és a dinamikus beszerzési rendszerre vonatkozók is) a következő címen szerezhetők be: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 xml:space="preserve">A fent említett 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 xml:space="preserve">Egyéb (töltse ki az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.II mellékletet)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ajánlatokat vagy részvételi jelentkezéseket a következő címre kell benyújtani: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 xml:space="preserve">A fent említett 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 xml:space="preserve">Egyéb (töltse ki az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.III mellékletet)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I.2.) Az ajánlatkérő típusa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Központi szintű</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Közszolgáltató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Regionális/helyi szintű</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Támogatott szervezet [Kbt. 6. § (1) bekezdés g) pont]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Közjogi szervezet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Egyéb</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I.3.) Fő tevékenység</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I.3.1) Klasszikus ajánlatkérők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Általános közszolgáltatások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Lakásszolgáltatás és közösségi rekreáció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Honvédelem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Szociális védelem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Közrend és biztonság</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Szabadidő, kultúra és vallás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Környezetvédelem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Oktatás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lastRenderedPageBreak/>
        <w:t>  </w:t>
      </w:r>
      <w:r w:rsidRPr="00267D29">
        <w:rPr>
          <w:rFonts w:ascii="Arial" w:eastAsia="Times New Roman" w:hAnsi="Arial" w:cs="Arial"/>
          <w:color w:val="222222"/>
          <w:sz w:val="21"/>
          <w:szCs w:val="21"/>
          <w:lang w:eastAsia="hu-HU"/>
        </w:rPr>
        <w:t>Gazdasági és pénzügyek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Egyéb (nevezze meg): </w:t>
      </w:r>
      <w:r w:rsidRPr="00267D29">
        <w:rPr>
          <w:rFonts w:ascii="Arial" w:eastAsia="Times New Roman" w:hAnsi="Arial" w:cs="Arial"/>
          <w:color w:val="336699"/>
          <w:sz w:val="21"/>
          <w:szCs w:val="21"/>
          <w:lang w:eastAsia="hu-HU"/>
        </w:rPr>
        <w:t>létesítmények fenntartása és üzemeltetése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Egészségügy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I.3.2) Közszolgáltató ajánlatkérők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Gáz- és hőenergia termelése, szállítása és elosztása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Vasúti szolgáltatások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Villamos energia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Városi vasúti, villamos-, trolibusz- és autóbusz szolgáltatások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Földgáz és kőolaj feltárása és kitermelése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Kikötői tevékenységek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Szén és más szilárd tüzelőanyag feltárása és kitermelése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Repülőtéri tevékenységek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Víz</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Egyéb (nevezze meg):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Postai szolgáltatások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 4.) Beszerzés más ajánlatkérők nevében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ajánlatkérő más ajánlatkérők nevében végzi a beszerzést: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(Igen válasz esetén, ezekre az ajánlatkérőkre vonatkozóan további információkat az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w:t>
      </w:r>
      <w:proofErr w:type="gramStart"/>
      <w:r w:rsidRPr="00267D29">
        <w:rPr>
          <w:rFonts w:ascii="Arial" w:eastAsia="Times New Roman" w:hAnsi="Arial" w:cs="Arial"/>
          <w:color w:val="222222"/>
          <w:sz w:val="21"/>
          <w:szCs w:val="21"/>
          <w:lang w:eastAsia="hu-HU"/>
        </w:rPr>
        <w:t>mellékletben</w:t>
      </w:r>
      <w:proofErr w:type="gramEnd"/>
      <w:r w:rsidRPr="00267D29">
        <w:rPr>
          <w:rFonts w:ascii="Arial" w:eastAsia="Times New Roman" w:hAnsi="Arial" w:cs="Arial"/>
          <w:color w:val="222222"/>
          <w:sz w:val="21"/>
          <w:szCs w:val="21"/>
          <w:lang w:eastAsia="hu-HU"/>
        </w:rPr>
        <w:t xml:space="preserve"> adhat meg.)</w:t>
      </w:r>
    </w:p>
    <w:p w:rsidR="00267D29" w:rsidRPr="00267D29" w:rsidRDefault="00267D29" w:rsidP="00267D29">
      <w:pPr>
        <w:spacing w:after="0" w:line="240" w:lineRule="auto"/>
        <w:rPr>
          <w:rFonts w:ascii="Times New Roman" w:eastAsia="Times New Roman" w:hAnsi="Times New Roman" w:cs="Times New Roman"/>
          <w:sz w:val="24"/>
          <w:szCs w:val="24"/>
          <w:lang w:eastAsia="hu-HU"/>
        </w:rPr>
      </w:pP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II. SZAKASZ: A SZERZŐDÉS TÁRGYA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II.1) Meghatározás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II.1.1)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szerződéshez rendelt elnevezés: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Gépjárművek beszerzése 2015. szállítási szerződés keretében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II.1.2)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szerződés típusa és a teljesítés helye (Csak azt a kategóriát válassza – építési beruházás, árubeszerzés vagy szolgáltatás megrendelés –, amelyik leginkább megfelel a szerződés vagy a közbeszerzés(</w:t>
      </w:r>
      <w:proofErr w:type="spellStart"/>
      <w:r w:rsidRPr="00267D29">
        <w:rPr>
          <w:rFonts w:ascii="Arial" w:eastAsia="Times New Roman" w:hAnsi="Arial" w:cs="Arial"/>
          <w:color w:val="222222"/>
          <w:sz w:val="21"/>
          <w:szCs w:val="21"/>
          <w:lang w:eastAsia="hu-HU"/>
        </w:rPr>
        <w:t>ek</w:t>
      </w:r>
      <w:proofErr w:type="spellEnd"/>
      <w:r w:rsidRPr="00267D29">
        <w:rPr>
          <w:rFonts w:ascii="Arial" w:eastAsia="Times New Roman" w:hAnsi="Arial" w:cs="Arial"/>
          <w:color w:val="222222"/>
          <w:sz w:val="21"/>
          <w:szCs w:val="21"/>
          <w:lang w:eastAsia="hu-HU"/>
        </w:rPr>
        <w:t>) tárgyának)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Építési beruházás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Kivitelezés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Tervezés és kivitelezés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Kivitelezés, bármilyen eszközzel, módon, az ajánlatkérő által meghatározott követelményeknek megfelelően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Árubeszerzés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Adásvétel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Lízing</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Bérlet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Részletvétel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Ezek kombinációja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Szolgáltatás megrendelés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Szolgáltatási kategória száma: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1–27. szolgáltatási kategóriákat lásd a Kbt. 3. és 4. mellékletében)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Építési koncesszió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Szolgáltatási koncesszió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teljesítés helye: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Nyertes ajánlattevő telephelyén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spellStart"/>
      <w:r w:rsidRPr="00267D29">
        <w:rPr>
          <w:rFonts w:ascii="Arial" w:eastAsia="Times New Roman" w:hAnsi="Arial" w:cs="Arial"/>
          <w:color w:val="222222"/>
          <w:sz w:val="21"/>
          <w:szCs w:val="21"/>
          <w:lang w:eastAsia="hu-HU"/>
        </w:rPr>
        <w:t>NUTS-kód</w:t>
      </w:r>
      <w:proofErr w:type="spellEnd"/>
      <w:r w:rsidRPr="00267D29">
        <w:rPr>
          <w:rFonts w:ascii="Arial" w:eastAsia="Times New Roman" w:hAnsi="Arial" w:cs="Arial"/>
          <w:color w:val="222222"/>
          <w:sz w:val="21"/>
          <w:szCs w:val="21"/>
          <w:lang w:eastAsia="hu-HU"/>
        </w:rPr>
        <w:t>: </w:t>
      </w:r>
      <w:proofErr w:type="gramStart"/>
      <w:r w:rsidRPr="00267D29">
        <w:rPr>
          <w:rFonts w:ascii="Arial" w:eastAsia="Times New Roman" w:hAnsi="Arial" w:cs="Arial"/>
          <w:color w:val="336699"/>
          <w:sz w:val="21"/>
          <w:szCs w:val="21"/>
          <w:lang w:eastAsia="hu-HU"/>
        </w:rPr>
        <w:t>HU</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II.1.3) Közbeszerzésre, </w:t>
      </w:r>
      <w:proofErr w:type="spellStart"/>
      <w:r w:rsidRPr="00267D29">
        <w:rPr>
          <w:rFonts w:ascii="Arial" w:eastAsia="Times New Roman" w:hAnsi="Arial" w:cs="Arial"/>
          <w:color w:val="222222"/>
          <w:sz w:val="21"/>
          <w:szCs w:val="21"/>
          <w:lang w:eastAsia="hu-HU"/>
        </w:rPr>
        <w:t>keretmegállapodásra</w:t>
      </w:r>
      <w:proofErr w:type="spellEnd"/>
      <w:r w:rsidRPr="00267D29">
        <w:rPr>
          <w:rFonts w:ascii="Arial" w:eastAsia="Times New Roman" w:hAnsi="Arial" w:cs="Arial"/>
          <w:color w:val="222222"/>
          <w:sz w:val="21"/>
          <w:szCs w:val="21"/>
          <w:lang w:eastAsia="hu-HU"/>
        </w:rPr>
        <w:t xml:space="preserve"> és dinamikus beszerzési rendszerre (DBR) vonatkozó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hirdetmény közbeszerzés megvalósítására irányul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 xml:space="preserve">A hirdetmény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megkötésére irányul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A hirdetmény dinamikus beszerzési rendszer (DBR) létrehozására irányul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II.1.4) </w:t>
      </w:r>
      <w:proofErr w:type="spellStart"/>
      <w:r w:rsidRPr="00267D29">
        <w:rPr>
          <w:rFonts w:ascii="Arial" w:eastAsia="Times New Roman" w:hAnsi="Arial" w:cs="Arial"/>
          <w:color w:val="222222"/>
          <w:sz w:val="21"/>
          <w:szCs w:val="21"/>
          <w:lang w:eastAsia="hu-HU"/>
        </w:rPr>
        <w:t>Keretmegállapodásra</w:t>
      </w:r>
      <w:proofErr w:type="spellEnd"/>
      <w:r w:rsidRPr="00267D29">
        <w:rPr>
          <w:rFonts w:ascii="Arial" w:eastAsia="Times New Roman" w:hAnsi="Arial" w:cs="Arial"/>
          <w:color w:val="222222"/>
          <w:sz w:val="21"/>
          <w:szCs w:val="21"/>
          <w:lang w:eastAsia="hu-HU"/>
        </w:rPr>
        <w:t xml:space="preserve"> vonatkozó információk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több ajánlattevővel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A tervezett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résztvevőinek száma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lastRenderedPageBreak/>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(adott esetben) maximális létszáma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egy ajánlattevővel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A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időtartama: Időtartam </w:t>
      </w:r>
      <w:proofErr w:type="gramStart"/>
      <w:r w:rsidRPr="00267D29">
        <w:rPr>
          <w:rFonts w:ascii="Arial" w:eastAsia="Times New Roman" w:hAnsi="Arial" w:cs="Arial"/>
          <w:color w:val="222222"/>
          <w:sz w:val="21"/>
          <w:szCs w:val="21"/>
          <w:lang w:eastAsia="hu-HU"/>
        </w:rPr>
        <w:t>év(</w:t>
      </w:r>
      <w:proofErr w:type="spellStart"/>
      <w:proofErr w:type="gramEnd"/>
      <w:r w:rsidRPr="00267D29">
        <w:rPr>
          <w:rFonts w:ascii="Arial" w:eastAsia="Times New Roman" w:hAnsi="Arial" w:cs="Arial"/>
          <w:color w:val="222222"/>
          <w:sz w:val="21"/>
          <w:szCs w:val="21"/>
          <w:lang w:eastAsia="hu-HU"/>
        </w:rPr>
        <w:t>ek</w:t>
      </w:r>
      <w:proofErr w:type="spellEnd"/>
      <w:r w:rsidRPr="00267D29">
        <w:rPr>
          <w:rFonts w:ascii="Arial" w:eastAsia="Times New Roman" w:hAnsi="Arial" w:cs="Arial"/>
          <w:color w:val="222222"/>
          <w:sz w:val="21"/>
          <w:szCs w:val="21"/>
          <w:lang w:eastAsia="hu-HU"/>
        </w:rPr>
        <w:t>)</w:t>
      </w:r>
      <w:proofErr w:type="spellStart"/>
      <w:r w:rsidRPr="00267D29">
        <w:rPr>
          <w:rFonts w:ascii="Arial" w:eastAsia="Times New Roman" w:hAnsi="Arial" w:cs="Arial"/>
          <w:color w:val="222222"/>
          <w:sz w:val="21"/>
          <w:szCs w:val="21"/>
          <w:lang w:eastAsia="hu-HU"/>
        </w:rPr>
        <w:t>ben</w:t>
      </w:r>
      <w:proofErr w:type="spellEnd"/>
      <w:r w:rsidRPr="00267D29">
        <w:rPr>
          <w:rFonts w:ascii="Arial" w:eastAsia="Times New Roman" w:hAnsi="Arial" w:cs="Arial"/>
          <w:color w:val="222222"/>
          <w:sz w:val="21"/>
          <w:szCs w:val="21"/>
          <w:lang w:eastAsia="hu-HU"/>
        </w:rPr>
        <w:t xml:space="preserve">: vagy hónap(ok) </w:t>
      </w:r>
      <w:proofErr w:type="spellStart"/>
      <w:r w:rsidRPr="00267D29">
        <w:rPr>
          <w:rFonts w:ascii="Arial" w:eastAsia="Times New Roman" w:hAnsi="Arial" w:cs="Arial"/>
          <w:color w:val="222222"/>
          <w:sz w:val="21"/>
          <w:szCs w:val="21"/>
          <w:lang w:eastAsia="hu-HU"/>
        </w:rPr>
        <w:t>ban</w:t>
      </w:r>
      <w:proofErr w:type="spellEnd"/>
      <w:r w:rsidRPr="00267D29">
        <w:rPr>
          <w:rFonts w:ascii="Arial" w:eastAsia="Times New Roman" w:hAnsi="Arial" w:cs="Arial"/>
          <w:color w:val="222222"/>
          <w:sz w:val="21"/>
          <w:szCs w:val="21"/>
          <w:lang w:eastAsia="hu-HU"/>
        </w:rPr>
        <w: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Indokolás arra az esetre vonatkozóan, ha a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időtartama meghaladja a négy évet.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A közbeszerzéseknek a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teljes időtartamára vonatkozó becsült összértéke (csak számokkal)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Becsült érték áfa nélkül: Pénznem: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222222"/>
          <w:sz w:val="21"/>
          <w:szCs w:val="21"/>
          <w:lang w:eastAsia="hu-HU"/>
        </w:rPr>
        <w:t>és</w:t>
      </w:r>
      <w:proofErr w:type="gramEnd"/>
      <w:r w:rsidRPr="00267D29">
        <w:rPr>
          <w:rFonts w:ascii="Arial" w:eastAsia="Times New Roman" w:hAnsi="Arial" w:cs="Arial"/>
          <w:color w:val="222222"/>
          <w:sz w:val="21"/>
          <w:szCs w:val="21"/>
          <w:lang w:eastAsia="hu-HU"/>
        </w:rPr>
        <w:t> között Pénznem: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A </w:t>
      </w:r>
      <w:proofErr w:type="spellStart"/>
      <w:r w:rsidRPr="00267D29">
        <w:rPr>
          <w:rFonts w:ascii="Arial" w:eastAsia="Times New Roman" w:hAnsi="Arial" w:cs="Arial"/>
          <w:color w:val="222222"/>
          <w:sz w:val="21"/>
          <w:szCs w:val="21"/>
          <w:lang w:eastAsia="hu-HU"/>
        </w:rPr>
        <w:t>keretmegállapodás</w:t>
      </w:r>
      <w:proofErr w:type="spellEnd"/>
      <w:r w:rsidRPr="00267D29">
        <w:rPr>
          <w:rFonts w:ascii="Arial" w:eastAsia="Times New Roman" w:hAnsi="Arial" w:cs="Arial"/>
          <w:color w:val="222222"/>
          <w:sz w:val="21"/>
          <w:szCs w:val="21"/>
          <w:lang w:eastAsia="hu-HU"/>
        </w:rPr>
        <w:t xml:space="preserve"> alapján megkötendő szerződések értéke és gyakorisága (ha ismert):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II.1.5)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szerződés meghatározása/tárgya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Gépjárművek beszerzése 2015. szállítási szerződés keretében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II.1.6) Közös Közbeszerzési Szójegyzék (CPV)</w:t>
      </w:r>
    </w:p>
    <w:tbl>
      <w:tblPr>
        <w:tblW w:w="0" w:type="auto"/>
        <w:tblBorders>
          <w:top w:val="single" w:sz="12" w:space="0" w:color="4C5356"/>
        </w:tblBorders>
        <w:tblCellMar>
          <w:top w:w="15" w:type="dxa"/>
          <w:left w:w="15" w:type="dxa"/>
          <w:bottom w:w="15" w:type="dxa"/>
          <w:right w:w="15" w:type="dxa"/>
        </w:tblCellMar>
        <w:tblLook w:val="04A0" w:firstRow="1" w:lastRow="0" w:firstColumn="1" w:lastColumn="0" w:noHBand="0" w:noVBand="1"/>
      </w:tblPr>
      <w:tblGrid>
        <w:gridCol w:w="1097"/>
        <w:gridCol w:w="1684"/>
        <w:gridCol w:w="2525"/>
      </w:tblGrid>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sz w:val="24"/>
                <w:szCs w:val="24"/>
                <w:lang w:eastAsia="hu-HU"/>
              </w:rPr>
            </w:pP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sz w:val="24"/>
                <w:szCs w:val="24"/>
                <w:lang w:eastAsia="hu-HU"/>
              </w:rPr>
            </w:pPr>
            <w:r w:rsidRPr="00267D29">
              <w:rPr>
                <w:rFonts w:ascii="Arial" w:eastAsia="Times New Roman" w:hAnsi="Arial" w:cs="Arial"/>
                <w:sz w:val="24"/>
                <w:szCs w:val="24"/>
                <w:u w:val="single"/>
                <w:lang w:eastAsia="hu-HU"/>
              </w:rPr>
              <w:t>Fő szójegyzék</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sz w:val="24"/>
                <w:szCs w:val="24"/>
                <w:lang w:eastAsia="hu-HU"/>
              </w:rPr>
            </w:pPr>
            <w:r w:rsidRPr="00267D29">
              <w:rPr>
                <w:rFonts w:ascii="Arial" w:eastAsia="Times New Roman" w:hAnsi="Arial" w:cs="Arial"/>
                <w:sz w:val="24"/>
                <w:szCs w:val="24"/>
                <w:u w:val="single"/>
                <w:lang w:eastAsia="hu-HU"/>
              </w:rPr>
              <w:t>Kiegészítő szójegyzék</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sz w:val="24"/>
                <w:szCs w:val="24"/>
                <w:lang w:eastAsia="hu-HU"/>
              </w:rPr>
            </w:pPr>
            <w:r w:rsidRPr="00267D29">
              <w:rPr>
                <w:rFonts w:ascii="Arial" w:eastAsia="Times New Roman" w:hAnsi="Arial" w:cs="Arial"/>
                <w:sz w:val="24"/>
                <w:szCs w:val="24"/>
                <w:lang w:eastAsia="hu-HU"/>
              </w:rPr>
              <w:t>Fő tárgy:</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b/>
                <w:bCs/>
                <w:color w:val="336699"/>
                <w:sz w:val="24"/>
                <w:szCs w:val="24"/>
                <w:lang w:eastAsia="hu-HU"/>
              </w:rPr>
            </w:pPr>
            <w:r w:rsidRPr="00267D29">
              <w:rPr>
                <w:rFonts w:ascii="Arial" w:eastAsia="Times New Roman" w:hAnsi="Arial" w:cs="Arial"/>
                <w:b/>
                <w:bCs/>
                <w:color w:val="336699"/>
                <w:sz w:val="24"/>
                <w:szCs w:val="24"/>
                <w:lang w:eastAsia="hu-HU"/>
              </w:rPr>
              <w:t>34110000-1</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b/>
                <w:bCs/>
                <w:color w:val="336699"/>
                <w:sz w:val="24"/>
                <w:szCs w:val="24"/>
                <w:lang w:eastAsia="hu-HU"/>
              </w:rPr>
            </w:pPr>
          </w:p>
        </w:tc>
      </w:tr>
    </w:tbl>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II.1.7) Részekre történő ajánlattétel (a részekre vonatkozó részletes információk megadásához a B. melléklet szükség szerint több példányban is használható)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336699"/>
          <w:sz w:val="21"/>
          <w:szCs w:val="21"/>
          <w:lang w:eastAsia="hu-HU"/>
        </w:rPr>
        <w:t>nem</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(Igen válasz esetén) Az ajánlatok benyújthatók (csak egyet jelöljön be):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gramStart"/>
      <w:r w:rsidRPr="00267D29">
        <w:rPr>
          <w:rFonts w:ascii="Arial" w:eastAsia="Times New Roman" w:hAnsi="Arial" w:cs="Arial"/>
          <w:color w:val="222222"/>
          <w:sz w:val="21"/>
          <w:szCs w:val="21"/>
          <w:lang w:eastAsia="hu-HU"/>
        </w:rPr>
        <w:t>egy</w:t>
      </w:r>
      <w:proofErr w:type="gramEnd"/>
      <w:r w:rsidRPr="00267D29">
        <w:rPr>
          <w:rFonts w:ascii="Arial" w:eastAsia="Times New Roman" w:hAnsi="Arial" w:cs="Arial"/>
          <w:color w:val="222222"/>
          <w:sz w:val="21"/>
          <w:szCs w:val="21"/>
          <w:lang w:eastAsia="hu-HU"/>
        </w:rPr>
        <w:t xml:space="preserve"> részre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gramStart"/>
      <w:r w:rsidRPr="00267D29">
        <w:rPr>
          <w:rFonts w:ascii="Arial" w:eastAsia="Times New Roman" w:hAnsi="Arial" w:cs="Arial"/>
          <w:color w:val="222222"/>
          <w:sz w:val="21"/>
          <w:szCs w:val="21"/>
          <w:lang w:eastAsia="hu-HU"/>
        </w:rPr>
        <w:t>egy</w:t>
      </w:r>
      <w:proofErr w:type="gramEnd"/>
      <w:r w:rsidRPr="00267D29">
        <w:rPr>
          <w:rFonts w:ascii="Arial" w:eastAsia="Times New Roman" w:hAnsi="Arial" w:cs="Arial"/>
          <w:color w:val="222222"/>
          <w:sz w:val="21"/>
          <w:szCs w:val="21"/>
          <w:lang w:eastAsia="hu-HU"/>
        </w:rPr>
        <w:t xml:space="preserve"> vagy több részre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gramStart"/>
      <w:r w:rsidRPr="00267D29">
        <w:rPr>
          <w:rFonts w:ascii="Arial" w:eastAsia="Times New Roman" w:hAnsi="Arial" w:cs="Arial"/>
          <w:color w:val="222222"/>
          <w:sz w:val="21"/>
          <w:szCs w:val="21"/>
          <w:lang w:eastAsia="hu-HU"/>
        </w:rPr>
        <w:t>valamennyi</w:t>
      </w:r>
      <w:proofErr w:type="gramEnd"/>
      <w:r w:rsidRPr="00267D29">
        <w:rPr>
          <w:rFonts w:ascii="Arial" w:eastAsia="Times New Roman" w:hAnsi="Arial" w:cs="Arial"/>
          <w:color w:val="222222"/>
          <w:sz w:val="21"/>
          <w:szCs w:val="21"/>
          <w:lang w:eastAsia="hu-HU"/>
        </w:rPr>
        <w:t xml:space="preserve"> részre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II.1.8.) Változatokra (alternatív ajánlatok) vonatkozó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Elfogadhatók változatok (alternatív ajánlatok)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 2) Szerződés szerinti mennyiség</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II.2.1) Teljes mennyiség vagy érték (valamennyi részt, meghosszabbítást és opciót beleértve)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336699"/>
          <w:sz w:val="21"/>
          <w:szCs w:val="21"/>
          <w:lang w:eastAsia="hu-HU"/>
        </w:rPr>
        <w:t>Összesen 6 darab gépjármű</w:t>
      </w:r>
      <w:r w:rsidRPr="00267D29">
        <w:rPr>
          <w:rFonts w:ascii="Arial" w:eastAsia="Times New Roman" w:hAnsi="Arial" w:cs="Arial"/>
          <w:color w:val="336699"/>
          <w:sz w:val="21"/>
          <w:szCs w:val="21"/>
          <w:lang w:eastAsia="hu-HU"/>
        </w:rPr>
        <w:br/>
        <w:t xml:space="preserve">A” GÉPKOCSI: Skoda </w:t>
      </w:r>
      <w:proofErr w:type="spellStart"/>
      <w:r w:rsidRPr="00267D29">
        <w:rPr>
          <w:rFonts w:ascii="Arial" w:eastAsia="Times New Roman" w:hAnsi="Arial" w:cs="Arial"/>
          <w:color w:val="336699"/>
          <w:sz w:val="21"/>
          <w:szCs w:val="21"/>
          <w:lang w:eastAsia="hu-HU"/>
        </w:rPr>
        <w:t>Superb</w:t>
      </w:r>
      <w:proofErr w:type="spellEnd"/>
      <w:r w:rsidRPr="00267D29">
        <w:rPr>
          <w:rFonts w:ascii="Arial" w:eastAsia="Times New Roman" w:hAnsi="Arial" w:cs="Arial"/>
          <w:color w:val="336699"/>
          <w:sz w:val="21"/>
          <w:szCs w:val="21"/>
          <w:lang w:eastAsia="hu-HU"/>
        </w:rPr>
        <w:t xml:space="preserve"> </w:t>
      </w:r>
      <w:proofErr w:type="spellStart"/>
      <w:r w:rsidRPr="00267D29">
        <w:rPr>
          <w:rFonts w:ascii="Arial" w:eastAsia="Times New Roman" w:hAnsi="Arial" w:cs="Arial"/>
          <w:color w:val="336699"/>
          <w:sz w:val="21"/>
          <w:szCs w:val="21"/>
          <w:lang w:eastAsia="hu-HU"/>
        </w:rPr>
        <w:t>Style</w:t>
      </w:r>
      <w:proofErr w:type="spellEnd"/>
      <w:r w:rsidRPr="00267D29">
        <w:rPr>
          <w:rFonts w:ascii="Arial" w:eastAsia="Times New Roman" w:hAnsi="Arial" w:cs="Arial"/>
          <w:color w:val="336699"/>
          <w:sz w:val="21"/>
          <w:szCs w:val="21"/>
          <w:lang w:eastAsia="hu-HU"/>
        </w:rPr>
        <w:t xml:space="preserve"> 1.8TSI vagy azzal egyenértékű felső kategóriás gépkocsi</w:t>
      </w:r>
      <w:r w:rsidRPr="00267D29">
        <w:rPr>
          <w:rFonts w:ascii="Arial" w:eastAsia="Times New Roman" w:hAnsi="Arial" w:cs="Arial"/>
          <w:color w:val="336699"/>
          <w:sz w:val="21"/>
          <w:szCs w:val="21"/>
          <w:lang w:eastAsia="hu-HU"/>
        </w:rPr>
        <w:br/>
        <w:t>Darabszám: 2 db</w:t>
      </w:r>
      <w:r w:rsidRPr="00267D29">
        <w:rPr>
          <w:rFonts w:ascii="Arial" w:eastAsia="Times New Roman" w:hAnsi="Arial" w:cs="Arial"/>
          <w:color w:val="336699"/>
          <w:sz w:val="21"/>
          <w:szCs w:val="21"/>
          <w:lang w:eastAsia="hu-HU"/>
        </w:rPr>
        <w:br/>
        <w:t>A személygépkocsi előírt paraméterei:</w:t>
      </w:r>
      <w:r w:rsidRPr="00267D29">
        <w:rPr>
          <w:rFonts w:ascii="Arial" w:eastAsia="Times New Roman" w:hAnsi="Arial" w:cs="Arial"/>
          <w:color w:val="336699"/>
          <w:sz w:val="21"/>
          <w:szCs w:val="21"/>
          <w:lang w:eastAsia="hu-HU"/>
        </w:rPr>
        <w:br/>
        <w:t>Kivitel: Limuzin</w:t>
      </w:r>
      <w:r w:rsidRPr="00267D29">
        <w:rPr>
          <w:rFonts w:ascii="Arial" w:eastAsia="Times New Roman" w:hAnsi="Arial" w:cs="Arial"/>
          <w:color w:val="336699"/>
          <w:sz w:val="21"/>
          <w:szCs w:val="21"/>
          <w:lang w:eastAsia="hu-HU"/>
        </w:rPr>
        <w:br/>
        <w:t>Karosszéria: ötajtós</w:t>
      </w:r>
      <w:r w:rsidRPr="00267D29">
        <w:rPr>
          <w:rFonts w:ascii="Arial" w:eastAsia="Times New Roman" w:hAnsi="Arial" w:cs="Arial"/>
          <w:color w:val="336699"/>
          <w:sz w:val="21"/>
          <w:szCs w:val="21"/>
          <w:lang w:eastAsia="hu-HU"/>
        </w:rPr>
        <w:br/>
        <w:t>Hajtóanyag: Benzin</w:t>
      </w:r>
      <w:r w:rsidRPr="00267D29">
        <w:rPr>
          <w:rFonts w:ascii="Arial" w:eastAsia="Times New Roman" w:hAnsi="Arial" w:cs="Arial"/>
          <w:color w:val="336699"/>
          <w:sz w:val="21"/>
          <w:szCs w:val="21"/>
          <w:lang w:eastAsia="hu-HU"/>
        </w:rPr>
        <w:br/>
        <w:t>Átlagfogyasztás (l): 6,6-5,7 l/100 km</w:t>
      </w:r>
      <w:r w:rsidRPr="00267D29">
        <w:rPr>
          <w:rFonts w:ascii="Arial" w:eastAsia="Times New Roman" w:hAnsi="Arial" w:cs="Arial"/>
          <w:color w:val="336699"/>
          <w:sz w:val="21"/>
          <w:szCs w:val="21"/>
          <w:lang w:eastAsia="hu-HU"/>
        </w:rPr>
        <w:br/>
        <w:t>Hengerűrtartalom: 1750-1800 cm3</w:t>
      </w:r>
      <w:r w:rsidRPr="00267D29">
        <w:rPr>
          <w:rFonts w:ascii="Arial" w:eastAsia="Times New Roman" w:hAnsi="Arial" w:cs="Arial"/>
          <w:color w:val="336699"/>
          <w:sz w:val="21"/>
          <w:szCs w:val="21"/>
          <w:lang w:eastAsia="hu-HU"/>
        </w:rPr>
        <w:br/>
        <w:t>Teljesítmény: 118-135 kW</w:t>
      </w:r>
      <w:r w:rsidRPr="00267D29">
        <w:rPr>
          <w:rFonts w:ascii="Arial" w:eastAsia="Times New Roman" w:hAnsi="Arial" w:cs="Arial"/>
          <w:color w:val="336699"/>
          <w:sz w:val="21"/>
          <w:szCs w:val="21"/>
          <w:lang w:eastAsia="hu-HU"/>
        </w:rPr>
        <w:br/>
        <w:t>Sebességváltó: automata</w:t>
      </w:r>
      <w:r w:rsidRPr="00267D29">
        <w:rPr>
          <w:rFonts w:ascii="Arial" w:eastAsia="Times New Roman" w:hAnsi="Arial" w:cs="Arial"/>
          <w:color w:val="336699"/>
          <w:sz w:val="21"/>
          <w:szCs w:val="21"/>
          <w:lang w:eastAsia="hu-HU"/>
        </w:rPr>
        <w:br/>
        <w:t xml:space="preserve">Hajtás: </w:t>
      </w:r>
      <w:proofErr w:type="spellStart"/>
      <w:r w:rsidRPr="00267D29">
        <w:rPr>
          <w:rFonts w:ascii="Arial" w:eastAsia="Times New Roman" w:hAnsi="Arial" w:cs="Arial"/>
          <w:color w:val="336699"/>
          <w:sz w:val="21"/>
          <w:szCs w:val="21"/>
          <w:lang w:eastAsia="hu-HU"/>
        </w:rPr>
        <w:t>elsőkerék</w:t>
      </w:r>
      <w:proofErr w:type="spellEnd"/>
      <w:r w:rsidRPr="00267D29">
        <w:rPr>
          <w:rFonts w:ascii="Arial" w:eastAsia="Times New Roman" w:hAnsi="Arial" w:cs="Arial"/>
          <w:color w:val="336699"/>
          <w:sz w:val="21"/>
          <w:szCs w:val="21"/>
          <w:lang w:eastAsia="hu-HU"/>
        </w:rPr>
        <w:br/>
        <w:t>Légszennyezésre vonatkozó előírás: EU6</w:t>
      </w:r>
      <w:r w:rsidRPr="00267D29">
        <w:rPr>
          <w:rFonts w:ascii="Arial" w:eastAsia="Times New Roman" w:hAnsi="Arial" w:cs="Arial"/>
          <w:color w:val="336699"/>
          <w:sz w:val="21"/>
          <w:szCs w:val="21"/>
          <w:lang w:eastAsia="hu-HU"/>
        </w:rPr>
        <w:br/>
        <w:t xml:space="preserve">Szín: </w:t>
      </w:r>
      <w:proofErr w:type="spellStart"/>
      <w:r w:rsidRPr="00267D29">
        <w:rPr>
          <w:rFonts w:ascii="Arial" w:eastAsia="Times New Roman" w:hAnsi="Arial" w:cs="Arial"/>
          <w:color w:val="336699"/>
          <w:sz w:val="21"/>
          <w:szCs w:val="21"/>
          <w:lang w:eastAsia="hu-HU"/>
        </w:rPr>
        <w:t>Feketemágia</w:t>
      </w:r>
      <w:proofErr w:type="spellEnd"/>
      <w:r w:rsidRPr="00267D29">
        <w:rPr>
          <w:rFonts w:ascii="Arial" w:eastAsia="Times New Roman" w:hAnsi="Arial" w:cs="Arial"/>
          <w:color w:val="336699"/>
          <w:sz w:val="21"/>
          <w:szCs w:val="21"/>
          <w:lang w:eastAsia="hu-HU"/>
        </w:rPr>
        <w:t xml:space="preserve"> gyöngyház</w:t>
      </w:r>
      <w:r w:rsidRPr="00267D29">
        <w:rPr>
          <w:rFonts w:ascii="Arial" w:eastAsia="Times New Roman" w:hAnsi="Arial" w:cs="Arial"/>
          <w:color w:val="336699"/>
          <w:sz w:val="21"/>
          <w:szCs w:val="21"/>
          <w:lang w:eastAsia="hu-HU"/>
        </w:rPr>
        <w:br/>
        <w:t>Kárpit: ülések: fekete szövet</w:t>
      </w:r>
      <w:r w:rsidRPr="00267D29">
        <w:rPr>
          <w:rFonts w:ascii="Arial" w:eastAsia="Times New Roman" w:hAnsi="Arial" w:cs="Arial"/>
          <w:color w:val="336699"/>
          <w:sz w:val="21"/>
          <w:szCs w:val="21"/>
          <w:lang w:eastAsia="hu-HU"/>
        </w:rPr>
        <w:br/>
        <w:t>Gépjármű magassága: 1425-1470 mm</w:t>
      </w:r>
      <w:r w:rsidRPr="00267D29">
        <w:rPr>
          <w:rFonts w:ascii="Arial" w:eastAsia="Times New Roman" w:hAnsi="Arial" w:cs="Arial"/>
          <w:color w:val="336699"/>
          <w:sz w:val="21"/>
          <w:szCs w:val="21"/>
          <w:lang w:eastAsia="hu-HU"/>
        </w:rPr>
        <w:br/>
        <w:t>Gépjármű szélessége tükrök nélkül: 1815-1865 mm</w:t>
      </w:r>
      <w:r w:rsidRPr="00267D29">
        <w:rPr>
          <w:rFonts w:ascii="Arial" w:eastAsia="Times New Roman" w:hAnsi="Arial" w:cs="Arial"/>
          <w:color w:val="336699"/>
          <w:sz w:val="21"/>
          <w:szCs w:val="21"/>
          <w:lang w:eastAsia="hu-HU"/>
        </w:rPr>
        <w:br/>
        <w:t>Gépjármű hossza: 4820-4865 mm</w:t>
      </w:r>
      <w:r w:rsidRPr="00267D29">
        <w:rPr>
          <w:rFonts w:ascii="Arial" w:eastAsia="Times New Roman" w:hAnsi="Arial" w:cs="Arial"/>
          <w:color w:val="336699"/>
          <w:sz w:val="21"/>
          <w:szCs w:val="21"/>
          <w:lang w:eastAsia="hu-HU"/>
        </w:rPr>
        <w:br/>
      </w:r>
      <w:r w:rsidRPr="00267D29">
        <w:rPr>
          <w:rFonts w:ascii="Arial" w:eastAsia="Times New Roman" w:hAnsi="Arial" w:cs="Arial"/>
          <w:color w:val="336699"/>
          <w:sz w:val="21"/>
          <w:szCs w:val="21"/>
          <w:lang w:eastAsia="hu-HU"/>
        </w:rPr>
        <w:br/>
        <w:t xml:space="preserve">„B” GÉPKOCSI: Skoda </w:t>
      </w:r>
      <w:proofErr w:type="spellStart"/>
      <w:r w:rsidRPr="00267D29">
        <w:rPr>
          <w:rFonts w:ascii="Arial" w:eastAsia="Times New Roman" w:hAnsi="Arial" w:cs="Arial"/>
          <w:color w:val="336699"/>
          <w:sz w:val="21"/>
          <w:szCs w:val="21"/>
          <w:lang w:eastAsia="hu-HU"/>
        </w:rPr>
        <w:t>Superb</w:t>
      </w:r>
      <w:proofErr w:type="spellEnd"/>
      <w:r w:rsidRPr="00267D29">
        <w:rPr>
          <w:rFonts w:ascii="Arial" w:eastAsia="Times New Roman" w:hAnsi="Arial" w:cs="Arial"/>
          <w:color w:val="336699"/>
          <w:sz w:val="21"/>
          <w:szCs w:val="21"/>
          <w:lang w:eastAsia="hu-HU"/>
        </w:rPr>
        <w:t xml:space="preserve"> </w:t>
      </w:r>
      <w:proofErr w:type="spellStart"/>
      <w:r w:rsidRPr="00267D29">
        <w:rPr>
          <w:rFonts w:ascii="Arial" w:eastAsia="Times New Roman" w:hAnsi="Arial" w:cs="Arial"/>
          <w:color w:val="336699"/>
          <w:sz w:val="21"/>
          <w:szCs w:val="21"/>
          <w:lang w:eastAsia="hu-HU"/>
        </w:rPr>
        <w:t>Style</w:t>
      </w:r>
      <w:proofErr w:type="spellEnd"/>
      <w:proofErr w:type="gramEnd"/>
      <w:r w:rsidRPr="00267D29">
        <w:rPr>
          <w:rFonts w:ascii="Arial" w:eastAsia="Times New Roman" w:hAnsi="Arial" w:cs="Arial"/>
          <w:color w:val="336699"/>
          <w:sz w:val="21"/>
          <w:szCs w:val="21"/>
          <w:lang w:eastAsia="hu-HU"/>
        </w:rPr>
        <w:t xml:space="preserve"> 2.0</w:t>
      </w:r>
      <w:proofErr w:type="gramStart"/>
      <w:r w:rsidRPr="00267D29">
        <w:rPr>
          <w:rFonts w:ascii="Arial" w:eastAsia="Times New Roman" w:hAnsi="Arial" w:cs="Arial"/>
          <w:color w:val="336699"/>
          <w:sz w:val="21"/>
          <w:szCs w:val="21"/>
          <w:lang w:eastAsia="hu-HU"/>
        </w:rPr>
        <w:t>TSI vagy azzal egyenértékű felső kategóriás gépkocsi</w:t>
      </w:r>
      <w:r w:rsidRPr="00267D29">
        <w:rPr>
          <w:rFonts w:ascii="Arial" w:eastAsia="Times New Roman" w:hAnsi="Arial" w:cs="Arial"/>
          <w:color w:val="336699"/>
          <w:sz w:val="21"/>
          <w:szCs w:val="21"/>
          <w:lang w:eastAsia="hu-HU"/>
        </w:rPr>
        <w:br/>
        <w:t>Darabszám: 1 db</w:t>
      </w:r>
      <w:r w:rsidRPr="00267D29">
        <w:rPr>
          <w:rFonts w:ascii="Arial" w:eastAsia="Times New Roman" w:hAnsi="Arial" w:cs="Arial"/>
          <w:color w:val="336699"/>
          <w:sz w:val="21"/>
          <w:szCs w:val="21"/>
          <w:lang w:eastAsia="hu-HU"/>
        </w:rPr>
        <w:br/>
        <w:t>A személygépkocsi előírt paraméterei:</w:t>
      </w:r>
      <w:r w:rsidRPr="00267D29">
        <w:rPr>
          <w:rFonts w:ascii="Arial" w:eastAsia="Times New Roman" w:hAnsi="Arial" w:cs="Arial"/>
          <w:color w:val="336699"/>
          <w:sz w:val="21"/>
          <w:szCs w:val="21"/>
          <w:lang w:eastAsia="hu-HU"/>
        </w:rPr>
        <w:br/>
        <w:t>Kivitel: Limuzin</w:t>
      </w:r>
      <w:r w:rsidRPr="00267D29">
        <w:rPr>
          <w:rFonts w:ascii="Arial" w:eastAsia="Times New Roman" w:hAnsi="Arial" w:cs="Arial"/>
          <w:color w:val="336699"/>
          <w:sz w:val="21"/>
          <w:szCs w:val="21"/>
          <w:lang w:eastAsia="hu-HU"/>
        </w:rPr>
        <w:br/>
        <w:t>Karosszéria: ötajtós</w:t>
      </w:r>
      <w:r w:rsidRPr="00267D29">
        <w:rPr>
          <w:rFonts w:ascii="Arial" w:eastAsia="Times New Roman" w:hAnsi="Arial" w:cs="Arial"/>
          <w:color w:val="336699"/>
          <w:sz w:val="21"/>
          <w:szCs w:val="21"/>
          <w:lang w:eastAsia="hu-HU"/>
        </w:rPr>
        <w:br/>
      </w:r>
      <w:r w:rsidRPr="00267D29">
        <w:rPr>
          <w:rFonts w:ascii="Arial" w:eastAsia="Times New Roman" w:hAnsi="Arial" w:cs="Arial"/>
          <w:color w:val="336699"/>
          <w:sz w:val="21"/>
          <w:szCs w:val="21"/>
          <w:lang w:eastAsia="hu-HU"/>
        </w:rPr>
        <w:lastRenderedPageBreak/>
        <w:t>Hajtóanyag: Benzin</w:t>
      </w:r>
      <w:r w:rsidRPr="00267D29">
        <w:rPr>
          <w:rFonts w:ascii="Arial" w:eastAsia="Times New Roman" w:hAnsi="Arial" w:cs="Arial"/>
          <w:color w:val="336699"/>
          <w:sz w:val="21"/>
          <w:szCs w:val="21"/>
          <w:lang w:eastAsia="hu-HU"/>
        </w:rPr>
        <w:br/>
        <w:t>Átlagfogyasztás (l): 7,0-6,1 l/100 km</w:t>
      </w:r>
      <w:r w:rsidRPr="00267D29">
        <w:rPr>
          <w:rFonts w:ascii="Arial" w:eastAsia="Times New Roman" w:hAnsi="Arial" w:cs="Arial"/>
          <w:color w:val="336699"/>
          <w:sz w:val="21"/>
          <w:szCs w:val="21"/>
          <w:lang w:eastAsia="hu-HU"/>
        </w:rPr>
        <w:br/>
        <w:t>Hengerűrtartalom: 1950-2000 cm3</w:t>
      </w:r>
      <w:r w:rsidRPr="00267D29">
        <w:rPr>
          <w:rFonts w:ascii="Arial" w:eastAsia="Times New Roman" w:hAnsi="Arial" w:cs="Arial"/>
          <w:color w:val="336699"/>
          <w:sz w:val="21"/>
          <w:szCs w:val="21"/>
          <w:lang w:eastAsia="hu-HU"/>
        </w:rPr>
        <w:br/>
        <w:t>Teljesítmény: 148-165 kW</w:t>
      </w:r>
      <w:r w:rsidRPr="00267D29">
        <w:rPr>
          <w:rFonts w:ascii="Arial" w:eastAsia="Times New Roman" w:hAnsi="Arial" w:cs="Arial"/>
          <w:color w:val="336699"/>
          <w:sz w:val="21"/>
          <w:szCs w:val="21"/>
          <w:lang w:eastAsia="hu-HU"/>
        </w:rPr>
        <w:br/>
        <w:t>Sebességváltó: automata</w:t>
      </w:r>
      <w:r w:rsidRPr="00267D29">
        <w:rPr>
          <w:rFonts w:ascii="Arial" w:eastAsia="Times New Roman" w:hAnsi="Arial" w:cs="Arial"/>
          <w:color w:val="336699"/>
          <w:sz w:val="21"/>
          <w:szCs w:val="21"/>
          <w:lang w:eastAsia="hu-HU"/>
        </w:rPr>
        <w:br/>
        <w:t xml:space="preserve">Hajtás: </w:t>
      </w:r>
      <w:proofErr w:type="spellStart"/>
      <w:r w:rsidRPr="00267D29">
        <w:rPr>
          <w:rFonts w:ascii="Arial" w:eastAsia="Times New Roman" w:hAnsi="Arial" w:cs="Arial"/>
          <w:color w:val="336699"/>
          <w:sz w:val="21"/>
          <w:szCs w:val="21"/>
          <w:lang w:eastAsia="hu-HU"/>
        </w:rPr>
        <w:t>elsőkerék</w:t>
      </w:r>
      <w:proofErr w:type="spellEnd"/>
      <w:r w:rsidRPr="00267D29">
        <w:rPr>
          <w:rFonts w:ascii="Arial" w:eastAsia="Times New Roman" w:hAnsi="Arial" w:cs="Arial"/>
          <w:color w:val="336699"/>
          <w:sz w:val="21"/>
          <w:szCs w:val="21"/>
          <w:lang w:eastAsia="hu-HU"/>
        </w:rPr>
        <w:br/>
        <w:t>Légszennyezésre vonatkozó előírás: EU6</w:t>
      </w:r>
      <w:r w:rsidRPr="00267D29">
        <w:rPr>
          <w:rFonts w:ascii="Arial" w:eastAsia="Times New Roman" w:hAnsi="Arial" w:cs="Arial"/>
          <w:color w:val="336699"/>
          <w:sz w:val="21"/>
          <w:szCs w:val="21"/>
          <w:lang w:eastAsia="hu-HU"/>
        </w:rPr>
        <w:br/>
        <w:t xml:space="preserve">Szín: </w:t>
      </w:r>
      <w:proofErr w:type="spellStart"/>
      <w:r w:rsidRPr="00267D29">
        <w:rPr>
          <w:rFonts w:ascii="Arial" w:eastAsia="Times New Roman" w:hAnsi="Arial" w:cs="Arial"/>
          <w:color w:val="336699"/>
          <w:sz w:val="21"/>
          <w:szCs w:val="21"/>
          <w:lang w:eastAsia="hu-HU"/>
        </w:rPr>
        <w:t>Feketemágia</w:t>
      </w:r>
      <w:proofErr w:type="spellEnd"/>
      <w:r w:rsidRPr="00267D29">
        <w:rPr>
          <w:rFonts w:ascii="Arial" w:eastAsia="Times New Roman" w:hAnsi="Arial" w:cs="Arial"/>
          <w:color w:val="336699"/>
          <w:sz w:val="21"/>
          <w:szCs w:val="21"/>
          <w:lang w:eastAsia="hu-HU"/>
        </w:rPr>
        <w:t xml:space="preserve"> gyöngyház</w:t>
      </w:r>
      <w:r w:rsidRPr="00267D29">
        <w:rPr>
          <w:rFonts w:ascii="Arial" w:eastAsia="Times New Roman" w:hAnsi="Arial" w:cs="Arial"/>
          <w:color w:val="336699"/>
          <w:sz w:val="21"/>
          <w:szCs w:val="21"/>
          <w:lang w:eastAsia="hu-HU"/>
        </w:rPr>
        <w:br/>
        <w:t>Kárpit: ülések: fekete szövet</w:t>
      </w:r>
      <w:r w:rsidRPr="00267D29">
        <w:rPr>
          <w:rFonts w:ascii="Arial" w:eastAsia="Times New Roman" w:hAnsi="Arial" w:cs="Arial"/>
          <w:color w:val="336699"/>
          <w:sz w:val="21"/>
          <w:szCs w:val="21"/>
          <w:lang w:eastAsia="hu-HU"/>
        </w:rPr>
        <w:br/>
        <w:t>Gépjármű magassága: 1425-1470 mm</w:t>
      </w:r>
      <w:r w:rsidRPr="00267D29">
        <w:rPr>
          <w:rFonts w:ascii="Arial" w:eastAsia="Times New Roman" w:hAnsi="Arial" w:cs="Arial"/>
          <w:color w:val="336699"/>
          <w:sz w:val="21"/>
          <w:szCs w:val="21"/>
          <w:lang w:eastAsia="hu-HU"/>
        </w:rPr>
        <w:br/>
        <w:t>Gépjármű szélessége tükrök nélkül: 1815-1865 mm</w:t>
      </w:r>
      <w:r w:rsidRPr="00267D29">
        <w:rPr>
          <w:rFonts w:ascii="Arial" w:eastAsia="Times New Roman" w:hAnsi="Arial" w:cs="Arial"/>
          <w:color w:val="336699"/>
          <w:sz w:val="21"/>
          <w:szCs w:val="21"/>
          <w:lang w:eastAsia="hu-HU"/>
        </w:rPr>
        <w:br/>
        <w:t>Gépjármű hossza: 4820-4865 mm</w:t>
      </w:r>
      <w:r w:rsidRPr="00267D29">
        <w:rPr>
          <w:rFonts w:ascii="Arial" w:eastAsia="Times New Roman" w:hAnsi="Arial" w:cs="Arial"/>
          <w:color w:val="336699"/>
          <w:sz w:val="21"/>
          <w:szCs w:val="21"/>
          <w:lang w:eastAsia="hu-HU"/>
        </w:rPr>
        <w:br/>
      </w:r>
      <w:r w:rsidRPr="00267D29">
        <w:rPr>
          <w:rFonts w:ascii="Arial" w:eastAsia="Times New Roman" w:hAnsi="Arial" w:cs="Arial"/>
          <w:color w:val="336699"/>
          <w:sz w:val="21"/>
          <w:szCs w:val="21"/>
          <w:lang w:eastAsia="hu-HU"/>
        </w:rPr>
        <w:br/>
        <w:t xml:space="preserve">„C” GÉPKOCSI: Skoda </w:t>
      </w:r>
      <w:proofErr w:type="spellStart"/>
      <w:r w:rsidRPr="00267D29">
        <w:rPr>
          <w:rFonts w:ascii="Arial" w:eastAsia="Times New Roman" w:hAnsi="Arial" w:cs="Arial"/>
          <w:color w:val="336699"/>
          <w:sz w:val="21"/>
          <w:szCs w:val="21"/>
          <w:lang w:eastAsia="hu-HU"/>
        </w:rPr>
        <w:t>Octavia</w:t>
      </w:r>
      <w:proofErr w:type="spellEnd"/>
      <w:r w:rsidRPr="00267D29">
        <w:rPr>
          <w:rFonts w:ascii="Arial" w:eastAsia="Times New Roman" w:hAnsi="Arial" w:cs="Arial"/>
          <w:color w:val="336699"/>
          <w:sz w:val="21"/>
          <w:szCs w:val="21"/>
          <w:lang w:eastAsia="hu-HU"/>
        </w:rPr>
        <w:t xml:space="preserve"> </w:t>
      </w:r>
      <w:proofErr w:type="spellStart"/>
      <w:r w:rsidRPr="00267D29">
        <w:rPr>
          <w:rFonts w:ascii="Arial" w:eastAsia="Times New Roman" w:hAnsi="Arial" w:cs="Arial"/>
          <w:color w:val="336699"/>
          <w:sz w:val="21"/>
          <w:szCs w:val="21"/>
          <w:lang w:eastAsia="hu-HU"/>
        </w:rPr>
        <w:t>Style</w:t>
      </w:r>
      <w:proofErr w:type="spellEnd"/>
      <w:r w:rsidRPr="00267D29">
        <w:rPr>
          <w:rFonts w:ascii="Arial" w:eastAsia="Times New Roman" w:hAnsi="Arial" w:cs="Arial"/>
          <w:color w:val="336699"/>
          <w:sz w:val="21"/>
          <w:szCs w:val="21"/>
          <w:lang w:eastAsia="hu-HU"/>
        </w:rPr>
        <w:t xml:space="preserve"> 1.4 TSI vagy azzal egyenértékű közép kategóriás gépkocsi</w:t>
      </w:r>
      <w:r w:rsidRPr="00267D29">
        <w:rPr>
          <w:rFonts w:ascii="Arial" w:eastAsia="Times New Roman" w:hAnsi="Arial" w:cs="Arial"/>
          <w:color w:val="336699"/>
          <w:sz w:val="21"/>
          <w:szCs w:val="21"/>
          <w:lang w:eastAsia="hu-HU"/>
        </w:rPr>
        <w:br/>
        <w:t>Darabszám:</w:t>
      </w:r>
      <w:proofErr w:type="gram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2 db</w:t>
      </w:r>
      <w:r w:rsidRPr="00267D29">
        <w:rPr>
          <w:rFonts w:ascii="Arial" w:eastAsia="Times New Roman" w:hAnsi="Arial" w:cs="Arial"/>
          <w:color w:val="336699"/>
          <w:sz w:val="21"/>
          <w:szCs w:val="21"/>
          <w:lang w:eastAsia="hu-HU"/>
        </w:rPr>
        <w:br/>
        <w:t>A személygépkocsi előírt paraméterei:</w:t>
      </w:r>
      <w:r w:rsidRPr="00267D29">
        <w:rPr>
          <w:rFonts w:ascii="Arial" w:eastAsia="Times New Roman" w:hAnsi="Arial" w:cs="Arial"/>
          <w:color w:val="336699"/>
          <w:sz w:val="21"/>
          <w:szCs w:val="21"/>
          <w:lang w:eastAsia="hu-HU"/>
        </w:rPr>
        <w:br/>
        <w:t>Kivitel: Limuzin</w:t>
      </w:r>
      <w:r w:rsidRPr="00267D29">
        <w:rPr>
          <w:rFonts w:ascii="Arial" w:eastAsia="Times New Roman" w:hAnsi="Arial" w:cs="Arial"/>
          <w:color w:val="336699"/>
          <w:sz w:val="21"/>
          <w:szCs w:val="21"/>
          <w:lang w:eastAsia="hu-HU"/>
        </w:rPr>
        <w:br/>
        <w:t>Karosszéria: Ötajtós</w:t>
      </w:r>
      <w:r w:rsidRPr="00267D29">
        <w:rPr>
          <w:rFonts w:ascii="Arial" w:eastAsia="Times New Roman" w:hAnsi="Arial" w:cs="Arial"/>
          <w:color w:val="336699"/>
          <w:sz w:val="21"/>
          <w:szCs w:val="21"/>
          <w:lang w:eastAsia="hu-HU"/>
        </w:rPr>
        <w:br/>
        <w:t>Hajtóanyag: Benzin</w:t>
      </w:r>
      <w:r w:rsidRPr="00267D29">
        <w:rPr>
          <w:rFonts w:ascii="Arial" w:eastAsia="Times New Roman" w:hAnsi="Arial" w:cs="Arial"/>
          <w:color w:val="336699"/>
          <w:sz w:val="21"/>
          <w:szCs w:val="21"/>
          <w:lang w:eastAsia="hu-HU"/>
        </w:rPr>
        <w:br/>
        <w:t>Átlagfogyasztás (l): 6,1-5,2 l/100 km</w:t>
      </w:r>
      <w:r w:rsidRPr="00267D29">
        <w:rPr>
          <w:rFonts w:ascii="Arial" w:eastAsia="Times New Roman" w:hAnsi="Arial" w:cs="Arial"/>
          <w:color w:val="336699"/>
          <w:sz w:val="21"/>
          <w:szCs w:val="21"/>
          <w:lang w:eastAsia="hu-HU"/>
        </w:rPr>
        <w:br/>
        <w:t>Hengerűrtartalom: 1350-1400 cm3</w:t>
      </w:r>
      <w:r w:rsidRPr="00267D29">
        <w:rPr>
          <w:rFonts w:ascii="Arial" w:eastAsia="Times New Roman" w:hAnsi="Arial" w:cs="Arial"/>
          <w:color w:val="336699"/>
          <w:sz w:val="21"/>
          <w:szCs w:val="21"/>
          <w:lang w:eastAsia="hu-HU"/>
        </w:rPr>
        <w:br/>
        <w:t>Teljesítmény: 97-112 kW</w:t>
      </w:r>
      <w:r w:rsidRPr="00267D29">
        <w:rPr>
          <w:rFonts w:ascii="Arial" w:eastAsia="Times New Roman" w:hAnsi="Arial" w:cs="Arial"/>
          <w:color w:val="336699"/>
          <w:sz w:val="21"/>
          <w:szCs w:val="21"/>
          <w:lang w:eastAsia="hu-HU"/>
        </w:rPr>
        <w:br/>
        <w:t>Sebességváltó: Kézi vezérlésű</w:t>
      </w:r>
      <w:r w:rsidRPr="00267D29">
        <w:rPr>
          <w:rFonts w:ascii="Arial" w:eastAsia="Times New Roman" w:hAnsi="Arial" w:cs="Arial"/>
          <w:color w:val="336699"/>
          <w:sz w:val="21"/>
          <w:szCs w:val="21"/>
          <w:lang w:eastAsia="hu-HU"/>
        </w:rPr>
        <w:br/>
        <w:t xml:space="preserve">Hajtás: </w:t>
      </w:r>
      <w:proofErr w:type="spellStart"/>
      <w:r w:rsidRPr="00267D29">
        <w:rPr>
          <w:rFonts w:ascii="Arial" w:eastAsia="Times New Roman" w:hAnsi="Arial" w:cs="Arial"/>
          <w:color w:val="336699"/>
          <w:sz w:val="21"/>
          <w:szCs w:val="21"/>
          <w:lang w:eastAsia="hu-HU"/>
        </w:rPr>
        <w:t>Elsőkerék</w:t>
      </w:r>
      <w:proofErr w:type="spellEnd"/>
      <w:r w:rsidRPr="00267D29">
        <w:rPr>
          <w:rFonts w:ascii="Arial" w:eastAsia="Times New Roman" w:hAnsi="Arial" w:cs="Arial"/>
          <w:color w:val="336699"/>
          <w:sz w:val="21"/>
          <w:szCs w:val="21"/>
          <w:lang w:eastAsia="hu-HU"/>
        </w:rPr>
        <w:br/>
        <w:t>Légszennyezésre vonatkozó előírás: EU6</w:t>
      </w:r>
      <w:r w:rsidRPr="00267D29">
        <w:rPr>
          <w:rFonts w:ascii="Arial" w:eastAsia="Times New Roman" w:hAnsi="Arial" w:cs="Arial"/>
          <w:color w:val="336699"/>
          <w:sz w:val="21"/>
          <w:szCs w:val="21"/>
          <w:lang w:eastAsia="hu-HU"/>
        </w:rPr>
        <w:br/>
        <w:t>Szín: Sötétszürke metál</w:t>
      </w:r>
      <w:r w:rsidRPr="00267D29">
        <w:rPr>
          <w:rFonts w:ascii="Arial" w:eastAsia="Times New Roman" w:hAnsi="Arial" w:cs="Arial"/>
          <w:color w:val="336699"/>
          <w:sz w:val="21"/>
          <w:szCs w:val="21"/>
          <w:lang w:eastAsia="hu-HU"/>
        </w:rPr>
        <w:br/>
        <w:t>Kárpit: ülések: fekete szövet</w:t>
      </w:r>
      <w:r w:rsidRPr="00267D29">
        <w:rPr>
          <w:rFonts w:ascii="Arial" w:eastAsia="Times New Roman" w:hAnsi="Arial" w:cs="Arial"/>
          <w:color w:val="336699"/>
          <w:sz w:val="21"/>
          <w:szCs w:val="21"/>
          <w:lang w:eastAsia="hu-HU"/>
        </w:rPr>
        <w:br/>
        <w:t>Gépjármű magassága: 1415-1465 mm</w:t>
      </w:r>
      <w:r w:rsidRPr="00267D29">
        <w:rPr>
          <w:rFonts w:ascii="Arial" w:eastAsia="Times New Roman" w:hAnsi="Arial" w:cs="Arial"/>
          <w:color w:val="336699"/>
          <w:sz w:val="21"/>
          <w:szCs w:val="21"/>
          <w:lang w:eastAsia="hu-HU"/>
        </w:rPr>
        <w:br/>
        <w:t>Gépjármű szélessége tükrök nélkül: 1765-1815 mm</w:t>
      </w:r>
      <w:r w:rsidRPr="00267D29">
        <w:rPr>
          <w:rFonts w:ascii="Arial" w:eastAsia="Times New Roman" w:hAnsi="Arial" w:cs="Arial"/>
          <w:color w:val="336699"/>
          <w:sz w:val="21"/>
          <w:szCs w:val="21"/>
          <w:lang w:eastAsia="hu-HU"/>
        </w:rPr>
        <w:br/>
        <w:t>Gépjármű hossza: 4615-4660 mm</w:t>
      </w:r>
      <w:r w:rsidRPr="00267D29">
        <w:rPr>
          <w:rFonts w:ascii="Arial" w:eastAsia="Times New Roman" w:hAnsi="Arial" w:cs="Arial"/>
          <w:color w:val="336699"/>
          <w:sz w:val="21"/>
          <w:szCs w:val="21"/>
          <w:lang w:eastAsia="hu-HU"/>
        </w:rPr>
        <w:br/>
      </w:r>
      <w:r w:rsidRPr="00267D29">
        <w:rPr>
          <w:rFonts w:ascii="Arial" w:eastAsia="Times New Roman" w:hAnsi="Arial" w:cs="Arial"/>
          <w:color w:val="336699"/>
          <w:sz w:val="21"/>
          <w:szCs w:val="21"/>
          <w:lang w:eastAsia="hu-HU"/>
        </w:rPr>
        <w:br/>
        <w:t xml:space="preserve">„D” GÉPKOCSI: Volkswagen T6 </w:t>
      </w:r>
      <w:proofErr w:type="spellStart"/>
      <w:r w:rsidRPr="00267D29">
        <w:rPr>
          <w:rFonts w:ascii="Arial" w:eastAsia="Times New Roman" w:hAnsi="Arial" w:cs="Arial"/>
          <w:color w:val="336699"/>
          <w:sz w:val="21"/>
          <w:szCs w:val="21"/>
          <w:lang w:eastAsia="hu-HU"/>
        </w:rPr>
        <w:t>Caravelle</w:t>
      </w:r>
      <w:proofErr w:type="spellEnd"/>
      <w:r w:rsidRPr="00267D29">
        <w:rPr>
          <w:rFonts w:ascii="Arial" w:eastAsia="Times New Roman" w:hAnsi="Arial" w:cs="Arial"/>
          <w:color w:val="336699"/>
          <w:sz w:val="21"/>
          <w:szCs w:val="21"/>
          <w:lang w:eastAsia="hu-HU"/>
        </w:rPr>
        <w:t xml:space="preserve"> </w:t>
      </w:r>
      <w:proofErr w:type="spellStart"/>
      <w:r w:rsidRPr="00267D29">
        <w:rPr>
          <w:rFonts w:ascii="Arial" w:eastAsia="Times New Roman" w:hAnsi="Arial" w:cs="Arial"/>
          <w:color w:val="336699"/>
          <w:sz w:val="21"/>
          <w:szCs w:val="21"/>
          <w:lang w:eastAsia="hu-HU"/>
        </w:rPr>
        <w:t>Trendline</w:t>
      </w:r>
      <w:proofErr w:type="spellEnd"/>
      <w:r w:rsidRPr="00267D29">
        <w:rPr>
          <w:rFonts w:ascii="Arial" w:eastAsia="Times New Roman" w:hAnsi="Arial" w:cs="Arial"/>
          <w:color w:val="336699"/>
          <w:sz w:val="21"/>
          <w:szCs w:val="21"/>
          <w:lang w:eastAsia="hu-HU"/>
        </w:rPr>
        <w:t xml:space="preserve"> HT 2.0TDI SCR BMT vagy azzal egyenértékű mikrobusz</w:t>
      </w:r>
      <w:r w:rsidRPr="00267D29">
        <w:rPr>
          <w:rFonts w:ascii="Arial" w:eastAsia="Times New Roman" w:hAnsi="Arial" w:cs="Arial"/>
          <w:color w:val="336699"/>
          <w:sz w:val="21"/>
          <w:szCs w:val="21"/>
          <w:lang w:eastAsia="hu-HU"/>
        </w:rPr>
        <w:br/>
        <w:t>Darabszám: 1 db</w:t>
      </w:r>
      <w:r w:rsidRPr="00267D29">
        <w:rPr>
          <w:rFonts w:ascii="Arial" w:eastAsia="Times New Roman" w:hAnsi="Arial" w:cs="Arial"/>
          <w:color w:val="336699"/>
          <w:sz w:val="21"/>
          <w:szCs w:val="21"/>
          <w:lang w:eastAsia="hu-HU"/>
        </w:rPr>
        <w:br/>
        <w:t>A személygépkocsi előírt paraméterei:</w:t>
      </w:r>
      <w:r w:rsidRPr="00267D29">
        <w:rPr>
          <w:rFonts w:ascii="Arial" w:eastAsia="Times New Roman" w:hAnsi="Arial" w:cs="Arial"/>
          <w:color w:val="336699"/>
          <w:sz w:val="21"/>
          <w:szCs w:val="21"/>
          <w:lang w:eastAsia="hu-HU"/>
        </w:rPr>
        <w:br/>
        <w:t>Kivitel</w:t>
      </w:r>
      <w:proofErr w:type="gram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egyterű, három sorban, 9 személyes kisbusz</w:t>
      </w:r>
      <w:r w:rsidRPr="00267D29">
        <w:rPr>
          <w:rFonts w:ascii="Arial" w:eastAsia="Times New Roman" w:hAnsi="Arial" w:cs="Arial"/>
          <w:color w:val="336699"/>
          <w:sz w:val="21"/>
          <w:szCs w:val="21"/>
          <w:lang w:eastAsia="hu-HU"/>
        </w:rPr>
        <w:br/>
        <w:t>Karosszéria: Ötajtós </w:t>
      </w:r>
      <w:r w:rsidRPr="00267D29">
        <w:rPr>
          <w:rFonts w:ascii="Arial" w:eastAsia="Times New Roman" w:hAnsi="Arial" w:cs="Arial"/>
          <w:color w:val="336699"/>
          <w:sz w:val="21"/>
          <w:szCs w:val="21"/>
          <w:lang w:eastAsia="hu-HU"/>
        </w:rPr>
        <w:br/>
        <w:t>Hajtóanyag: Gázolaj</w:t>
      </w:r>
      <w:r w:rsidRPr="00267D29">
        <w:rPr>
          <w:rFonts w:ascii="Arial" w:eastAsia="Times New Roman" w:hAnsi="Arial" w:cs="Arial"/>
          <w:color w:val="336699"/>
          <w:sz w:val="21"/>
          <w:szCs w:val="21"/>
          <w:lang w:eastAsia="hu-HU"/>
        </w:rPr>
        <w:br/>
        <w:t>Átlagfogyasztás (l): 6,9-6 l/100 km</w:t>
      </w:r>
      <w:r w:rsidRPr="00267D29">
        <w:rPr>
          <w:rFonts w:ascii="Arial" w:eastAsia="Times New Roman" w:hAnsi="Arial" w:cs="Arial"/>
          <w:color w:val="336699"/>
          <w:sz w:val="21"/>
          <w:szCs w:val="21"/>
          <w:lang w:eastAsia="hu-HU"/>
        </w:rPr>
        <w:br/>
        <w:t>Hengerűrtartalom: 1900-2000 cm3</w:t>
      </w:r>
      <w:r w:rsidRPr="00267D29">
        <w:rPr>
          <w:rFonts w:ascii="Arial" w:eastAsia="Times New Roman" w:hAnsi="Arial" w:cs="Arial"/>
          <w:color w:val="336699"/>
          <w:sz w:val="21"/>
          <w:szCs w:val="21"/>
          <w:lang w:eastAsia="hu-HU"/>
        </w:rPr>
        <w:br/>
        <w:t>Teljesítmény: 94-113 kW</w:t>
      </w:r>
      <w:r w:rsidRPr="00267D29">
        <w:rPr>
          <w:rFonts w:ascii="Arial" w:eastAsia="Times New Roman" w:hAnsi="Arial" w:cs="Arial"/>
          <w:color w:val="336699"/>
          <w:sz w:val="21"/>
          <w:szCs w:val="21"/>
          <w:lang w:eastAsia="hu-HU"/>
        </w:rPr>
        <w:br/>
        <w:t>Sebességváltó: Kézi vezérlésű</w:t>
      </w:r>
      <w:r w:rsidRPr="00267D29">
        <w:rPr>
          <w:rFonts w:ascii="Arial" w:eastAsia="Times New Roman" w:hAnsi="Arial" w:cs="Arial"/>
          <w:color w:val="336699"/>
          <w:sz w:val="21"/>
          <w:szCs w:val="21"/>
          <w:lang w:eastAsia="hu-HU"/>
        </w:rPr>
        <w:br/>
        <w:t xml:space="preserve">Hajtás: </w:t>
      </w:r>
      <w:proofErr w:type="spellStart"/>
      <w:r w:rsidRPr="00267D29">
        <w:rPr>
          <w:rFonts w:ascii="Arial" w:eastAsia="Times New Roman" w:hAnsi="Arial" w:cs="Arial"/>
          <w:color w:val="336699"/>
          <w:sz w:val="21"/>
          <w:szCs w:val="21"/>
          <w:lang w:eastAsia="hu-HU"/>
        </w:rPr>
        <w:t>Elsőkerék</w:t>
      </w:r>
      <w:proofErr w:type="spellEnd"/>
      <w:r w:rsidRPr="00267D29">
        <w:rPr>
          <w:rFonts w:ascii="Arial" w:eastAsia="Times New Roman" w:hAnsi="Arial" w:cs="Arial"/>
          <w:color w:val="336699"/>
          <w:sz w:val="21"/>
          <w:szCs w:val="21"/>
          <w:lang w:eastAsia="hu-HU"/>
        </w:rPr>
        <w:br/>
        <w:t>Légszennyezésre vonatkozó előírás: EU6</w:t>
      </w:r>
      <w:r w:rsidRPr="00267D29">
        <w:rPr>
          <w:rFonts w:ascii="Arial" w:eastAsia="Times New Roman" w:hAnsi="Arial" w:cs="Arial"/>
          <w:color w:val="336699"/>
          <w:sz w:val="21"/>
          <w:szCs w:val="21"/>
          <w:lang w:eastAsia="hu-HU"/>
        </w:rPr>
        <w:br/>
        <w:t>Szín: Szürke</w:t>
      </w:r>
      <w:r w:rsidRPr="00267D29">
        <w:rPr>
          <w:rFonts w:ascii="Arial" w:eastAsia="Times New Roman" w:hAnsi="Arial" w:cs="Arial"/>
          <w:color w:val="336699"/>
          <w:sz w:val="21"/>
          <w:szCs w:val="21"/>
          <w:lang w:eastAsia="hu-HU"/>
        </w:rPr>
        <w:br/>
        <w:t>Üléshuzat anyaga: szövet</w:t>
      </w:r>
      <w:r w:rsidRPr="00267D29">
        <w:rPr>
          <w:rFonts w:ascii="Arial" w:eastAsia="Times New Roman" w:hAnsi="Arial" w:cs="Arial"/>
          <w:color w:val="336699"/>
          <w:sz w:val="21"/>
          <w:szCs w:val="21"/>
          <w:lang w:eastAsia="hu-HU"/>
        </w:rPr>
        <w:br/>
        <w:t>Gépjármű magassága: 1945-1995 mm</w:t>
      </w:r>
      <w:r w:rsidRPr="00267D29">
        <w:rPr>
          <w:rFonts w:ascii="Arial" w:eastAsia="Times New Roman" w:hAnsi="Arial" w:cs="Arial"/>
          <w:color w:val="336699"/>
          <w:sz w:val="21"/>
          <w:szCs w:val="21"/>
          <w:lang w:eastAsia="hu-HU"/>
        </w:rPr>
        <w:br/>
        <w:t>Gépjármű szélessége tükrök nélkül: 1815-1910 mm</w:t>
      </w:r>
      <w:r w:rsidRPr="00267D29">
        <w:rPr>
          <w:rFonts w:ascii="Arial" w:eastAsia="Times New Roman" w:hAnsi="Arial" w:cs="Arial"/>
          <w:color w:val="336699"/>
          <w:sz w:val="21"/>
          <w:szCs w:val="21"/>
          <w:lang w:eastAsia="hu-HU"/>
        </w:rPr>
        <w:br/>
        <w:t>Gépjármű hossza: 4900-5350 mm</w:t>
      </w:r>
      <w:r w:rsidRPr="00267D29">
        <w:rPr>
          <w:rFonts w:ascii="Arial" w:eastAsia="Times New Roman" w:hAnsi="Arial" w:cs="Arial"/>
          <w:color w:val="336699"/>
          <w:sz w:val="21"/>
          <w:szCs w:val="21"/>
          <w:lang w:eastAsia="hu-HU"/>
        </w:rPr>
        <w:br/>
      </w:r>
      <w:r w:rsidRPr="00267D29">
        <w:rPr>
          <w:rFonts w:ascii="Arial" w:eastAsia="Times New Roman" w:hAnsi="Arial" w:cs="Arial"/>
          <w:color w:val="336699"/>
          <w:sz w:val="21"/>
          <w:szCs w:val="21"/>
          <w:lang w:eastAsia="hu-HU"/>
        </w:rPr>
        <w:br/>
        <w:t>A dokumentációban gyártmány/típus szerint megadott, vagy műszaki paramétereiből azonosítható gyártmány/típus megadása kizárólag a közbeszerzés tárgyának egyértelmű meghatározása érdekében</w:t>
      </w:r>
      <w:proofErr w:type="gram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történt</w:t>
      </w:r>
      <w:proofErr w:type="gramEnd"/>
      <w:r w:rsidRPr="00267D29">
        <w:rPr>
          <w:rFonts w:ascii="Arial" w:eastAsia="Times New Roman" w:hAnsi="Arial" w:cs="Arial"/>
          <w:color w:val="336699"/>
          <w:sz w:val="21"/>
          <w:szCs w:val="21"/>
          <w:lang w:eastAsia="hu-HU"/>
        </w:rPr>
        <w:t>. Bármely, funkcionalitásában és műszaki tartalmában legalább ezzel egyenértékű gépjárművek megajánlhatók.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lastRenderedPageBreak/>
        <w:t>(adott esetben, csak számokkal)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Becsült érték áfa nélkül: Pénznem: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222222"/>
          <w:sz w:val="21"/>
          <w:szCs w:val="21"/>
          <w:lang w:eastAsia="hu-HU"/>
        </w:rPr>
        <w:t>és</w:t>
      </w:r>
      <w:proofErr w:type="gramEnd"/>
      <w:r w:rsidRPr="00267D29">
        <w:rPr>
          <w:rFonts w:ascii="Arial" w:eastAsia="Times New Roman" w:hAnsi="Arial" w:cs="Arial"/>
          <w:color w:val="222222"/>
          <w:sz w:val="21"/>
          <w:szCs w:val="21"/>
          <w:lang w:eastAsia="hu-HU"/>
        </w:rPr>
        <w:t> között Pénznem: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II.2.2) Vételi jogra (opcióra) vonatkozó információ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Vételi jog (opció):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(Igen válasz esetén)</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vételi jog meghatározása: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(ha ismert)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vételi jog (opció) gyakorlásának tervezett ideje: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222222"/>
          <w:sz w:val="21"/>
          <w:szCs w:val="21"/>
          <w:lang w:eastAsia="hu-HU"/>
        </w:rPr>
        <w:t>hónapban</w:t>
      </w:r>
      <w:proofErr w:type="gramEnd"/>
      <w:r w:rsidRPr="00267D29">
        <w:rPr>
          <w:rFonts w:ascii="Arial" w:eastAsia="Times New Roman" w:hAnsi="Arial" w:cs="Arial"/>
          <w:color w:val="222222"/>
          <w:sz w:val="21"/>
          <w:szCs w:val="21"/>
          <w:lang w:eastAsia="hu-HU"/>
        </w:rPr>
        <w:t>: vagy napban: (a szerződés megkötésétől számítva)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II.2.3) Meghosszabbításra vonatkozó információk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szerződés meghosszabbítható: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lehetséges meghosszabbítások száma (ha ismert): vagy: és között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(ha ismert) Az árubeszerzésre vagy a szolgáltatás megrendelésre irányuló meghosszabbítható szerződések esetében a további szerződések tervezett ütemezése: hónapban: vagy napban: (a szerződés megkötésétől számítva)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II.3)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szerződés időtartama vagy a befejezés határideje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(tervezett) időtartam hónapban: vagy napban: </w:t>
      </w:r>
      <w:r w:rsidRPr="00267D29">
        <w:rPr>
          <w:rFonts w:ascii="Arial" w:eastAsia="Times New Roman" w:hAnsi="Arial" w:cs="Arial"/>
          <w:color w:val="336699"/>
          <w:sz w:val="21"/>
          <w:szCs w:val="21"/>
          <w:lang w:eastAsia="hu-HU"/>
        </w:rPr>
        <w:t>140 </w:t>
      </w:r>
      <w:r w:rsidRPr="00267D29">
        <w:rPr>
          <w:rFonts w:ascii="Arial" w:eastAsia="Times New Roman" w:hAnsi="Arial" w:cs="Arial"/>
          <w:color w:val="222222"/>
          <w:sz w:val="21"/>
          <w:szCs w:val="21"/>
          <w:lang w:eastAsia="hu-HU"/>
        </w:rPr>
        <w:t>(a szerződés megkötésétől számítva)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Kezdés (év/hó/nap)</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Befejezés (év/hó/nap)</w:t>
      </w:r>
    </w:p>
    <w:p w:rsidR="00267D29" w:rsidRPr="00267D29" w:rsidRDefault="00267D29" w:rsidP="00267D29">
      <w:pPr>
        <w:spacing w:after="0" w:line="240" w:lineRule="auto"/>
        <w:rPr>
          <w:rFonts w:ascii="Times New Roman" w:eastAsia="Times New Roman" w:hAnsi="Times New Roman" w:cs="Times New Roman"/>
          <w:sz w:val="24"/>
          <w:szCs w:val="24"/>
          <w:lang w:eastAsia="hu-HU"/>
        </w:rPr>
      </w:pP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 xml:space="preserve">III. </w:t>
      </w:r>
      <w:proofErr w:type="gramStart"/>
      <w:r w:rsidRPr="00267D29">
        <w:rPr>
          <w:rFonts w:ascii="Arial" w:eastAsia="Times New Roman" w:hAnsi="Arial" w:cs="Arial"/>
          <w:b/>
          <w:bCs/>
          <w:color w:val="222222"/>
          <w:sz w:val="21"/>
          <w:szCs w:val="21"/>
          <w:lang w:eastAsia="hu-HU"/>
        </w:rPr>
        <w:t>szakasz :</w:t>
      </w:r>
      <w:proofErr w:type="gramEnd"/>
      <w:r w:rsidRPr="00267D29">
        <w:rPr>
          <w:rFonts w:ascii="Arial" w:eastAsia="Times New Roman" w:hAnsi="Arial" w:cs="Arial"/>
          <w:b/>
          <w:bCs/>
          <w:color w:val="222222"/>
          <w:sz w:val="21"/>
          <w:szCs w:val="21"/>
          <w:lang w:eastAsia="hu-HU"/>
        </w:rPr>
        <w:t xml:space="preserve"> jogi, gazdasági, pénzügyi és műszaki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III.1)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szerződéssel kapcsolatos feltételek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III.1.1)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szerződést biztosító mellékkötelezettségek: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 xml:space="preserve">A késedelmi kötbér: A járművek késedelmes szállítása esetén a kötbér a késedelmesen szállított </w:t>
      </w:r>
      <w:proofErr w:type="gramStart"/>
      <w:r w:rsidRPr="00267D29">
        <w:rPr>
          <w:rFonts w:ascii="Arial" w:eastAsia="Times New Roman" w:hAnsi="Arial" w:cs="Arial"/>
          <w:color w:val="336699"/>
          <w:sz w:val="21"/>
          <w:szCs w:val="21"/>
          <w:lang w:eastAsia="hu-HU"/>
        </w:rPr>
        <w:t>gépjármű(</w:t>
      </w:r>
      <w:proofErr w:type="spellStart"/>
      <w:proofErr w:type="gramEnd"/>
      <w:r w:rsidRPr="00267D29">
        <w:rPr>
          <w:rFonts w:ascii="Arial" w:eastAsia="Times New Roman" w:hAnsi="Arial" w:cs="Arial"/>
          <w:color w:val="336699"/>
          <w:sz w:val="21"/>
          <w:szCs w:val="21"/>
          <w:lang w:eastAsia="hu-HU"/>
        </w:rPr>
        <w:t>vek</w:t>
      </w:r>
      <w:proofErr w:type="spellEnd"/>
      <w:r w:rsidRPr="00267D29">
        <w:rPr>
          <w:rFonts w:ascii="Arial" w:eastAsia="Times New Roman" w:hAnsi="Arial" w:cs="Arial"/>
          <w:color w:val="336699"/>
          <w:sz w:val="21"/>
          <w:szCs w:val="21"/>
          <w:lang w:eastAsia="hu-HU"/>
        </w:rPr>
        <w:t>) nettó szerződéses ellenértékének 0,15%-a gépjárművenként minden késedelemmel érintett naptári nap után azzal, hogy a késedelmi kötbér összege legfeljebb, a késedelemmel érintett gépjármű(</w:t>
      </w:r>
      <w:proofErr w:type="spellStart"/>
      <w:r w:rsidRPr="00267D29">
        <w:rPr>
          <w:rFonts w:ascii="Arial" w:eastAsia="Times New Roman" w:hAnsi="Arial" w:cs="Arial"/>
          <w:color w:val="336699"/>
          <w:sz w:val="21"/>
          <w:szCs w:val="21"/>
          <w:lang w:eastAsia="hu-HU"/>
        </w:rPr>
        <w:t>vek</w:t>
      </w:r>
      <w:proofErr w:type="spellEnd"/>
      <w:r w:rsidRPr="00267D29">
        <w:rPr>
          <w:rFonts w:ascii="Arial" w:eastAsia="Times New Roman" w:hAnsi="Arial" w:cs="Arial"/>
          <w:color w:val="336699"/>
          <w:sz w:val="21"/>
          <w:szCs w:val="21"/>
          <w:lang w:eastAsia="hu-HU"/>
        </w:rPr>
        <w:t>) nettó szerződéses ellenértékének 10%-a lehet. Ha Szállító ezt követően sem tesz eleget szállítási kötelezettségének, úgy Vevő jogosult elállni a szerződéstől. Ebben az esetben Felek kötelesek a már leszállított gépjárművek tekintetében elszámolni egymással. Jelen pont szerinti esetben Vevő a meghiúsulási kötbérre is jogosult.</w:t>
      </w:r>
      <w:r w:rsidRPr="00267D29">
        <w:rPr>
          <w:rFonts w:ascii="Arial" w:eastAsia="Times New Roman" w:hAnsi="Arial" w:cs="Arial"/>
          <w:color w:val="336699"/>
          <w:sz w:val="21"/>
          <w:szCs w:val="21"/>
          <w:lang w:eastAsia="hu-HU"/>
        </w:rPr>
        <w:br/>
        <w:t>Hibás teljesítési kötbér: Amennyiben a leszállított járművek szerződés 1. sz. mellékletében meghatározott műszaki specifikációhoz képest alacsonyabb műszaki tartalmúak (bármelyik elemükben), úgy a Vevő jogosult a hibával érintett rész ellenértékére.</w:t>
      </w:r>
      <w:r w:rsidRPr="00267D29">
        <w:rPr>
          <w:rFonts w:ascii="Arial" w:eastAsia="Times New Roman" w:hAnsi="Arial" w:cs="Arial"/>
          <w:color w:val="336699"/>
          <w:sz w:val="21"/>
          <w:szCs w:val="21"/>
          <w:lang w:eastAsia="hu-HU"/>
        </w:rPr>
        <w:br/>
        <w:t xml:space="preserve">A meghiúsulási kötbér: Szállító kötelezi magát, hogy amennyiben felróható magatartása miatt hiúsul meg jelen szerződés, úgy meghiúsulási kötbér jogcímén köteles jelen szerződésben meghatározott teljes </w:t>
      </w:r>
      <w:proofErr w:type="gramStart"/>
      <w:r w:rsidRPr="00267D29">
        <w:rPr>
          <w:rFonts w:ascii="Arial" w:eastAsia="Times New Roman" w:hAnsi="Arial" w:cs="Arial"/>
          <w:color w:val="336699"/>
          <w:sz w:val="21"/>
          <w:szCs w:val="21"/>
          <w:lang w:eastAsia="hu-HU"/>
        </w:rPr>
        <w:t>nettó szállítási</w:t>
      </w:r>
      <w:proofErr w:type="gramEnd"/>
      <w:r w:rsidRPr="00267D29">
        <w:rPr>
          <w:rFonts w:ascii="Arial" w:eastAsia="Times New Roman" w:hAnsi="Arial" w:cs="Arial"/>
          <w:color w:val="336699"/>
          <w:sz w:val="21"/>
          <w:szCs w:val="21"/>
          <w:lang w:eastAsia="hu-HU"/>
        </w:rPr>
        <w:t xml:space="preserve"> díj 20%-át kitevő meghiúsulási kötbért fizetni Vevő részére.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III.1.2) Fő finanszírozási és fizetési feltételek és/vagy hivatkozás a vonatkozó jogszabályi rendelkezésekre: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A kifizetés pénzneme magyar forint. Ajánlatkérő előleget nem biztosít.</w:t>
      </w:r>
      <w:r w:rsidRPr="00267D29">
        <w:rPr>
          <w:rFonts w:ascii="Arial" w:eastAsia="Times New Roman" w:hAnsi="Arial" w:cs="Arial"/>
          <w:color w:val="336699"/>
          <w:sz w:val="21"/>
          <w:szCs w:val="21"/>
          <w:lang w:eastAsia="hu-HU"/>
        </w:rPr>
        <w:br/>
        <w:t>Ajánlatkérő előteljesítést elfogad.</w:t>
      </w:r>
      <w:r w:rsidRPr="00267D29">
        <w:rPr>
          <w:rFonts w:ascii="Arial" w:eastAsia="Times New Roman" w:hAnsi="Arial" w:cs="Arial"/>
          <w:color w:val="336699"/>
          <w:sz w:val="21"/>
          <w:szCs w:val="21"/>
          <w:lang w:eastAsia="hu-HU"/>
        </w:rPr>
        <w:br/>
        <w:t>Szállító részszállításonként jogosult számla benyújtására. Az ajánlattevőként szerződő fél szerződésszerű, Ajánlatkérő által igazolt teljesítése esetén a számla ellenértékének kifizetését az Ajánlatkérő a Kbt. 130. § (1) és (5)-(6) bekezdése és a Ptk. 6:130.§ (1)-(2) bekezdésében foglaltak szerint, átutalással történik. A számla fizetési határideje 30 nap. A késedelmi kamatra vonatkozóan a Ptk. 6:155. § (1) bekezdése az irányadó. A számla ellenértékét Ajánlatkérő az adózás rendjéről szóló 2003. évi XCII. törvény 36/</w:t>
      </w:r>
      <w:proofErr w:type="gramStart"/>
      <w:r w:rsidRPr="00267D29">
        <w:rPr>
          <w:rFonts w:ascii="Arial" w:eastAsia="Times New Roman" w:hAnsi="Arial" w:cs="Arial"/>
          <w:color w:val="336699"/>
          <w:sz w:val="21"/>
          <w:szCs w:val="21"/>
          <w:lang w:eastAsia="hu-HU"/>
        </w:rPr>
        <w:t>A</w:t>
      </w:r>
      <w:proofErr w:type="gramEnd"/>
      <w:r w:rsidRPr="00267D29">
        <w:rPr>
          <w:rFonts w:ascii="Arial" w:eastAsia="Times New Roman" w:hAnsi="Arial" w:cs="Arial"/>
          <w:color w:val="336699"/>
          <w:sz w:val="21"/>
          <w:szCs w:val="21"/>
          <w:lang w:eastAsia="hu-HU"/>
        </w:rPr>
        <w:t>. §</w:t>
      </w:r>
      <w:proofErr w:type="spellStart"/>
      <w:r w:rsidRPr="00267D29">
        <w:rPr>
          <w:rFonts w:ascii="Arial" w:eastAsia="Times New Roman" w:hAnsi="Arial" w:cs="Arial"/>
          <w:color w:val="336699"/>
          <w:sz w:val="21"/>
          <w:szCs w:val="21"/>
          <w:lang w:eastAsia="hu-HU"/>
        </w:rPr>
        <w:t>-a</w:t>
      </w:r>
      <w:proofErr w:type="spellEnd"/>
      <w:r w:rsidRPr="00267D29">
        <w:rPr>
          <w:rFonts w:ascii="Arial" w:eastAsia="Times New Roman" w:hAnsi="Arial" w:cs="Arial"/>
          <w:color w:val="336699"/>
          <w:sz w:val="21"/>
          <w:szCs w:val="21"/>
          <w:lang w:eastAsia="hu-HU"/>
        </w:rPr>
        <w:t xml:space="preserve"> szerint egyenlíti ki.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III.1.3)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közös ajánlatot tevő nyertesek által létrehozandó gazdasági társaság, illetve jogi személy: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 xml:space="preserve">Ajánlatkérő a nyertes közös ajánlattevőktől nem követeli meg és nem is teszi lehetővé gazdálkodó szervezet létrehozását, de az ajánlatnak közös ajánlattevők esetén tartalmaznia kell nyilatkozatukat arról, hogy a szerződés szerinti teljesítésért egyetemleges kötelezettséget és felelősséget vállalnak, valamint a közös ajánlattal összefüggő, egymás közötti jogaik és </w:t>
      </w:r>
      <w:r w:rsidRPr="00267D29">
        <w:rPr>
          <w:rFonts w:ascii="Arial" w:eastAsia="Times New Roman" w:hAnsi="Arial" w:cs="Arial"/>
          <w:color w:val="336699"/>
          <w:sz w:val="21"/>
          <w:szCs w:val="21"/>
          <w:lang w:eastAsia="hu-HU"/>
        </w:rPr>
        <w:lastRenderedPageBreak/>
        <w:t>kötelezettségeik szabályozását, továbbá a képviselő cég megjelölését és teljes jogú meghatalmazását tartalmazó megállapodásukat.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III.1.4)</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Egyéb különleges feltételek (adott esetben)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(Igen válasz esetén)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különleges feltételek meghatározása: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III.2) Részvételi feltételek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III.2.1) Az ajánlattevő/részvételre jelentkező személyes helyzetére vonatkozó adatok (kizáró okok), ideértve a szakmai és cégnyilvántartásokba történő bejegyzésre vonatkozó előírásokat is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ajánlatkérő által előírt kizáró okok és a megkövetelt igazolási mód:</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Az eljárásban nem lehet ajánlattevő, alvállalkozó, és nem vehet részt az alkalmasság igazolásában olyan gazdasági szereplő, akivel szemben a Kbt. 56. § (1) bekezdésében felsorolt kizáró okok állnak fenn, illetve nem lehet ajánlattevő, akivel szemben a Kbt. 56. § (2) bekezdésében felsorolt kizáró okok állnak fenn.</w:t>
      </w:r>
      <w:r w:rsidRPr="00267D29">
        <w:rPr>
          <w:rFonts w:ascii="Arial" w:eastAsia="Times New Roman" w:hAnsi="Arial" w:cs="Arial"/>
          <w:color w:val="336699"/>
          <w:sz w:val="21"/>
          <w:szCs w:val="21"/>
          <w:lang w:eastAsia="hu-HU"/>
        </w:rPr>
        <w:br/>
        <w:t>Ajánlattevőnek a Kbt. 56.§ szerinti kizáró okok fenn nem állásáról a Kbt. 122.§ (1) bekezdés szerint kell nyilatkoznia, továbbá a 310/2011.(XII.23.) Korm. rendelet 12.§</w:t>
      </w:r>
      <w:proofErr w:type="spellStart"/>
      <w:r w:rsidRPr="00267D29">
        <w:rPr>
          <w:rFonts w:ascii="Arial" w:eastAsia="Times New Roman" w:hAnsi="Arial" w:cs="Arial"/>
          <w:color w:val="336699"/>
          <w:sz w:val="21"/>
          <w:szCs w:val="21"/>
          <w:lang w:eastAsia="hu-HU"/>
        </w:rPr>
        <w:t>-ában</w:t>
      </w:r>
      <w:proofErr w:type="spellEnd"/>
      <w:r w:rsidRPr="00267D29">
        <w:rPr>
          <w:rFonts w:ascii="Arial" w:eastAsia="Times New Roman" w:hAnsi="Arial" w:cs="Arial"/>
          <w:color w:val="336699"/>
          <w:sz w:val="21"/>
          <w:szCs w:val="21"/>
          <w:lang w:eastAsia="hu-HU"/>
        </w:rPr>
        <w:t xml:space="preserve"> foglaltaknak megfelelően kell nyilatkozni, illetve igazolni a Kbt. 56.§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spellStart"/>
      <w:r w:rsidRPr="00267D29">
        <w:rPr>
          <w:rFonts w:ascii="Arial" w:eastAsia="Times New Roman" w:hAnsi="Arial" w:cs="Arial"/>
          <w:color w:val="336699"/>
          <w:sz w:val="21"/>
          <w:szCs w:val="21"/>
          <w:lang w:eastAsia="hu-HU"/>
        </w:rPr>
        <w:t>kc</w:t>
      </w:r>
      <w:proofErr w:type="spellEnd"/>
      <w:r w:rsidRPr="00267D29">
        <w:rPr>
          <w:rFonts w:ascii="Arial" w:eastAsia="Times New Roman" w:hAnsi="Arial" w:cs="Arial"/>
          <w:color w:val="336699"/>
          <w:sz w:val="21"/>
          <w:szCs w:val="21"/>
          <w:lang w:eastAsia="hu-HU"/>
        </w:rPr>
        <w:t>) pontja alá nem tartozását. Az alvállalkozó és az alkalmasság igazolásában részt vevő szervezet vonatkozásában a 310/2011.(XII.23.) Korm. rendelet 10.§</w:t>
      </w:r>
      <w:proofErr w:type="spellStart"/>
      <w:r w:rsidRPr="00267D29">
        <w:rPr>
          <w:rFonts w:ascii="Arial" w:eastAsia="Times New Roman" w:hAnsi="Arial" w:cs="Arial"/>
          <w:color w:val="336699"/>
          <w:sz w:val="21"/>
          <w:szCs w:val="21"/>
          <w:lang w:eastAsia="hu-HU"/>
        </w:rPr>
        <w:t>-ában</w:t>
      </w:r>
      <w:proofErr w:type="spellEnd"/>
      <w:r w:rsidRPr="00267D29">
        <w:rPr>
          <w:rFonts w:ascii="Arial" w:eastAsia="Times New Roman" w:hAnsi="Arial" w:cs="Arial"/>
          <w:color w:val="336699"/>
          <w:sz w:val="21"/>
          <w:szCs w:val="21"/>
          <w:lang w:eastAsia="hu-HU"/>
        </w:rPr>
        <w:t xml:space="preserve"> és a Kbt. 58.§ (3) bekezdésében foglaltaknak megfelelően kell ajánlattevőnek nyilatkoznia, hogy a szerződés teljesítéséhez nem vesz igénybe a Kbt. 56.§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szerinti</w:t>
      </w:r>
      <w:proofErr w:type="gramEnd"/>
      <w:r w:rsidRPr="00267D29">
        <w:rPr>
          <w:rFonts w:ascii="Arial" w:eastAsia="Times New Roman" w:hAnsi="Arial" w:cs="Arial"/>
          <w:color w:val="336699"/>
          <w:sz w:val="21"/>
          <w:szCs w:val="21"/>
          <w:lang w:eastAsia="hu-HU"/>
        </w:rPr>
        <w:t xml:space="preserve"> kizáró okok hatálya alá eső alvállalkozót, valamint az általa alkalmasságának igazolására igénybe vett más szervezet nem tartozik a Kbt. 56.§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szerinti</w:t>
      </w:r>
      <w:proofErr w:type="gramEnd"/>
      <w:r w:rsidRPr="00267D29">
        <w:rPr>
          <w:rFonts w:ascii="Arial" w:eastAsia="Times New Roman" w:hAnsi="Arial" w:cs="Arial"/>
          <w:color w:val="336699"/>
          <w:sz w:val="21"/>
          <w:szCs w:val="21"/>
          <w:lang w:eastAsia="hu-HU"/>
        </w:rPr>
        <w:t xml:space="preserve"> kizáró okok hatálya alá.</w:t>
      </w:r>
      <w:r w:rsidRPr="00267D29">
        <w:rPr>
          <w:rFonts w:ascii="Arial" w:eastAsia="Times New Roman" w:hAnsi="Arial" w:cs="Arial"/>
          <w:color w:val="336699"/>
          <w:sz w:val="21"/>
          <w:szCs w:val="21"/>
          <w:lang w:eastAsia="hu-HU"/>
        </w:rPr>
        <w:br/>
        <w:t>A kizáró okok fenn nem állására vonatkozó, az ajánlattevő, az alvállalkozó és az alkalmasság igazolásában részt vevő gazdasági szereplő által tett nyilatkozatoknak a jelen felhívás feladása napjánál nem régebbi keltezésűnek kell lenniük.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III.2.2) Gazdasági és pénzügyi alkalmasság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alkalmasság megítéléséhez szükséges adatok és a megkövetelt igazolási mód:</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 xml:space="preserve">P1. Az ajánlatban csatolni kell, a 310/2011. (XII. 23.) Korm. r. 14. §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c) pontja alapján a felhívás feladását megelőző három üzleti év összesített a közbeszerzés tárgya szerinti (új gépjármű értékesítés tárgyú) nettó árbevételről szóló nyilatkozatot, attól függően, hogy az ajánlattevő mikor jött létre, illetve mikor kezdte meg tevékenységét, amennyiben ezek az adatok rendelkezésre állnak.</w:t>
      </w:r>
      <w:r w:rsidRPr="00267D29">
        <w:rPr>
          <w:rFonts w:ascii="Arial" w:eastAsia="Times New Roman" w:hAnsi="Arial" w:cs="Arial"/>
          <w:color w:val="336699"/>
          <w:sz w:val="21"/>
          <w:szCs w:val="21"/>
          <w:lang w:eastAsia="hu-HU"/>
        </w:rPr>
        <w:br/>
        <w:t>Az alkalmasság igazolása tekintetében irányadóak a Kbt. 55. § (4)-(6) bekezdései, valamint a 310/2011. (XII. 23.) Korm. r. vonatkozó rendelkezései.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Az alkalmasság </w:t>
      </w:r>
      <w:proofErr w:type="gramStart"/>
      <w:r w:rsidRPr="00267D29">
        <w:rPr>
          <w:rFonts w:ascii="Arial" w:eastAsia="Times New Roman" w:hAnsi="Arial" w:cs="Arial"/>
          <w:color w:val="222222"/>
          <w:sz w:val="21"/>
          <w:szCs w:val="21"/>
          <w:lang w:eastAsia="hu-HU"/>
        </w:rPr>
        <w:t>minimumkövetelménye(</w:t>
      </w:r>
      <w:proofErr w:type="gramEnd"/>
      <w:r w:rsidRPr="00267D29">
        <w:rPr>
          <w:rFonts w:ascii="Arial" w:eastAsia="Times New Roman" w:hAnsi="Arial" w:cs="Arial"/>
          <w:color w:val="222222"/>
          <w:sz w:val="21"/>
          <w:szCs w:val="21"/>
          <w:lang w:eastAsia="hu-HU"/>
        </w:rPr>
        <w:t>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 xml:space="preserve">P1. Alkalmatlan az ajánlattevő, ha a felhívás feladását megelőző három üzleti évben összesen a közbeszerzés tárgya szerinti (új gépjármű értékesítés) nettó árbevétele nem éri el a nettó 35 000 </w:t>
      </w:r>
      <w:proofErr w:type="spellStart"/>
      <w:r w:rsidRPr="00267D29">
        <w:rPr>
          <w:rFonts w:ascii="Arial" w:eastAsia="Times New Roman" w:hAnsi="Arial" w:cs="Arial"/>
          <w:color w:val="336699"/>
          <w:sz w:val="21"/>
          <w:szCs w:val="21"/>
          <w:lang w:eastAsia="hu-HU"/>
        </w:rPr>
        <w:t>000</w:t>
      </w:r>
      <w:proofErr w:type="spellEnd"/>
      <w:r w:rsidRPr="00267D29">
        <w:rPr>
          <w:rFonts w:ascii="Arial" w:eastAsia="Times New Roman" w:hAnsi="Arial" w:cs="Arial"/>
          <w:color w:val="336699"/>
          <w:sz w:val="21"/>
          <w:szCs w:val="21"/>
          <w:lang w:eastAsia="hu-HU"/>
        </w:rPr>
        <w:t xml:space="preserve"> Ft-ot.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III.2.3) Műszaki, illetve szakmai alkalmasság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alkalmasság megítéléséhez szükséges adatok és a megkövetelt igazolási mód:</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 xml:space="preserve">M1. Az ajánlatban csatolni kell a 310/2011. (XII. 23.) Korm. r. 15. §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a</w:t>
      </w:r>
      <w:proofErr w:type="gramEnd"/>
      <w:r w:rsidRPr="00267D29">
        <w:rPr>
          <w:rFonts w:ascii="Arial" w:eastAsia="Times New Roman" w:hAnsi="Arial" w:cs="Arial"/>
          <w:color w:val="336699"/>
          <w:sz w:val="21"/>
          <w:szCs w:val="21"/>
          <w:lang w:eastAsia="hu-HU"/>
        </w:rPr>
        <w:t>) pontja alapján az eljárást megindító felhívás feladásától visszafelé számított megelőző három év legjelentősebb „új gépjármű értékesítés” tárgyú szállításainak ismertetését.</w:t>
      </w:r>
      <w:r w:rsidRPr="00267D29">
        <w:rPr>
          <w:rFonts w:ascii="Arial" w:eastAsia="Times New Roman" w:hAnsi="Arial" w:cs="Arial"/>
          <w:color w:val="336699"/>
          <w:sz w:val="21"/>
          <w:szCs w:val="21"/>
          <w:lang w:eastAsia="hu-HU"/>
        </w:rPr>
        <w:br/>
        <w:t>A nyilatkozatnak/igazolásnak tartalmaznia kell legalább a teljesítés idejét (a befejezési határidő - legalább év, hónap, nap - megjelölésével), a szerződést kötő másik fél megnevezését, a szerződés tárgyát, az ellenszolgáltatás nettó összegét, és nyilatkozatot arról, hogy a teljesítés az előírásoknak és a szerződésnek megfelelően történt-e.</w:t>
      </w:r>
      <w:r w:rsidRPr="00267D29">
        <w:rPr>
          <w:rFonts w:ascii="Arial" w:eastAsia="Times New Roman" w:hAnsi="Arial" w:cs="Arial"/>
          <w:color w:val="336699"/>
          <w:sz w:val="21"/>
          <w:szCs w:val="21"/>
          <w:lang w:eastAsia="hu-HU"/>
        </w:rPr>
        <w:br/>
        <w:t xml:space="preserve">A </w:t>
      </w:r>
      <w:proofErr w:type="gramStart"/>
      <w:r w:rsidRPr="00267D29">
        <w:rPr>
          <w:rFonts w:ascii="Arial" w:eastAsia="Times New Roman" w:hAnsi="Arial" w:cs="Arial"/>
          <w:color w:val="336699"/>
          <w:sz w:val="21"/>
          <w:szCs w:val="21"/>
          <w:lang w:eastAsia="hu-HU"/>
        </w:rPr>
        <w:t>referencia igazolás</w:t>
      </w:r>
      <w:proofErr w:type="gramEnd"/>
      <w:r w:rsidRPr="00267D29">
        <w:rPr>
          <w:rFonts w:ascii="Arial" w:eastAsia="Times New Roman" w:hAnsi="Arial" w:cs="Arial"/>
          <w:color w:val="336699"/>
          <w:sz w:val="21"/>
          <w:szCs w:val="21"/>
          <w:lang w:eastAsia="hu-HU"/>
        </w:rPr>
        <w:t xml:space="preserve"> benyújtható a 310/2011. (XII. 23.) Korm. r. 16. § (5) bekezdés szerint. </w:t>
      </w:r>
      <w:r w:rsidRPr="00267D29">
        <w:rPr>
          <w:rFonts w:ascii="Arial" w:eastAsia="Times New Roman" w:hAnsi="Arial" w:cs="Arial"/>
          <w:color w:val="336699"/>
          <w:sz w:val="21"/>
          <w:szCs w:val="21"/>
          <w:lang w:eastAsia="hu-HU"/>
        </w:rPr>
        <w:br/>
        <w:t xml:space="preserve">M2. Ajánlattevőnek az ajánlatban csatolni kell a 310/2011. (XII. 23.) Korm. r. 15. §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d) pontja alapján kell a megajánlott gépjárművek leírását, mely tartalmazza a </w:t>
      </w:r>
      <w:proofErr w:type="spellStart"/>
      <w:r w:rsidRPr="00267D29">
        <w:rPr>
          <w:rFonts w:ascii="Arial" w:eastAsia="Times New Roman" w:hAnsi="Arial" w:cs="Arial"/>
          <w:color w:val="336699"/>
          <w:sz w:val="21"/>
          <w:szCs w:val="21"/>
          <w:lang w:eastAsia="hu-HU"/>
        </w:rPr>
        <w:t>károsanyag</w:t>
      </w:r>
      <w:proofErr w:type="spellEnd"/>
      <w:r w:rsidRPr="00267D29">
        <w:rPr>
          <w:rFonts w:ascii="Arial" w:eastAsia="Times New Roman" w:hAnsi="Arial" w:cs="Arial"/>
          <w:color w:val="336699"/>
          <w:sz w:val="21"/>
          <w:szCs w:val="21"/>
          <w:lang w:eastAsia="hu-HU"/>
        </w:rPr>
        <w:t xml:space="preserve"> kibocsátásra (CO2 g/km)</w:t>
      </w:r>
      <w:r w:rsidRPr="00267D29">
        <w:rPr>
          <w:rFonts w:ascii="Arial" w:eastAsia="Times New Roman" w:hAnsi="Arial" w:cs="Arial"/>
          <w:color w:val="336699"/>
          <w:sz w:val="21"/>
          <w:szCs w:val="21"/>
          <w:lang w:eastAsia="hu-HU"/>
        </w:rPr>
        <w:br/>
        <w:t>vonatkozó adatokat.</w:t>
      </w:r>
      <w:r w:rsidRPr="00267D29">
        <w:rPr>
          <w:rFonts w:ascii="Arial" w:eastAsia="Times New Roman" w:hAnsi="Arial" w:cs="Arial"/>
          <w:color w:val="336699"/>
          <w:sz w:val="21"/>
          <w:szCs w:val="21"/>
          <w:lang w:eastAsia="hu-HU"/>
        </w:rPr>
        <w:br/>
        <w:t xml:space="preserve">Az adatokat olyan részletességgel kell ismertetni, amelyből egyértelműen megállapítható az előírt </w:t>
      </w:r>
      <w:r w:rsidRPr="00267D29">
        <w:rPr>
          <w:rFonts w:ascii="Arial" w:eastAsia="Times New Roman" w:hAnsi="Arial" w:cs="Arial"/>
          <w:color w:val="336699"/>
          <w:sz w:val="21"/>
          <w:szCs w:val="21"/>
          <w:lang w:eastAsia="hu-HU"/>
        </w:rPr>
        <w:lastRenderedPageBreak/>
        <w:t>alkalmassági követelményeknek való megfelelés.</w:t>
      </w:r>
      <w:r w:rsidRPr="00267D29">
        <w:rPr>
          <w:rFonts w:ascii="Arial" w:eastAsia="Times New Roman" w:hAnsi="Arial" w:cs="Arial"/>
          <w:color w:val="336699"/>
          <w:sz w:val="21"/>
          <w:szCs w:val="21"/>
          <w:lang w:eastAsia="hu-HU"/>
        </w:rPr>
        <w:br/>
        <w:t>Az alkalmasság igazolása tekintetében irányadóak a Kbt. 55. § (4)-(6) bekezdései, valamint a 310/2011. (XII. 23.) Korm. r. vonatkozó rendelkezései.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Az alkalmasság </w:t>
      </w:r>
      <w:proofErr w:type="gramStart"/>
      <w:r w:rsidRPr="00267D29">
        <w:rPr>
          <w:rFonts w:ascii="Arial" w:eastAsia="Times New Roman" w:hAnsi="Arial" w:cs="Arial"/>
          <w:color w:val="222222"/>
          <w:sz w:val="21"/>
          <w:szCs w:val="21"/>
          <w:lang w:eastAsia="hu-HU"/>
        </w:rPr>
        <w:t>minimumkövetelménye(</w:t>
      </w:r>
      <w:proofErr w:type="gramEnd"/>
      <w:r w:rsidRPr="00267D29">
        <w:rPr>
          <w:rFonts w:ascii="Arial" w:eastAsia="Times New Roman" w:hAnsi="Arial" w:cs="Arial"/>
          <w:color w:val="222222"/>
          <w:sz w:val="21"/>
          <w:szCs w:val="21"/>
          <w:lang w:eastAsia="hu-HU"/>
        </w:rPr>
        <w:t>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M1. Alkalmatlan az ajánlattevő, ha nem mutat be az ajánlati felhívás feladásától visszafelé számított három évben összesen legfeljebb 2 db, a közbeszerzés tárgya szerinti (új gépjármű értékesítési) referenciát, amelyek megfelelnek az alábbi feltételeknek:</w:t>
      </w:r>
      <w:r w:rsidRPr="00267D29">
        <w:rPr>
          <w:rFonts w:ascii="Arial" w:eastAsia="Times New Roman" w:hAnsi="Arial" w:cs="Arial"/>
          <w:color w:val="336699"/>
          <w:sz w:val="21"/>
          <w:szCs w:val="21"/>
          <w:lang w:eastAsia="hu-HU"/>
        </w:rPr>
        <w:br/>
        <w:t>- összesen legalább 6 db új gépjármű értékesítését igazolja és</w:t>
      </w:r>
      <w:r w:rsidRPr="00267D29">
        <w:rPr>
          <w:rFonts w:ascii="Arial" w:eastAsia="Times New Roman" w:hAnsi="Arial" w:cs="Arial"/>
          <w:color w:val="336699"/>
          <w:sz w:val="21"/>
          <w:szCs w:val="21"/>
          <w:lang w:eastAsia="hu-HU"/>
        </w:rPr>
        <w:br/>
        <w:t xml:space="preserve">- összesen legalább nettó 35 000 </w:t>
      </w:r>
      <w:proofErr w:type="spellStart"/>
      <w:r w:rsidRPr="00267D29">
        <w:rPr>
          <w:rFonts w:ascii="Arial" w:eastAsia="Times New Roman" w:hAnsi="Arial" w:cs="Arial"/>
          <w:color w:val="336699"/>
          <w:sz w:val="21"/>
          <w:szCs w:val="21"/>
          <w:lang w:eastAsia="hu-HU"/>
        </w:rPr>
        <w:t>000</w:t>
      </w:r>
      <w:proofErr w:type="spellEnd"/>
      <w:r w:rsidRPr="00267D29">
        <w:rPr>
          <w:rFonts w:ascii="Arial" w:eastAsia="Times New Roman" w:hAnsi="Arial" w:cs="Arial"/>
          <w:color w:val="336699"/>
          <w:sz w:val="21"/>
          <w:szCs w:val="21"/>
          <w:lang w:eastAsia="hu-HU"/>
        </w:rPr>
        <w:t xml:space="preserve"> Ft értékű.</w:t>
      </w:r>
      <w:r w:rsidRPr="00267D29">
        <w:rPr>
          <w:rFonts w:ascii="Arial" w:eastAsia="Times New Roman" w:hAnsi="Arial" w:cs="Arial"/>
          <w:color w:val="336699"/>
          <w:sz w:val="21"/>
          <w:szCs w:val="21"/>
          <w:lang w:eastAsia="hu-HU"/>
        </w:rPr>
        <w:br/>
        <w:t>A fenti követelményeknek a bemutatott, legfeljebb 2 darab referenciával együttesen kell megfelelni.</w:t>
      </w:r>
      <w:r w:rsidRPr="00267D29">
        <w:rPr>
          <w:rFonts w:ascii="Arial" w:eastAsia="Times New Roman" w:hAnsi="Arial" w:cs="Arial"/>
          <w:color w:val="336699"/>
          <w:sz w:val="21"/>
          <w:szCs w:val="21"/>
          <w:lang w:eastAsia="hu-HU"/>
        </w:rPr>
        <w:br/>
        <w:t xml:space="preserve">M2. </w:t>
      </w:r>
      <w:proofErr w:type="gramStart"/>
      <w:r w:rsidRPr="00267D29">
        <w:rPr>
          <w:rFonts w:ascii="Arial" w:eastAsia="Times New Roman" w:hAnsi="Arial" w:cs="Arial"/>
          <w:color w:val="336699"/>
          <w:sz w:val="21"/>
          <w:szCs w:val="21"/>
          <w:lang w:eastAsia="hu-HU"/>
        </w:rPr>
        <w:t xml:space="preserve">Alkalmatlan az ajánlattevő, ha a megajánlott gépjárművek </w:t>
      </w:r>
      <w:proofErr w:type="spellStart"/>
      <w:r w:rsidRPr="00267D29">
        <w:rPr>
          <w:rFonts w:ascii="Arial" w:eastAsia="Times New Roman" w:hAnsi="Arial" w:cs="Arial"/>
          <w:color w:val="336699"/>
          <w:sz w:val="21"/>
          <w:szCs w:val="21"/>
          <w:lang w:eastAsia="hu-HU"/>
        </w:rPr>
        <w:t>károsanyag</w:t>
      </w:r>
      <w:proofErr w:type="spellEnd"/>
      <w:r w:rsidRPr="00267D29">
        <w:rPr>
          <w:rFonts w:ascii="Arial" w:eastAsia="Times New Roman" w:hAnsi="Arial" w:cs="Arial"/>
          <w:color w:val="336699"/>
          <w:sz w:val="21"/>
          <w:szCs w:val="21"/>
          <w:lang w:eastAsia="hu-HU"/>
        </w:rPr>
        <w:t xml:space="preserve"> kibocsátása</w:t>
      </w:r>
      <w:r w:rsidRPr="00267D29">
        <w:rPr>
          <w:rFonts w:ascii="Arial" w:eastAsia="Times New Roman" w:hAnsi="Arial" w:cs="Arial"/>
          <w:color w:val="336699"/>
          <w:sz w:val="21"/>
          <w:szCs w:val="21"/>
          <w:lang w:eastAsia="hu-HU"/>
        </w:rPr>
        <w:br/>
        <w:t>„A” gépkocsi esetében a CO2 (széndioxid-emisszió) meghaladja a 130 g/km értéket,</w:t>
      </w:r>
      <w:r w:rsidRPr="00267D29">
        <w:rPr>
          <w:rFonts w:ascii="Arial" w:eastAsia="Times New Roman" w:hAnsi="Arial" w:cs="Arial"/>
          <w:color w:val="336699"/>
          <w:sz w:val="21"/>
          <w:szCs w:val="21"/>
          <w:lang w:eastAsia="hu-HU"/>
        </w:rPr>
        <w:br/>
        <w:t>„B” gépkocsi esetében a CO2 (széndioxid-emisszió) meghaladja a 143 g/km értéket</w:t>
      </w:r>
      <w:r w:rsidRPr="00267D29">
        <w:rPr>
          <w:rFonts w:ascii="Arial" w:eastAsia="Times New Roman" w:hAnsi="Arial" w:cs="Arial"/>
          <w:color w:val="336699"/>
          <w:sz w:val="21"/>
          <w:szCs w:val="21"/>
          <w:lang w:eastAsia="hu-HU"/>
        </w:rPr>
        <w:br/>
        <w:t>„C” gépkocsi esetében a CO2 (széndioxid-emisszió) meghaladja a 121 g/km értéket</w:t>
      </w:r>
      <w:r w:rsidRPr="00267D29">
        <w:rPr>
          <w:rFonts w:ascii="Arial" w:eastAsia="Times New Roman" w:hAnsi="Arial" w:cs="Arial"/>
          <w:color w:val="336699"/>
          <w:sz w:val="21"/>
          <w:szCs w:val="21"/>
          <w:lang w:eastAsia="hu-HU"/>
        </w:rPr>
        <w:br/>
        <w:t>„D” gépkocsi esetében a CO2 (széndioxid-emisszió) meghaladja a 162 g/km</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III.2.4) Fenntartott szerződésekre vonatkozó információk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szerződés védett foglalkoztatók számára fenntartott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szerződés a Kbt. 122. § (9) bekezdése szerint fenntartott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 3) Szolgáltatás megrendelésére irányuló szerződésekre vonatkozó különleges feltételek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III.3.1) Adott foglalkozásra (képzettségre) vonatkozó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szolgáltatás teljesítése egy adott foglalkozáshoz (képzettséghez) van kötve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(Igen válasz esetén)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vonatkozó jogszabályi rendelkezésre történő hivatkozás: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III.3.2)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szolgáltatás teljesítésében személyesen közreműködő személyek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szervezeteknek közölniük kell a szolgáltatás teljesítésében személyesen közreműködő személyek nevét és képzettségét</w:t>
      </w:r>
    </w:p>
    <w:p w:rsidR="00267D29" w:rsidRPr="00267D29" w:rsidRDefault="00267D29" w:rsidP="00267D29">
      <w:pPr>
        <w:spacing w:after="0" w:line="240" w:lineRule="auto"/>
        <w:rPr>
          <w:rFonts w:ascii="Times New Roman" w:eastAsia="Times New Roman" w:hAnsi="Times New Roman" w:cs="Times New Roman"/>
          <w:sz w:val="24"/>
          <w:szCs w:val="24"/>
          <w:lang w:eastAsia="hu-HU"/>
        </w:rPr>
      </w:pP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IV. SZAKASZ: ELJÁRÁS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IV.1) Az eljárás fajtája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IV.1.1) Az eljárás fajtája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Klasszikus ajánlatkérők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Kbt. Második Részében meghatározott szabályok szerinti eljárás az alábbiak szerint: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Nyílt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Meghívásos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Gyorsított meghívásos, alkalmazásának indokolása: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Versenypárbeszéd</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Hirdetmény közzétételével induló tárgyalásos, alkalmazásának indokolása: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Gyorsított tárgyalásos, alkalmazásának indokolása: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nyílt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meghívásos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hirdetménnyel induló tárgyalásos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hirdetmény nélküli tárgyalásos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Közszolgáltató ajánlatkérők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Kbt. Második Részében meghatározott szabályok szerinti eljárás az alábbiak szerint: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Nyílt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Meghívásos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Hirdetmény közzétételével induló tárgyalásos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nyílt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meghívásos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hirdetménnyel induló tárgyalásos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proofErr w:type="spellStart"/>
      <w:r w:rsidRPr="00267D29">
        <w:rPr>
          <w:rFonts w:ascii="Arial" w:eastAsia="Times New Roman" w:hAnsi="Arial" w:cs="Arial"/>
          <w:color w:val="222222"/>
          <w:sz w:val="21"/>
          <w:szCs w:val="21"/>
          <w:lang w:eastAsia="hu-HU"/>
        </w:rPr>
        <w:t>Keretmegállapodásos</w:t>
      </w:r>
      <w:proofErr w:type="spellEnd"/>
      <w:r w:rsidRPr="00267D29">
        <w:rPr>
          <w:rFonts w:ascii="Arial" w:eastAsia="Times New Roman" w:hAnsi="Arial" w:cs="Arial"/>
          <w:color w:val="222222"/>
          <w:sz w:val="21"/>
          <w:szCs w:val="21"/>
          <w:lang w:eastAsia="hu-HU"/>
        </w:rPr>
        <w:t>, az eljárás első részében hirdetmény nélküli tárgyalásos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IV.1.2) Az ajánlattételre vagy részvételre felhívandó jelentkezők létszáma vagy keretszáma (meghívásos és tárgyalásos eljárás, versenypárbeszéd)</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gazdasági szereplők tervezett száma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lastRenderedPageBreak/>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Tervezett minimum és </w:t>
      </w:r>
      <w:proofErr w:type="gramStart"/>
      <w:r w:rsidRPr="00267D29">
        <w:rPr>
          <w:rFonts w:ascii="Arial" w:eastAsia="Times New Roman" w:hAnsi="Arial" w:cs="Arial"/>
          <w:color w:val="222222"/>
          <w:sz w:val="21"/>
          <w:szCs w:val="21"/>
          <w:lang w:eastAsia="hu-HU"/>
        </w:rPr>
        <w:t>( adott</w:t>
      </w:r>
      <w:proofErr w:type="gramEnd"/>
      <w:r w:rsidRPr="00267D29">
        <w:rPr>
          <w:rFonts w:ascii="Arial" w:eastAsia="Times New Roman" w:hAnsi="Arial" w:cs="Arial"/>
          <w:color w:val="222222"/>
          <w:sz w:val="21"/>
          <w:szCs w:val="21"/>
          <w:lang w:eastAsia="hu-HU"/>
        </w:rPr>
        <w:t xml:space="preserve"> esetben) maximális létszáma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jelentkezők számának korlátozására vonatkozó objektív szempontok: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IV.1.3) Az ajánlattevők létszámának csökkentése a tárgyalás vagy a versenypárbeszéd során (tárgyalásos eljárás, versenypárbeszéd)</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Igénybe vettek többfordulós eljárást annak érdekében, hogy fokozatosan csökkentsék a megvitatandó megoldások, illetve a megtárgyalandó ajánlatok számát: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 2) Értékelési szempontok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IV.2.1) Értékelési szempontok (csak a megfelelőt jelölje meg)</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A legalacsonyabb összegű ellenszolgáltatás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Az összességében legelőnyösebb ajánlat a következő részszempontok alapján</w:t>
      </w:r>
    </w:p>
    <w:tbl>
      <w:tblPr>
        <w:tblW w:w="0" w:type="auto"/>
        <w:tblBorders>
          <w:top w:val="single" w:sz="12" w:space="0" w:color="4C5356"/>
        </w:tblBorders>
        <w:tblCellMar>
          <w:top w:w="15" w:type="dxa"/>
          <w:left w:w="15" w:type="dxa"/>
          <w:bottom w:w="15" w:type="dxa"/>
          <w:right w:w="15" w:type="dxa"/>
        </w:tblCellMar>
        <w:tblLook w:val="04A0" w:firstRow="1" w:lastRow="0" w:firstColumn="1" w:lastColumn="0" w:noHBand="0" w:noVBand="1"/>
      </w:tblPr>
      <w:tblGrid>
        <w:gridCol w:w="7641"/>
        <w:gridCol w:w="1581"/>
      </w:tblGrid>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b/>
                <w:bCs/>
                <w:sz w:val="31"/>
                <w:szCs w:val="31"/>
                <w:lang w:eastAsia="hu-HU"/>
              </w:rPr>
            </w:pPr>
            <w:r w:rsidRPr="00267D29">
              <w:rPr>
                <w:rFonts w:ascii="Arial" w:eastAsia="Times New Roman" w:hAnsi="Arial" w:cs="Arial"/>
                <w:b/>
                <w:bCs/>
                <w:sz w:val="31"/>
                <w:szCs w:val="31"/>
                <w:lang w:eastAsia="hu-HU"/>
              </w:rPr>
              <w:t>Szempont</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b/>
                <w:bCs/>
                <w:sz w:val="31"/>
                <w:szCs w:val="31"/>
                <w:lang w:eastAsia="hu-HU"/>
              </w:rPr>
            </w:pPr>
            <w:r w:rsidRPr="00267D29">
              <w:rPr>
                <w:rFonts w:ascii="Arial" w:eastAsia="Times New Roman" w:hAnsi="Arial" w:cs="Arial"/>
                <w:b/>
                <w:bCs/>
                <w:sz w:val="31"/>
                <w:szCs w:val="31"/>
                <w:lang w:eastAsia="hu-HU"/>
              </w:rPr>
              <w:t>Súlyszám</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Nettó ajánlati ár (nettó forintban megadva, amely tartalmazza a regisztrációs adót, az üzembe helyezés nettó költségét, a rendszám valamint a gépjármű nettó árát)</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70</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Teljesítmény (kW)</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7</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Átlagfogyasztás (l/100km)</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8</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Gépjármű magassága (mm)</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5</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Gépjármű szélessége tükrök nélkül (mm)</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5</w:t>
            </w:r>
          </w:p>
        </w:tc>
      </w:tr>
      <w:tr w:rsidR="00267D29" w:rsidRPr="00267D29" w:rsidTr="00267D29">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Gépjármű hossza (mm)</w:t>
            </w:r>
          </w:p>
        </w:tc>
        <w:tc>
          <w:tcPr>
            <w:tcW w:w="0" w:type="auto"/>
            <w:tcBorders>
              <w:top w:val="nil"/>
              <w:left w:val="nil"/>
              <w:bottom w:val="nil"/>
              <w:right w:val="nil"/>
            </w:tcBorders>
            <w:shd w:val="clear" w:color="auto" w:fill="auto"/>
            <w:tcMar>
              <w:top w:w="75" w:type="dxa"/>
              <w:left w:w="75" w:type="dxa"/>
              <w:bottom w:w="75" w:type="dxa"/>
              <w:right w:w="75" w:type="dxa"/>
            </w:tcMar>
            <w:hideMark/>
          </w:tcPr>
          <w:p w:rsidR="00267D29" w:rsidRPr="00267D29" w:rsidRDefault="00267D29" w:rsidP="00267D29">
            <w:pPr>
              <w:spacing w:after="0" w:line="240" w:lineRule="auto"/>
              <w:rPr>
                <w:rFonts w:ascii="Arial" w:eastAsia="Times New Roman" w:hAnsi="Arial" w:cs="Arial"/>
                <w:color w:val="336699"/>
                <w:szCs w:val="24"/>
                <w:lang w:eastAsia="hu-HU"/>
              </w:rPr>
            </w:pPr>
            <w:r w:rsidRPr="00267D29">
              <w:rPr>
                <w:rFonts w:ascii="Arial" w:eastAsia="Times New Roman" w:hAnsi="Arial" w:cs="Arial"/>
                <w:color w:val="336699"/>
                <w:szCs w:val="24"/>
                <w:lang w:eastAsia="hu-HU"/>
              </w:rPr>
              <w:t>5</w:t>
            </w:r>
          </w:p>
        </w:tc>
      </w:tr>
    </w:tbl>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IV.2.2) Elektronikus árlejtésre vonatkozó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Elektronikus árlejtés fognak alkalmazni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(Igen válasz esetén, ha szükséges) További információk az elektronikus árlejtésről: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 Adminisztratív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IV.3.1) Az ajánlatkérő által az aktához rendelt hivatkozási szám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1287-2015-GSZ-K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IV.3.2)</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Az adott szerződésre vonatkozóan sor került korábbi közzétételre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(Igen válasz esetén töltse ki a megfelelő rovatokat)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Eljárást megindító, illetve meghirdető felhívás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hirdetmény száma a Közbeszerzési Értesítőben: / (</w:t>
      </w:r>
      <w:proofErr w:type="spellStart"/>
      <w:r w:rsidRPr="00267D29">
        <w:rPr>
          <w:rFonts w:ascii="Arial" w:eastAsia="Times New Roman" w:hAnsi="Arial" w:cs="Arial"/>
          <w:color w:val="222222"/>
          <w:sz w:val="21"/>
          <w:szCs w:val="21"/>
          <w:lang w:eastAsia="hu-HU"/>
        </w:rPr>
        <w:t>KÉ-szám</w:t>
      </w:r>
      <w:proofErr w:type="spellEnd"/>
      <w:r w:rsidRPr="00267D29">
        <w:rPr>
          <w:rFonts w:ascii="Arial" w:eastAsia="Times New Roman" w:hAnsi="Arial" w:cs="Arial"/>
          <w:color w:val="222222"/>
          <w:sz w:val="21"/>
          <w:szCs w:val="21"/>
          <w:lang w:eastAsia="hu-HU"/>
        </w:rPr>
        <w:t>/évszám)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hirdetmény közzétételének dátuma: (év/hó/nap)</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Egyéb korábbi közzététel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hirdetmény száma a Közbeszerzési Értesítőben: / (</w:t>
      </w:r>
      <w:proofErr w:type="spellStart"/>
      <w:r w:rsidRPr="00267D29">
        <w:rPr>
          <w:rFonts w:ascii="Arial" w:eastAsia="Times New Roman" w:hAnsi="Arial" w:cs="Arial"/>
          <w:color w:val="222222"/>
          <w:sz w:val="21"/>
          <w:szCs w:val="21"/>
          <w:lang w:eastAsia="hu-HU"/>
        </w:rPr>
        <w:t>KÉ-szám</w:t>
      </w:r>
      <w:proofErr w:type="spellEnd"/>
      <w:r w:rsidRPr="00267D29">
        <w:rPr>
          <w:rFonts w:ascii="Arial" w:eastAsia="Times New Roman" w:hAnsi="Arial" w:cs="Arial"/>
          <w:color w:val="222222"/>
          <w:sz w:val="21"/>
          <w:szCs w:val="21"/>
          <w:lang w:eastAsia="hu-HU"/>
        </w:rPr>
        <w:t>/évszám)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hirdetmény közzétételének dátuma: (év/hó/nap)</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hirdetmény száma a Közbeszerzési Értesítőben: / (</w:t>
      </w:r>
      <w:proofErr w:type="spellStart"/>
      <w:r w:rsidRPr="00267D29">
        <w:rPr>
          <w:rFonts w:ascii="Arial" w:eastAsia="Times New Roman" w:hAnsi="Arial" w:cs="Arial"/>
          <w:color w:val="222222"/>
          <w:sz w:val="21"/>
          <w:szCs w:val="21"/>
          <w:lang w:eastAsia="hu-HU"/>
        </w:rPr>
        <w:t>KÉ-szám</w:t>
      </w:r>
      <w:proofErr w:type="spellEnd"/>
      <w:r w:rsidRPr="00267D29">
        <w:rPr>
          <w:rFonts w:ascii="Arial" w:eastAsia="Times New Roman" w:hAnsi="Arial" w:cs="Arial"/>
          <w:color w:val="222222"/>
          <w:sz w:val="21"/>
          <w:szCs w:val="21"/>
          <w:lang w:eastAsia="hu-HU"/>
        </w:rPr>
        <w:t>/évszám)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hirdetmény közzétételének dátuma: (év/hó/nap)</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IV.3.3)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dokumentáció és a kiegészítő iratok vagy ismertetők beszerzésének feltételei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dokumentáció beszerzésének határideje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Dátum: </w:t>
      </w:r>
      <w:r w:rsidRPr="00267D29">
        <w:rPr>
          <w:rFonts w:ascii="Arial" w:eastAsia="Times New Roman" w:hAnsi="Arial" w:cs="Arial"/>
          <w:color w:val="336699"/>
          <w:sz w:val="21"/>
          <w:szCs w:val="21"/>
          <w:lang w:eastAsia="hu-HU"/>
        </w:rPr>
        <w:t>2015/11/17 </w:t>
      </w:r>
      <w:r w:rsidRPr="00267D29">
        <w:rPr>
          <w:rFonts w:ascii="Arial" w:eastAsia="Times New Roman" w:hAnsi="Arial" w:cs="Arial"/>
          <w:color w:val="222222"/>
          <w:sz w:val="21"/>
          <w:szCs w:val="21"/>
          <w:lang w:eastAsia="hu-HU"/>
        </w:rPr>
        <w:t>(év/hó/</w:t>
      </w:r>
      <w:proofErr w:type="gramStart"/>
      <w:r w:rsidRPr="00267D29">
        <w:rPr>
          <w:rFonts w:ascii="Arial" w:eastAsia="Times New Roman" w:hAnsi="Arial" w:cs="Arial"/>
          <w:color w:val="222222"/>
          <w:sz w:val="21"/>
          <w:szCs w:val="21"/>
          <w:lang w:eastAsia="hu-HU"/>
        </w:rPr>
        <w:t>nap )</w:t>
      </w:r>
      <w:proofErr w:type="gramEnd"/>
      <w:r w:rsidRPr="00267D29">
        <w:rPr>
          <w:rFonts w:ascii="Arial" w:eastAsia="Times New Roman" w:hAnsi="Arial" w:cs="Arial"/>
          <w:color w:val="222222"/>
          <w:sz w:val="21"/>
          <w:szCs w:val="21"/>
          <w:lang w:eastAsia="hu-HU"/>
        </w:rPr>
        <w:t xml:space="preserve"> Időpont: </w:t>
      </w:r>
      <w:r w:rsidRPr="00267D29">
        <w:rPr>
          <w:rFonts w:ascii="Arial" w:eastAsia="Times New Roman" w:hAnsi="Arial" w:cs="Arial"/>
          <w:color w:val="336699"/>
          <w:sz w:val="21"/>
          <w:szCs w:val="21"/>
          <w:lang w:eastAsia="hu-HU"/>
        </w:rPr>
        <w:t>10:00</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dokumentációért fizetni kell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(Igen válasz esetén, csak számokkal) Ár: Pénznem: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fizetés feltételei és módja: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IV.3.4) Ajánlattételi vagy részvételi határidő</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Dátum: </w:t>
      </w:r>
      <w:r w:rsidRPr="00267D29">
        <w:rPr>
          <w:rFonts w:ascii="Arial" w:eastAsia="Times New Roman" w:hAnsi="Arial" w:cs="Arial"/>
          <w:color w:val="336699"/>
          <w:sz w:val="21"/>
          <w:szCs w:val="21"/>
          <w:lang w:eastAsia="hu-HU"/>
        </w:rPr>
        <w:t>2015/11/17 </w:t>
      </w:r>
      <w:r w:rsidRPr="00267D29">
        <w:rPr>
          <w:rFonts w:ascii="Arial" w:eastAsia="Times New Roman" w:hAnsi="Arial" w:cs="Arial"/>
          <w:color w:val="222222"/>
          <w:sz w:val="21"/>
          <w:szCs w:val="21"/>
          <w:lang w:eastAsia="hu-HU"/>
        </w:rPr>
        <w:t>(év/hó/nap) Időpont: </w:t>
      </w:r>
      <w:r w:rsidRPr="00267D29">
        <w:rPr>
          <w:rFonts w:ascii="Arial" w:eastAsia="Times New Roman" w:hAnsi="Arial" w:cs="Arial"/>
          <w:color w:val="336699"/>
          <w:sz w:val="21"/>
          <w:szCs w:val="21"/>
          <w:lang w:eastAsia="hu-HU"/>
        </w:rPr>
        <w:t>10:00</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IV.3.5) Az ajánlattételi felhívás megküldése a kiválasztott jelentkezők részére (részvételi felhívás esetén)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lastRenderedPageBreak/>
        <w:t>Dátum: (év/hó/nap)</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IV.3.6) </w:t>
      </w:r>
      <w:proofErr w:type="gramStart"/>
      <w:r w:rsidRPr="00267D29">
        <w:rPr>
          <w:rFonts w:ascii="Arial" w:eastAsia="Times New Roman" w:hAnsi="Arial" w:cs="Arial"/>
          <w:color w:val="222222"/>
          <w:sz w:val="21"/>
          <w:szCs w:val="21"/>
          <w:lang w:eastAsia="hu-HU"/>
        </w:rPr>
        <w:t>Az(</w:t>
      </w:r>
      <w:proofErr w:type="gramEnd"/>
      <w:r w:rsidRPr="00267D29">
        <w:rPr>
          <w:rFonts w:ascii="Arial" w:eastAsia="Times New Roman" w:hAnsi="Arial" w:cs="Arial"/>
          <w:color w:val="222222"/>
          <w:sz w:val="21"/>
          <w:szCs w:val="21"/>
          <w:lang w:eastAsia="hu-HU"/>
        </w:rPr>
        <w:t>ok) a nyelv(</w:t>
      </w:r>
      <w:proofErr w:type="spellStart"/>
      <w:r w:rsidRPr="00267D29">
        <w:rPr>
          <w:rFonts w:ascii="Arial" w:eastAsia="Times New Roman" w:hAnsi="Arial" w:cs="Arial"/>
          <w:color w:val="222222"/>
          <w:sz w:val="21"/>
          <w:szCs w:val="21"/>
          <w:lang w:eastAsia="hu-HU"/>
        </w:rPr>
        <w:t>ek</w:t>
      </w:r>
      <w:proofErr w:type="spellEnd"/>
      <w:r w:rsidRPr="00267D29">
        <w:rPr>
          <w:rFonts w:ascii="Arial" w:eastAsia="Times New Roman" w:hAnsi="Arial" w:cs="Arial"/>
          <w:color w:val="222222"/>
          <w:sz w:val="21"/>
          <w:szCs w:val="21"/>
          <w:lang w:eastAsia="hu-HU"/>
        </w:rPr>
        <w:t>), amely(</w:t>
      </w:r>
      <w:proofErr w:type="spellStart"/>
      <w:r w:rsidRPr="00267D29">
        <w:rPr>
          <w:rFonts w:ascii="Arial" w:eastAsia="Times New Roman" w:hAnsi="Arial" w:cs="Arial"/>
          <w:color w:val="222222"/>
          <w:sz w:val="21"/>
          <w:szCs w:val="21"/>
          <w:lang w:eastAsia="hu-HU"/>
        </w:rPr>
        <w:t>ek</w:t>
      </w:r>
      <w:proofErr w:type="spellEnd"/>
      <w:r w:rsidRPr="00267D29">
        <w:rPr>
          <w:rFonts w:ascii="Arial" w:eastAsia="Times New Roman" w:hAnsi="Arial" w:cs="Arial"/>
          <w:color w:val="222222"/>
          <w:sz w:val="21"/>
          <w:szCs w:val="21"/>
          <w:lang w:eastAsia="hu-HU"/>
        </w:rPr>
        <w:t>)en az ajánlatok, illetve részvételi jelentkezések benyújthatók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Az EU bármely hivatalos nyelve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 xml:space="preserve">Az EU következő hivatalos </w:t>
      </w:r>
      <w:proofErr w:type="gramStart"/>
      <w:r w:rsidRPr="00267D29">
        <w:rPr>
          <w:rFonts w:ascii="Arial" w:eastAsia="Times New Roman" w:hAnsi="Arial" w:cs="Arial"/>
          <w:color w:val="222222"/>
          <w:sz w:val="21"/>
          <w:szCs w:val="21"/>
          <w:lang w:eastAsia="hu-HU"/>
        </w:rPr>
        <w:t>nyelve(</w:t>
      </w:r>
      <w:proofErr w:type="gramEnd"/>
      <w:r w:rsidRPr="00267D29">
        <w:rPr>
          <w:rFonts w:ascii="Arial" w:eastAsia="Times New Roman" w:hAnsi="Arial" w:cs="Arial"/>
          <w:color w:val="222222"/>
          <w:sz w:val="21"/>
          <w:szCs w:val="21"/>
          <w:lang w:eastAsia="hu-HU"/>
        </w:rPr>
        <w:t>i):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  </w:t>
      </w:r>
      <w:r w:rsidRPr="00267D29">
        <w:rPr>
          <w:rFonts w:ascii="Arial" w:eastAsia="Times New Roman" w:hAnsi="Arial" w:cs="Arial"/>
          <w:color w:val="222222"/>
          <w:sz w:val="21"/>
          <w:szCs w:val="21"/>
          <w:lang w:eastAsia="hu-HU"/>
        </w:rPr>
        <w:t>Egyéb: </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336699"/>
          <w:sz w:val="21"/>
          <w:szCs w:val="21"/>
          <w:lang w:eastAsia="hu-HU"/>
        </w:rPr>
        <w:t>x </w:t>
      </w:r>
      <w:r w:rsidRPr="00267D29">
        <w:rPr>
          <w:rFonts w:ascii="Arial" w:eastAsia="Times New Roman" w:hAnsi="Arial" w:cs="Arial"/>
          <w:color w:val="222222"/>
          <w:sz w:val="21"/>
          <w:szCs w:val="21"/>
          <w:lang w:eastAsia="hu-HU"/>
        </w:rPr>
        <w:t>Magyar</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IV.3.7) Az ajánlati kötöttség minimális időtartama (kivéve részvételi felhívás esetén)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spellStart"/>
      <w:r w:rsidRPr="00267D29">
        <w:rPr>
          <w:rFonts w:ascii="Arial" w:eastAsia="Times New Roman" w:hAnsi="Arial" w:cs="Arial"/>
          <w:color w:val="222222"/>
          <w:sz w:val="21"/>
          <w:szCs w:val="21"/>
          <w:lang w:eastAsia="hu-HU"/>
        </w:rPr>
        <w:t>-ig</w:t>
      </w:r>
      <w:proofErr w:type="spellEnd"/>
      <w:r w:rsidRPr="00267D29">
        <w:rPr>
          <w:rFonts w:ascii="Arial" w:eastAsia="Times New Roman" w:hAnsi="Arial" w:cs="Arial"/>
          <w:color w:val="222222"/>
          <w:sz w:val="21"/>
          <w:szCs w:val="21"/>
          <w:lang w:eastAsia="hu-HU"/>
        </w:rPr>
        <w:t xml:space="preserve"> (év /hó/</w:t>
      </w:r>
      <w:proofErr w:type="gramStart"/>
      <w:r w:rsidRPr="00267D29">
        <w:rPr>
          <w:rFonts w:ascii="Arial" w:eastAsia="Times New Roman" w:hAnsi="Arial" w:cs="Arial"/>
          <w:color w:val="222222"/>
          <w:sz w:val="21"/>
          <w:szCs w:val="21"/>
          <w:lang w:eastAsia="hu-HU"/>
        </w:rPr>
        <w:t>nap )</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VAGY</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időtartam hónapban: vagy napban: </w:t>
      </w:r>
      <w:r w:rsidRPr="00267D29">
        <w:rPr>
          <w:rFonts w:ascii="Arial" w:eastAsia="Times New Roman" w:hAnsi="Arial" w:cs="Arial"/>
          <w:color w:val="336699"/>
          <w:sz w:val="21"/>
          <w:szCs w:val="21"/>
          <w:lang w:eastAsia="hu-HU"/>
        </w:rPr>
        <w:t>30 </w:t>
      </w:r>
      <w:r w:rsidRPr="00267D29">
        <w:rPr>
          <w:rFonts w:ascii="Arial" w:eastAsia="Times New Roman" w:hAnsi="Arial" w:cs="Arial"/>
          <w:color w:val="222222"/>
          <w:sz w:val="21"/>
          <w:szCs w:val="21"/>
          <w:lang w:eastAsia="hu-HU"/>
        </w:rPr>
        <w:t>(az ajánlattételi határidő lejártától számítva)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IV.3.8) Az ajánlatok vagy részvételi felhívás esetén a részvételi jelentkezések felbontásának feltételei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Dátum: </w:t>
      </w:r>
      <w:r w:rsidRPr="00267D29">
        <w:rPr>
          <w:rFonts w:ascii="Arial" w:eastAsia="Times New Roman" w:hAnsi="Arial" w:cs="Arial"/>
          <w:color w:val="336699"/>
          <w:sz w:val="21"/>
          <w:szCs w:val="21"/>
          <w:lang w:eastAsia="hu-HU"/>
        </w:rPr>
        <w:t>2015/11/17 </w:t>
      </w:r>
      <w:r w:rsidRPr="00267D29">
        <w:rPr>
          <w:rFonts w:ascii="Arial" w:eastAsia="Times New Roman" w:hAnsi="Arial" w:cs="Arial"/>
          <w:color w:val="222222"/>
          <w:sz w:val="21"/>
          <w:szCs w:val="21"/>
          <w:lang w:eastAsia="hu-HU"/>
        </w:rPr>
        <w:t>(év/hó/nap) Időpont: </w:t>
      </w:r>
      <w:r w:rsidRPr="00267D29">
        <w:rPr>
          <w:rFonts w:ascii="Arial" w:eastAsia="Times New Roman" w:hAnsi="Arial" w:cs="Arial"/>
          <w:color w:val="336699"/>
          <w:sz w:val="21"/>
          <w:szCs w:val="21"/>
          <w:lang w:eastAsia="hu-HU"/>
        </w:rPr>
        <w:t>10:00</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Hely: </w:t>
      </w:r>
      <w:r w:rsidRPr="00267D29">
        <w:rPr>
          <w:rFonts w:ascii="Arial" w:eastAsia="Times New Roman" w:hAnsi="Arial" w:cs="Arial"/>
          <w:color w:val="336699"/>
          <w:sz w:val="21"/>
          <w:szCs w:val="21"/>
          <w:lang w:eastAsia="hu-HU"/>
        </w:rPr>
        <w:t>MTA Nádor Irodaház (1051 Budapest, Nádor utca 7. II. em. 248. tárgyaló)</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Az ajánlatok/részvételi jelentkezések felbontásán jelenlétre jogosult személyek </w:t>
      </w:r>
      <w:r w:rsidRPr="00267D29">
        <w:rPr>
          <w:rFonts w:ascii="Arial" w:eastAsia="Times New Roman" w:hAnsi="Arial" w:cs="Arial"/>
          <w:color w:val="336699"/>
          <w:sz w:val="21"/>
          <w:szCs w:val="21"/>
          <w:lang w:eastAsia="hu-HU"/>
        </w:rPr>
        <w:t>igen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(igen válasz esetén) További információk a jogosultakról és a bontási eljárásról: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A Kbt. 62. § (2) bekezdése szerint.</w:t>
      </w:r>
    </w:p>
    <w:p w:rsidR="00267D29" w:rsidRPr="00267D29" w:rsidRDefault="00267D29" w:rsidP="00267D29">
      <w:pPr>
        <w:spacing w:after="0" w:line="240" w:lineRule="auto"/>
        <w:rPr>
          <w:rFonts w:ascii="Times New Roman" w:eastAsia="Times New Roman" w:hAnsi="Times New Roman" w:cs="Times New Roman"/>
          <w:sz w:val="24"/>
          <w:szCs w:val="24"/>
          <w:lang w:eastAsia="hu-HU"/>
        </w:rPr>
      </w:pP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V. szakasz: kiegészítő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V.1)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közbeszerzés ismétlődő jellegére vonatkozó információk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közbeszerzés ismétlődő jellegű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(Igen válasz esetén)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további hirdetmények közzétételének tervezett ideje: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V.2) Európai Uniós alapokra vonatkozó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A szerződés Európai Uniós alapokból finanszírozott projekttel és/vagy programmal kapcsolatos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336699"/>
          <w:sz w:val="21"/>
          <w:szCs w:val="21"/>
          <w:lang w:eastAsia="hu-HU"/>
        </w:rPr>
        <w:t>nem</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(Igen válasz esetén) Hivatkozás a </w:t>
      </w:r>
      <w:proofErr w:type="gramStart"/>
      <w:r w:rsidRPr="00267D29">
        <w:rPr>
          <w:rFonts w:ascii="Arial" w:eastAsia="Times New Roman" w:hAnsi="Arial" w:cs="Arial"/>
          <w:color w:val="222222"/>
          <w:sz w:val="21"/>
          <w:szCs w:val="21"/>
          <w:lang w:eastAsia="hu-HU"/>
        </w:rPr>
        <w:t>projekt(</w:t>
      </w:r>
      <w:proofErr w:type="spellStart"/>
      <w:proofErr w:type="gramEnd"/>
      <w:r w:rsidRPr="00267D29">
        <w:rPr>
          <w:rFonts w:ascii="Arial" w:eastAsia="Times New Roman" w:hAnsi="Arial" w:cs="Arial"/>
          <w:color w:val="222222"/>
          <w:sz w:val="21"/>
          <w:szCs w:val="21"/>
          <w:lang w:eastAsia="hu-HU"/>
        </w:rPr>
        <w:t>ek</w:t>
      </w:r>
      <w:proofErr w:type="spellEnd"/>
      <w:r w:rsidRPr="00267D29">
        <w:rPr>
          <w:rFonts w:ascii="Arial" w:eastAsia="Times New Roman" w:hAnsi="Arial" w:cs="Arial"/>
          <w:color w:val="222222"/>
          <w:sz w:val="21"/>
          <w:szCs w:val="21"/>
          <w:lang w:eastAsia="hu-HU"/>
        </w:rPr>
        <w:t>)re és/vagy program(ok)</w:t>
      </w:r>
      <w:proofErr w:type="spellStart"/>
      <w:r w:rsidRPr="00267D29">
        <w:rPr>
          <w:rFonts w:ascii="Arial" w:eastAsia="Times New Roman" w:hAnsi="Arial" w:cs="Arial"/>
          <w:color w:val="222222"/>
          <w:sz w:val="21"/>
          <w:szCs w:val="21"/>
          <w:lang w:eastAsia="hu-HU"/>
        </w:rPr>
        <w:t>ra</w:t>
      </w:r>
      <w:proofErr w:type="spellEnd"/>
      <w:r w:rsidRPr="00267D29">
        <w:rPr>
          <w:rFonts w:ascii="Arial" w:eastAsia="Times New Roman" w:hAnsi="Arial" w:cs="Arial"/>
          <w:color w:val="222222"/>
          <w:sz w:val="21"/>
          <w:szCs w:val="21"/>
          <w:lang w:eastAsia="hu-HU"/>
        </w:rPr>
        <w: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V.3) További információk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V.3.1)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tárgyalás lefolytatásának menete és az ajánlatkérő által előírt alapvető szabályai, az első tárgyalás időpontja:(ha az eljárás tárgyalásos)</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V.3.2.1)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dokumentáció megvásárlása, átvétele vagy elektronikus úton történő elérése az eljárásban való részvétel feltétele? (adott esetben</w:t>
      </w:r>
      <w:proofErr w:type="gramStart"/>
      <w:r w:rsidRPr="00267D29">
        <w:rPr>
          <w:rFonts w:ascii="Arial" w:eastAsia="Times New Roman" w:hAnsi="Arial" w:cs="Arial"/>
          <w:color w:val="222222"/>
          <w:sz w:val="21"/>
          <w:szCs w:val="21"/>
          <w:lang w:eastAsia="hu-HU"/>
        </w:rPr>
        <w:t>)</w:t>
      </w:r>
      <w:r w:rsidRPr="00267D29">
        <w:rPr>
          <w:rFonts w:ascii="Arial" w:eastAsia="Times New Roman" w:hAnsi="Arial" w:cs="Arial"/>
          <w:color w:val="336699"/>
          <w:sz w:val="21"/>
          <w:szCs w:val="21"/>
          <w:lang w:eastAsia="hu-HU"/>
        </w:rPr>
        <w:t>igen</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V.3.2.2)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dokumentáció és a kiegészítő iratok, vagy ismertető rendelkezésre bocsátásával kapcsolatos további információk: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A dokumentáció átvehető személyesen, munkanapokon 10:00-14:00 óráig (az ajánlatok felbontásának napján 9:00-10:00 óráig); a dokumentációba való betekintésre ugyanezen időszakokban van lehetőség a dokumentáció átvételének helyén. A dokumentáció személyes átvétele esetén a dokumentációt átvevő személy átvételi elismervényt köteles kitölteni és aláírni. Az átvételi elismervényen olvashatóan fel kell tüntetni a dokumentációt átvevő elérhetőségeit (név, székhely, faxszám, e-mail cím, telefonszám, kapcsolattartó személy neve). A dokumentációba történő betekintés esetén a dokumentációba betekintő személy köteles aláírni az erről szóló jegyzőkönyvet, valamint köteles a jegyzőkönyvön olvashatóan feltüntetni a dokumentációba betekintő elérhetőségeit (név, székhely, faxszám, e-mail cím, telefonszám, kapcsolattartó személy neve).</w:t>
      </w:r>
      <w:r w:rsidRPr="00267D29">
        <w:rPr>
          <w:rFonts w:ascii="Arial" w:eastAsia="Times New Roman" w:hAnsi="Arial" w:cs="Arial"/>
          <w:color w:val="336699"/>
          <w:sz w:val="21"/>
          <w:szCs w:val="21"/>
          <w:lang w:eastAsia="hu-HU"/>
        </w:rPr>
        <w:br/>
        <w:t>A dokumentáció térítésmentesen és teljes terjedelemben közvetlenül elektronikus úton az ajánlattevők számára hozzáférhető az ajánlatkérő www.lgk.mta.hu weboldalán a „Közbeszerzés/</w:t>
      </w:r>
      <w:proofErr w:type="spellStart"/>
      <w:r w:rsidRPr="00267D29">
        <w:rPr>
          <w:rFonts w:ascii="Arial" w:eastAsia="Times New Roman" w:hAnsi="Arial" w:cs="Arial"/>
          <w:color w:val="336699"/>
          <w:sz w:val="21"/>
          <w:szCs w:val="21"/>
          <w:lang w:eastAsia="hu-HU"/>
        </w:rPr>
        <w:t>Közbeszerzés</w:t>
      </w:r>
      <w:proofErr w:type="spellEnd"/>
      <w:r w:rsidRPr="00267D29">
        <w:rPr>
          <w:rFonts w:ascii="Arial" w:eastAsia="Times New Roman" w:hAnsi="Arial" w:cs="Arial"/>
          <w:color w:val="336699"/>
          <w:sz w:val="21"/>
          <w:szCs w:val="21"/>
          <w:lang w:eastAsia="hu-HU"/>
        </w:rPr>
        <w:t xml:space="preserve"> 2015” fül alatt (http://www.lgk.mta.hu/index.php</w:t>
      </w:r>
      <w:proofErr w:type="gramStart"/>
      <w:r w:rsidRPr="00267D29">
        <w:rPr>
          <w:rFonts w:ascii="Arial" w:eastAsia="Times New Roman" w:hAnsi="Arial" w:cs="Arial"/>
          <w:color w:val="336699"/>
          <w:sz w:val="21"/>
          <w:szCs w:val="21"/>
          <w:lang w:eastAsia="hu-HU"/>
        </w:rPr>
        <w:t>?c</w:t>
      </w:r>
      <w:proofErr w:type="gramEnd"/>
      <w:r w:rsidRPr="00267D29">
        <w:rPr>
          <w:rFonts w:ascii="Arial" w:eastAsia="Times New Roman" w:hAnsi="Arial" w:cs="Arial"/>
          <w:color w:val="336699"/>
          <w:sz w:val="21"/>
          <w:szCs w:val="21"/>
          <w:lang w:eastAsia="hu-HU"/>
        </w:rPr>
        <w:t xml:space="preserve">=25), a felhívás megjelenésének napjától az ajánlattételi határidő lejártáig. A dokumentációt letöltő gazdasági szereplő köteles a dokumentáció letöltését követően haladéktalanul értesítést küldeni az ajánlatkérőnek a dokumentáció letöltéséről. Az értesítést telefaxon a +36 14116268 számra vagy elektronikus üzenetben a </w:t>
      </w:r>
      <w:proofErr w:type="spellStart"/>
      <w:r w:rsidRPr="00267D29">
        <w:rPr>
          <w:rFonts w:ascii="Arial" w:eastAsia="Times New Roman" w:hAnsi="Arial" w:cs="Arial"/>
          <w:color w:val="336699"/>
          <w:sz w:val="21"/>
          <w:szCs w:val="21"/>
          <w:lang w:eastAsia="hu-HU"/>
        </w:rPr>
        <w:t>kozbeszerzes</w:t>
      </w:r>
      <w:proofErr w:type="spellEnd"/>
      <w:r w:rsidRPr="00267D29">
        <w:rPr>
          <w:rFonts w:ascii="Arial" w:eastAsia="Times New Roman" w:hAnsi="Arial" w:cs="Arial"/>
          <w:color w:val="336699"/>
          <w:sz w:val="21"/>
          <w:szCs w:val="21"/>
          <w:lang w:eastAsia="hu-HU"/>
        </w:rPr>
        <w:t xml:space="preserve">@lgk.mta.hu címre megküldve kell megtenni. Az értesítésnek tartalmaznia kell a dokumentációt letöltő gazdasági szereplő nevét, székhelyét, telefonszámát, fax számát, elektronikus levélcímét, kapcsolattartó személy nevét. Amennyiben a dokumentációt letöltő gazdasági szereplő az értesítést nem, vagy hiányosan teszi meg és elmulasztja a felsoroltak közül bármely adat megadását, az ajánlatkérő nem vállal felelősséget a </w:t>
      </w:r>
      <w:r w:rsidRPr="00267D29">
        <w:rPr>
          <w:rFonts w:ascii="Arial" w:eastAsia="Times New Roman" w:hAnsi="Arial" w:cs="Arial"/>
          <w:color w:val="336699"/>
          <w:sz w:val="21"/>
          <w:szCs w:val="21"/>
          <w:lang w:eastAsia="hu-HU"/>
        </w:rPr>
        <w:lastRenderedPageBreak/>
        <w:t>Kbt. által előírt értesítések, tájékoztatások megküldéséért. </w:t>
      </w:r>
      <w:r w:rsidRPr="00267D29">
        <w:rPr>
          <w:rFonts w:ascii="Arial" w:eastAsia="Times New Roman" w:hAnsi="Arial" w:cs="Arial"/>
          <w:color w:val="336699"/>
          <w:sz w:val="21"/>
          <w:szCs w:val="21"/>
          <w:lang w:eastAsia="hu-HU"/>
        </w:rPr>
        <w:br/>
        <w:t>Az ajánlatkérő - figyelemmel a Kbt. 35. § (1) bekezdésében foglaltakra - azt tekinti az eljárás iránt érdeklődését jelző gazdasági szereplőnek, aki a jelen felhívás jelen pont szerint szermélyesen, vagy a dokumentáció elektronikus letöltése esetén, a dokumentáció letöltéséről szóló értesítést, a jelen pontja szerint az ajánlatkérő részére megküldte.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V.3.3.1) Az összességében legelőnyösebb ajánlat kiválasztásának értékelési szempontja esetén az ajánlatok részszempontok szerinti tartalmi elemeinek értékelése során adható pontszám alsó és felső határa: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1-10</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V.3.3.2) Az összességében legelőnyösebb ajánlat kiválasztásának értékelési szempontja esetén a módszer (módszerek) ismertetése, amellyel az ajánlatkérő megadja az V.3.3.1) pont szerinti ponthatárok közötti pontszámot: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Az 1. részszempont esetén az Ajánlatkérő számára az alacsonyabb érték a kedvezőbb, a pontszám fordított arányosítással kerül meghatározásra, a dokumentációban részletesen ismertetett képlet alapján.</w:t>
      </w:r>
      <w:r w:rsidRPr="00267D29">
        <w:rPr>
          <w:rFonts w:ascii="Arial" w:eastAsia="Times New Roman" w:hAnsi="Arial" w:cs="Arial"/>
          <w:color w:val="336699"/>
          <w:sz w:val="21"/>
          <w:szCs w:val="21"/>
          <w:lang w:eastAsia="hu-HU"/>
        </w:rPr>
        <w:br/>
        <w:t>A 3. részszempont esetén az Ajánlatkérő számára az alacsonyabb érték a kedvezőbb, a pontszám a pontozás módszerével kerül meghatározásra, a dokumentációban részletesen ismertetett módszertan szerint.</w:t>
      </w:r>
      <w:r w:rsidRPr="00267D29">
        <w:rPr>
          <w:rFonts w:ascii="Arial" w:eastAsia="Times New Roman" w:hAnsi="Arial" w:cs="Arial"/>
          <w:color w:val="336699"/>
          <w:sz w:val="21"/>
          <w:szCs w:val="21"/>
          <w:lang w:eastAsia="hu-HU"/>
        </w:rPr>
        <w:br/>
        <w:t>A 2</w:t>
      </w:r>
      <w:proofErr w:type="gramStart"/>
      <w:r w:rsidRPr="00267D29">
        <w:rPr>
          <w:rFonts w:ascii="Arial" w:eastAsia="Times New Roman" w:hAnsi="Arial" w:cs="Arial"/>
          <w:color w:val="336699"/>
          <w:sz w:val="21"/>
          <w:szCs w:val="21"/>
          <w:lang w:eastAsia="hu-HU"/>
        </w:rPr>
        <w:t>.,</w:t>
      </w:r>
      <w:proofErr w:type="gramEnd"/>
      <w:r w:rsidRPr="00267D29">
        <w:rPr>
          <w:rFonts w:ascii="Arial" w:eastAsia="Times New Roman" w:hAnsi="Arial" w:cs="Arial"/>
          <w:color w:val="336699"/>
          <w:sz w:val="21"/>
          <w:szCs w:val="21"/>
          <w:lang w:eastAsia="hu-HU"/>
        </w:rPr>
        <w:t xml:space="preserve"> 4., 5. és 6. részszempont esetén az Ajánlatkérő számára a magasabb érték a kedvezőbb, a pontszám a pontozás módszerével kerül meghatározásra, a dokumentációban részletesen ismertetett módszertan szerint.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V.3.4) </w:t>
      </w:r>
      <w:proofErr w:type="gramStart"/>
      <w:r w:rsidRPr="00267D29">
        <w:rPr>
          <w:rFonts w:ascii="Arial" w:eastAsia="Times New Roman" w:hAnsi="Arial" w:cs="Arial"/>
          <w:color w:val="222222"/>
          <w:sz w:val="21"/>
          <w:szCs w:val="21"/>
          <w:lang w:eastAsia="hu-HU"/>
        </w:rPr>
        <w:t>A</w:t>
      </w:r>
      <w:proofErr w:type="gramEnd"/>
      <w:r w:rsidRPr="00267D29">
        <w:rPr>
          <w:rFonts w:ascii="Arial" w:eastAsia="Times New Roman" w:hAnsi="Arial" w:cs="Arial"/>
          <w:color w:val="222222"/>
          <w:sz w:val="21"/>
          <w:szCs w:val="21"/>
          <w:lang w:eastAsia="hu-HU"/>
        </w:rPr>
        <w:t xml:space="preserve"> III.2.2) és a III.2.3) szerinti feltételek és ezek előírt igazolási módja a minősített ajánlattevők hivatalos jegyzékébe történő felvétel feltételét képező minősítési szempontokhoz képest szigorúbbak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proofErr w:type="gramStart"/>
      <w:r w:rsidRPr="00267D29">
        <w:rPr>
          <w:rFonts w:ascii="Arial" w:eastAsia="Times New Roman" w:hAnsi="Arial" w:cs="Arial"/>
          <w:color w:val="336699"/>
          <w:sz w:val="21"/>
          <w:szCs w:val="21"/>
          <w:lang w:eastAsia="hu-HU"/>
        </w:rPr>
        <w:t>igen</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Igen válasz esetén azon alkalmassági követelmények (III.2.2. </w:t>
      </w:r>
      <w:proofErr w:type="gramStart"/>
      <w:r w:rsidRPr="00267D29">
        <w:rPr>
          <w:rFonts w:ascii="Arial" w:eastAsia="Times New Roman" w:hAnsi="Arial" w:cs="Arial"/>
          <w:color w:val="222222"/>
          <w:sz w:val="21"/>
          <w:szCs w:val="21"/>
          <w:lang w:eastAsia="hu-HU"/>
        </w:rPr>
        <w:t>és</w:t>
      </w:r>
      <w:proofErr w:type="gramEnd"/>
      <w:r w:rsidRPr="00267D29">
        <w:rPr>
          <w:rFonts w:ascii="Arial" w:eastAsia="Times New Roman" w:hAnsi="Arial" w:cs="Arial"/>
          <w:color w:val="222222"/>
          <w:sz w:val="21"/>
          <w:szCs w:val="21"/>
          <w:lang w:eastAsia="hu-HU"/>
        </w:rPr>
        <w:t xml:space="preserve"> III.2.3.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 megjelölése, amelyek a minősített ajánlattevők hivatalos jegyzékébe történő felvétel feltételét képező minősítési szempontokhoz képest szigorúbbak: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III.2.2. (P1), III.2.3. (M1</w:t>
      </w:r>
      <w:proofErr w:type="gramStart"/>
      <w:r w:rsidRPr="00267D29">
        <w:rPr>
          <w:rFonts w:ascii="Arial" w:eastAsia="Times New Roman" w:hAnsi="Arial" w:cs="Arial"/>
          <w:color w:val="336699"/>
          <w:sz w:val="21"/>
          <w:szCs w:val="21"/>
          <w:lang w:eastAsia="hu-HU"/>
        </w:rPr>
        <w:t>.,</w:t>
      </w:r>
      <w:proofErr w:type="gramEnd"/>
      <w:r w:rsidRPr="00267D29">
        <w:rPr>
          <w:rFonts w:ascii="Arial" w:eastAsia="Times New Roman" w:hAnsi="Arial" w:cs="Arial"/>
          <w:color w:val="336699"/>
          <w:sz w:val="21"/>
          <w:szCs w:val="21"/>
          <w:lang w:eastAsia="hu-HU"/>
        </w:rPr>
        <w:t xml:space="preserve"> M2.)</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V.3.5) Az ajánlati biztosítékra vonatkozó előírások: (adott esetben)</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V.3.6. Az eljárás a Kbt. 40. § (3)-(4) bekezdése alapján kerül megindításra: </w:t>
      </w:r>
      <w:r w:rsidRPr="00267D29">
        <w:rPr>
          <w:rFonts w:ascii="Arial" w:eastAsia="Times New Roman" w:hAnsi="Arial" w:cs="Arial"/>
          <w:color w:val="336699"/>
          <w:sz w:val="21"/>
          <w:szCs w:val="21"/>
          <w:lang w:eastAsia="hu-HU"/>
        </w:rPr>
        <w:t>nem</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V.4) Egyéb információk: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336699"/>
          <w:sz w:val="21"/>
          <w:szCs w:val="21"/>
          <w:lang w:eastAsia="hu-HU"/>
        </w:rPr>
        <w:t>1. Ajánlatkérő a Kbt. 67.§</w:t>
      </w:r>
      <w:proofErr w:type="spellStart"/>
      <w:r w:rsidRPr="00267D29">
        <w:rPr>
          <w:rFonts w:ascii="Arial" w:eastAsia="Times New Roman" w:hAnsi="Arial" w:cs="Arial"/>
          <w:color w:val="336699"/>
          <w:sz w:val="21"/>
          <w:szCs w:val="21"/>
          <w:lang w:eastAsia="hu-HU"/>
        </w:rPr>
        <w:t>-ára</w:t>
      </w:r>
      <w:proofErr w:type="spellEnd"/>
      <w:r w:rsidRPr="00267D29">
        <w:rPr>
          <w:rFonts w:ascii="Arial" w:eastAsia="Times New Roman" w:hAnsi="Arial" w:cs="Arial"/>
          <w:color w:val="336699"/>
          <w:sz w:val="21"/>
          <w:szCs w:val="21"/>
          <w:lang w:eastAsia="hu-HU"/>
        </w:rPr>
        <w:t xml:space="preserve"> tekintettel teljes körben biztosítja a hiánypótlást. Nem köteles és nem fog az Ajánlatkérő a Kbt. 67.§ (5) bekezdése alapján újabb hiánypótlást elrendelni arra vonatkozóan, ha a hiánypótlással az Ajánlattevő az ajánlatban korábban nem szereplő gazdasági szereplőt von be az eljárásba, és e gazdasági szereplőre tekintettel lenne szükséges az újabb hiánypótlás.</w:t>
      </w:r>
      <w:r w:rsidRPr="00267D29">
        <w:rPr>
          <w:rFonts w:ascii="Arial" w:eastAsia="Times New Roman" w:hAnsi="Arial" w:cs="Arial"/>
          <w:color w:val="336699"/>
          <w:sz w:val="21"/>
          <w:szCs w:val="21"/>
          <w:lang w:eastAsia="hu-HU"/>
        </w:rPr>
        <w:br/>
        <w:t xml:space="preserve">2. Amennyiben Ajánlatkérő az összegezésben a Kbt. 124.§ (4)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szerint</w:t>
      </w:r>
      <w:proofErr w:type="gramEnd"/>
      <w:r w:rsidRPr="00267D29">
        <w:rPr>
          <w:rFonts w:ascii="Arial" w:eastAsia="Times New Roman" w:hAnsi="Arial" w:cs="Arial"/>
          <w:color w:val="336699"/>
          <w:sz w:val="21"/>
          <w:szCs w:val="21"/>
          <w:lang w:eastAsia="hu-HU"/>
        </w:rPr>
        <w:t xml:space="preserve"> a második legkedvezőbbnek minősített ajánlattevőt is meghatározza, az eljárás nyertesének visszalépése esetén vele köt szerződést.</w:t>
      </w:r>
      <w:r w:rsidRPr="00267D29">
        <w:rPr>
          <w:rFonts w:ascii="Arial" w:eastAsia="Times New Roman" w:hAnsi="Arial" w:cs="Arial"/>
          <w:color w:val="336699"/>
          <w:sz w:val="21"/>
          <w:szCs w:val="21"/>
          <w:lang w:eastAsia="hu-HU"/>
        </w:rPr>
        <w:br/>
        <w:t>3. Az ajánlatokat zártan egy eredeti példányban kell benyújtani a Kbt. 61.§ szerint, ezen felül Ajánlatkérő előírja a könnyebb kezelhetőség érdekében az ajánlatoknak az összefűzési kötelezettségét is, melynek eleget lehet tenni pl. spirálozással, sínezéssel, kötéssel. Az eredeti, aláírt ajánlatot teljes terjedelmében (beleértve az összes nyilatkozatot, igazolást stb.) *</w:t>
      </w:r>
      <w:proofErr w:type="gramStart"/>
      <w:r w:rsidRPr="00267D29">
        <w:rPr>
          <w:rFonts w:ascii="Arial" w:eastAsia="Times New Roman" w:hAnsi="Arial" w:cs="Arial"/>
          <w:color w:val="336699"/>
          <w:sz w:val="21"/>
          <w:szCs w:val="21"/>
          <w:lang w:eastAsia="hu-HU"/>
        </w:rPr>
        <w:t>.</w:t>
      </w:r>
      <w:proofErr w:type="spellStart"/>
      <w:r w:rsidRPr="00267D29">
        <w:rPr>
          <w:rFonts w:ascii="Arial" w:eastAsia="Times New Roman" w:hAnsi="Arial" w:cs="Arial"/>
          <w:color w:val="336699"/>
          <w:sz w:val="21"/>
          <w:szCs w:val="21"/>
          <w:lang w:eastAsia="hu-HU"/>
        </w:rPr>
        <w:t>pdf</w:t>
      </w:r>
      <w:proofErr w:type="spellEnd"/>
      <w:proofErr w:type="gramEnd"/>
      <w:r w:rsidRPr="00267D29">
        <w:rPr>
          <w:rFonts w:ascii="Arial" w:eastAsia="Times New Roman" w:hAnsi="Arial" w:cs="Arial"/>
          <w:color w:val="336699"/>
          <w:sz w:val="21"/>
          <w:szCs w:val="21"/>
          <w:lang w:eastAsia="hu-HU"/>
        </w:rPr>
        <w:t xml:space="preserve"> formátumba </w:t>
      </w:r>
      <w:proofErr w:type="spellStart"/>
      <w:r w:rsidRPr="00267D29">
        <w:rPr>
          <w:rFonts w:ascii="Arial" w:eastAsia="Times New Roman" w:hAnsi="Arial" w:cs="Arial"/>
          <w:color w:val="336699"/>
          <w:sz w:val="21"/>
          <w:szCs w:val="21"/>
          <w:lang w:eastAsia="hu-HU"/>
        </w:rPr>
        <w:t>beszkennelve</w:t>
      </w:r>
      <w:proofErr w:type="spellEnd"/>
      <w:r w:rsidRPr="00267D29">
        <w:rPr>
          <w:rFonts w:ascii="Arial" w:eastAsia="Times New Roman" w:hAnsi="Arial" w:cs="Arial"/>
          <w:color w:val="336699"/>
          <w:sz w:val="21"/>
          <w:szCs w:val="21"/>
          <w:lang w:eastAsia="hu-HU"/>
        </w:rPr>
        <w:t>, elektronikus adathordozón (CD vagy DVD) is be kell nyújtani az ajánlatukkal közös csomagolásban.</w:t>
      </w:r>
      <w:r w:rsidRPr="00267D29">
        <w:rPr>
          <w:rFonts w:ascii="Arial" w:eastAsia="Times New Roman" w:hAnsi="Arial" w:cs="Arial"/>
          <w:color w:val="336699"/>
          <w:sz w:val="21"/>
          <w:szCs w:val="21"/>
          <w:lang w:eastAsia="hu-HU"/>
        </w:rPr>
        <w:br/>
        <w:t>4. Ajánlattevőnek nyilatkoznia kell az elektronikus és a papír alapú ajánlatának egyezőségéről.</w:t>
      </w:r>
      <w:r w:rsidRPr="00267D29">
        <w:rPr>
          <w:rFonts w:ascii="Arial" w:eastAsia="Times New Roman" w:hAnsi="Arial" w:cs="Arial"/>
          <w:color w:val="336699"/>
          <w:sz w:val="21"/>
          <w:szCs w:val="21"/>
          <w:lang w:eastAsia="hu-HU"/>
        </w:rPr>
        <w:br/>
        <w:t>5. Ajánlattevőnek (közös ajánlattevőnek) az ajánlatában nyilatkoznia kell a Kbt. 40. § (1) bekezdés a) és b) pontja vonatkozásában az igénybe venni kívánt alvállalkozókról, és az alvállalkozókkal érintett közbeszerzési részekről. A nyilatkozatokat nemleges tartalom esetén is kifejezetten meg kell tenni, és az ajánlathoz csatolni.</w:t>
      </w:r>
      <w:r w:rsidRPr="00267D29">
        <w:rPr>
          <w:rFonts w:ascii="Arial" w:eastAsia="Times New Roman" w:hAnsi="Arial" w:cs="Arial"/>
          <w:color w:val="336699"/>
          <w:sz w:val="21"/>
          <w:szCs w:val="21"/>
          <w:lang w:eastAsia="hu-HU"/>
        </w:rPr>
        <w:br/>
        <w:t xml:space="preserve">6. Ajánlattevőnek (közös ajánlattevőknek) az ajánlatában nyilatkoznia kell a Kbt. 60. § (3) és (5) bekezdésében foglaltak szerint, a felhívás feltételeire, a szerződés megkötésére és teljesítésére, a kért ellenszolgáltatásra vonatkozóan, és a 2004. évi XXXIV. törvény (továbbiakban: </w:t>
      </w:r>
      <w:proofErr w:type="spellStart"/>
      <w:r w:rsidRPr="00267D29">
        <w:rPr>
          <w:rFonts w:ascii="Arial" w:eastAsia="Times New Roman" w:hAnsi="Arial" w:cs="Arial"/>
          <w:color w:val="336699"/>
          <w:sz w:val="21"/>
          <w:szCs w:val="21"/>
          <w:lang w:eastAsia="hu-HU"/>
        </w:rPr>
        <w:t>Kkvt</w:t>
      </w:r>
      <w:proofErr w:type="spellEnd"/>
      <w:r w:rsidRPr="00267D29">
        <w:rPr>
          <w:rFonts w:ascii="Arial" w:eastAsia="Times New Roman" w:hAnsi="Arial" w:cs="Arial"/>
          <w:color w:val="336699"/>
          <w:sz w:val="21"/>
          <w:szCs w:val="21"/>
          <w:lang w:eastAsia="hu-HU"/>
        </w:rPr>
        <w:t xml:space="preserve">.) </w:t>
      </w:r>
      <w:r w:rsidRPr="00267D29">
        <w:rPr>
          <w:rFonts w:ascii="Arial" w:eastAsia="Times New Roman" w:hAnsi="Arial" w:cs="Arial"/>
          <w:color w:val="336699"/>
          <w:sz w:val="21"/>
          <w:szCs w:val="21"/>
          <w:lang w:eastAsia="hu-HU"/>
        </w:rPr>
        <w:lastRenderedPageBreak/>
        <w:t>szerinti besorolásáról. </w:t>
      </w:r>
      <w:r w:rsidRPr="00267D29">
        <w:rPr>
          <w:rFonts w:ascii="Arial" w:eastAsia="Times New Roman" w:hAnsi="Arial" w:cs="Arial"/>
          <w:color w:val="336699"/>
          <w:sz w:val="21"/>
          <w:szCs w:val="21"/>
          <w:lang w:eastAsia="hu-HU"/>
        </w:rPr>
        <w:br/>
        <w:t xml:space="preserve">7. Amennyiben ajánlattevő az alkalmasság igazolására más szervezet kapacitásaira kíván támaszkodni, akkor ajánlattevő jelölje meg az ajánlatában </w:t>
      </w:r>
      <w:proofErr w:type="gramStart"/>
      <w:r w:rsidRPr="00267D29">
        <w:rPr>
          <w:rFonts w:ascii="Arial" w:eastAsia="Times New Roman" w:hAnsi="Arial" w:cs="Arial"/>
          <w:color w:val="336699"/>
          <w:sz w:val="21"/>
          <w:szCs w:val="21"/>
          <w:lang w:eastAsia="hu-HU"/>
        </w:rPr>
        <w:t>ezen</w:t>
      </w:r>
      <w:proofErr w:type="gramEnd"/>
      <w:r w:rsidRPr="00267D29">
        <w:rPr>
          <w:rFonts w:ascii="Arial" w:eastAsia="Times New Roman" w:hAnsi="Arial" w:cs="Arial"/>
          <w:color w:val="336699"/>
          <w:sz w:val="21"/>
          <w:szCs w:val="21"/>
          <w:lang w:eastAsia="hu-HU"/>
        </w:rPr>
        <w:t xml:space="preserve"> szervezet nevét, címét, és a felhívás azon pontját, melynek érdekében igénybe veszi őt, valamint csatolja a kapacitást biztosító szervezetnek a Kbt. 55.§ (5)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szerinti</w:t>
      </w:r>
      <w:proofErr w:type="gramEnd"/>
      <w:r w:rsidRPr="00267D29">
        <w:rPr>
          <w:rFonts w:ascii="Arial" w:eastAsia="Times New Roman" w:hAnsi="Arial" w:cs="Arial"/>
          <w:color w:val="336699"/>
          <w:sz w:val="21"/>
          <w:szCs w:val="21"/>
          <w:lang w:eastAsia="hu-HU"/>
        </w:rPr>
        <w:t xml:space="preserve"> nyilatkozatát arról, hogy az erőforrásai a szerződés teljesítése alatt rendelkezésre fognak állni, illetve a kapacitást biztosító szervezetnek a Kbt. 55.§ (6)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c) pontja szerinti nyilatkozatát a Ptk. 6:419.§ szerinti kezességvállalásról, továbbá ajánlattevő nyilatkozatát a Kbt. 55.§ (6)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b) pont vonatkozásában arról, hogy hogyan kerül bevonásra a teljesítésbe a kapacitást biztosító szervezet.</w:t>
      </w:r>
      <w:r w:rsidRPr="00267D29">
        <w:rPr>
          <w:rFonts w:ascii="Arial" w:eastAsia="Times New Roman" w:hAnsi="Arial" w:cs="Arial"/>
          <w:color w:val="336699"/>
          <w:sz w:val="21"/>
          <w:szCs w:val="21"/>
          <w:lang w:eastAsia="hu-HU"/>
        </w:rPr>
        <w:br/>
        <w:t xml:space="preserve">8. Az ajánlathoz csatolni kell az ajánlatban szereplő dokumentumokat aláíró, az ajánlattevő (közös ajánlattevő) és az alvállalkozó, valamint az alkalmasság igazolásában résztvevő írásbeli képviseletére jogosult személy (cég esetében a cégjegyzésre jogosult) aláírási címpéldányát/aláírás mintáját. Amennyiben az ajánlatot nem az írásbeli képviseletre jogosult személy írja alá, akkor az adott </w:t>
      </w:r>
      <w:proofErr w:type="gramStart"/>
      <w:r w:rsidRPr="00267D29">
        <w:rPr>
          <w:rFonts w:ascii="Arial" w:eastAsia="Times New Roman" w:hAnsi="Arial" w:cs="Arial"/>
          <w:color w:val="336699"/>
          <w:sz w:val="21"/>
          <w:szCs w:val="21"/>
          <w:lang w:eastAsia="hu-HU"/>
        </w:rPr>
        <w:t>személy(</w:t>
      </w:r>
      <w:proofErr w:type="spellStart"/>
      <w:proofErr w:type="gramEnd"/>
      <w:r w:rsidRPr="00267D29">
        <w:rPr>
          <w:rFonts w:ascii="Arial" w:eastAsia="Times New Roman" w:hAnsi="Arial" w:cs="Arial"/>
          <w:color w:val="336699"/>
          <w:sz w:val="21"/>
          <w:szCs w:val="21"/>
          <w:lang w:eastAsia="hu-HU"/>
        </w:rPr>
        <w:t>ek</w:t>
      </w:r>
      <w:proofErr w:type="spellEnd"/>
      <w:r w:rsidRPr="00267D29">
        <w:rPr>
          <w:rFonts w:ascii="Arial" w:eastAsia="Times New Roman" w:hAnsi="Arial" w:cs="Arial"/>
          <w:color w:val="336699"/>
          <w:sz w:val="21"/>
          <w:szCs w:val="21"/>
          <w:lang w:eastAsia="hu-HU"/>
        </w:rPr>
        <w:t>)</w:t>
      </w:r>
      <w:proofErr w:type="spellStart"/>
      <w:r w:rsidRPr="00267D29">
        <w:rPr>
          <w:rFonts w:ascii="Arial" w:eastAsia="Times New Roman" w:hAnsi="Arial" w:cs="Arial"/>
          <w:color w:val="336699"/>
          <w:sz w:val="21"/>
          <w:szCs w:val="21"/>
          <w:lang w:eastAsia="hu-HU"/>
        </w:rPr>
        <w:t>nek</w:t>
      </w:r>
      <w:proofErr w:type="spellEnd"/>
      <w:r w:rsidRPr="00267D29">
        <w:rPr>
          <w:rFonts w:ascii="Arial" w:eastAsia="Times New Roman" w:hAnsi="Arial" w:cs="Arial"/>
          <w:color w:val="336699"/>
          <w:sz w:val="21"/>
          <w:szCs w:val="21"/>
          <w:lang w:eastAsia="hu-HU"/>
        </w:rPr>
        <w:t xml:space="preserve"> az ajánlat aláírására vonatkozó, a meghatalmazott aláírás mintáját is tartalmazó, a képviseletre jogosult általi, cégszerű aláírással ellátott meghatalmazását is szükséges csatolni.</w:t>
      </w:r>
      <w:r w:rsidRPr="00267D29">
        <w:rPr>
          <w:rFonts w:ascii="Arial" w:eastAsia="Times New Roman" w:hAnsi="Arial" w:cs="Arial"/>
          <w:color w:val="336699"/>
          <w:sz w:val="21"/>
          <w:szCs w:val="21"/>
          <w:lang w:eastAsia="hu-HU"/>
        </w:rPr>
        <w:br/>
        <w:t>9. Közös ajánlattétel esetén az ajánlatnak tartalmaznia kell a közös ajánlattevőknek a Kbt. 25. § szerinti nyilatkozatát (képviselő megjelölése, a szerződés teljesítéséért vállalt egyetemleges felelősség, és annak vállalása, hogy a közös ajánlattevők személyében az ajánlattételi határidő lejárta után nem következik be változás).</w:t>
      </w:r>
      <w:r w:rsidRPr="00267D29">
        <w:rPr>
          <w:rFonts w:ascii="Arial" w:eastAsia="Times New Roman" w:hAnsi="Arial" w:cs="Arial"/>
          <w:color w:val="336699"/>
          <w:sz w:val="21"/>
          <w:szCs w:val="21"/>
          <w:lang w:eastAsia="hu-HU"/>
        </w:rPr>
        <w:br/>
        <w:t>10. Ajánlattevőnek az ajánlathoz felolvasólapot kell csatolnia a Kbt. 62. § (3) bekezdése szerinti tartalommal (az ajánlattevők neve, címe (székhelye, lakóhelye), valamint azok a főbb, számszerűsíthető adatok, amelyek az értékelési szempont alapján értékelésre kerülnek).</w:t>
      </w:r>
      <w:r w:rsidRPr="00267D29">
        <w:rPr>
          <w:rFonts w:ascii="Arial" w:eastAsia="Times New Roman" w:hAnsi="Arial" w:cs="Arial"/>
          <w:color w:val="336699"/>
          <w:sz w:val="21"/>
          <w:szCs w:val="21"/>
          <w:lang w:eastAsia="hu-HU"/>
        </w:rPr>
        <w:br/>
        <w:t>11. Az eljárás és az ajánlattétel nyelve a magyar. Az ajánlathoz csatolni kell a magyar nyelvtől eltérő nyelven benyújtott dokumentumok felelős fordítását a Kbt. 36. § (3) bekezdésében foglaltak szerint, és erre vonatkozóan az ajánlattevőnek a fordítás megfelelőségéért/hitelességéért vállalt felelősségéről szóló nyilatkozatát.</w:t>
      </w:r>
      <w:r w:rsidRPr="00267D29">
        <w:rPr>
          <w:rFonts w:ascii="Arial" w:eastAsia="Times New Roman" w:hAnsi="Arial" w:cs="Arial"/>
          <w:color w:val="336699"/>
          <w:sz w:val="21"/>
          <w:szCs w:val="21"/>
          <w:lang w:eastAsia="hu-HU"/>
        </w:rPr>
        <w:br/>
        <w:t>12. A Kbt. 36. § (3) bekezdése alapján az eredeti ajánlati példányban szereplő dokumentumok egyszerű másolatban is benyújthatók. Ajánlattevőnek a Kbt. 60.§ (3) bekezdése szerinti nyilatkozatot eredeti aláírt példányban kell az ajánlatba csatolni.</w:t>
      </w:r>
      <w:r w:rsidRPr="00267D29">
        <w:rPr>
          <w:rFonts w:ascii="Arial" w:eastAsia="Times New Roman" w:hAnsi="Arial" w:cs="Arial"/>
          <w:color w:val="336699"/>
          <w:sz w:val="21"/>
          <w:szCs w:val="21"/>
          <w:lang w:eastAsia="hu-HU"/>
        </w:rPr>
        <w:br/>
        <w:t xml:space="preserve">13. Amennyiben az ajánlattevő, alvállalkozó vagy az alkalmasság igazolásában résztvevő gazdasági szereplő a Kbt. 36. § (5)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szerint kíván tényt vagy adatot igazolni, de az </w:t>
      </w:r>
      <w:proofErr w:type="gramStart"/>
      <w:r w:rsidRPr="00267D29">
        <w:rPr>
          <w:rFonts w:ascii="Arial" w:eastAsia="Times New Roman" w:hAnsi="Arial" w:cs="Arial"/>
          <w:color w:val="336699"/>
          <w:sz w:val="21"/>
          <w:szCs w:val="21"/>
          <w:lang w:eastAsia="hu-HU"/>
        </w:rPr>
        <w:t>ezen</w:t>
      </w:r>
      <w:proofErr w:type="gramEnd"/>
      <w:r w:rsidRPr="00267D29">
        <w:rPr>
          <w:rFonts w:ascii="Arial" w:eastAsia="Times New Roman" w:hAnsi="Arial" w:cs="Arial"/>
          <w:color w:val="336699"/>
          <w:sz w:val="21"/>
          <w:szCs w:val="21"/>
          <w:lang w:eastAsia="hu-HU"/>
        </w:rPr>
        <w:t xml:space="preserve"> tényt vagy adatot tartalmazó, a Kbt. 36. § (5)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szerinti</w:t>
      </w:r>
      <w:proofErr w:type="gramEnd"/>
      <w:r w:rsidRPr="00267D29">
        <w:rPr>
          <w:rFonts w:ascii="Arial" w:eastAsia="Times New Roman" w:hAnsi="Arial" w:cs="Arial"/>
          <w:color w:val="336699"/>
          <w:sz w:val="21"/>
          <w:szCs w:val="21"/>
          <w:lang w:eastAsia="hu-HU"/>
        </w:rPr>
        <w:t xml:space="preserve"> nyilvántartás a Közbeszerzési Hatóság útmutatójában nem szerepel, úgy ajánlattevőnek, alvállalkozónak vagy az alkalmasság igazolásában részt vevő szervezetnek a Kbt. 36. § (6)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szerint</w:t>
      </w:r>
      <w:proofErr w:type="gramEnd"/>
      <w:r w:rsidRPr="00267D29">
        <w:rPr>
          <w:rFonts w:ascii="Arial" w:eastAsia="Times New Roman" w:hAnsi="Arial" w:cs="Arial"/>
          <w:color w:val="336699"/>
          <w:sz w:val="21"/>
          <w:szCs w:val="21"/>
          <w:lang w:eastAsia="hu-HU"/>
        </w:rPr>
        <w:t xml:space="preserve"> a közbeszerzési eljárásban meg kell jelölnie az érintett nyilvántartást.</w:t>
      </w:r>
      <w:r w:rsidRPr="00267D29">
        <w:rPr>
          <w:rFonts w:ascii="Arial" w:eastAsia="Times New Roman" w:hAnsi="Arial" w:cs="Arial"/>
          <w:color w:val="336699"/>
          <w:sz w:val="21"/>
          <w:szCs w:val="21"/>
          <w:lang w:eastAsia="hu-HU"/>
        </w:rPr>
        <w:br/>
        <w:t>14. Ajánlatkérő az alkalmasság megállapításához szükséges pénzügyi adatokat - annak szükségessége esetén - a Magyar Nemzeti Banknak, a felhívás megküldésének napján érvényes hivatalos deviza árfolyamai alapján számítja át Magyar Forintra.</w:t>
      </w:r>
      <w:r w:rsidRPr="00267D29">
        <w:rPr>
          <w:rFonts w:ascii="Arial" w:eastAsia="Times New Roman" w:hAnsi="Arial" w:cs="Arial"/>
          <w:color w:val="336699"/>
          <w:sz w:val="21"/>
          <w:szCs w:val="21"/>
          <w:lang w:eastAsia="hu-HU"/>
        </w:rPr>
        <w:br/>
        <w:t>15. Ajánlatkérő tájékoztatja a gazdasági szereplőket, hogy az eljárással kapcsolatos valamennyi határidő tekintetében a közép-európai idő az irányadó.</w:t>
      </w:r>
      <w:r w:rsidRPr="00267D29">
        <w:rPr>
          <w:rFonts w:ascii="Arial" w:eastAsia="Times New Roman" w:hAnsi="Arial" w:cs="Arial"/>
          <w:color w:val="336699"/>
          <w:sz w:val="21"/>
          <w:szCs w:val="21"/>
          <w:lang w:eastAsia="hu-HU"/>
        </w:rPr>
        <w:br/>
        <w:t>16. Ajánlatkérő a Kbt. 49. § (6) bekezdése szerint előírja, hogy a dokumentáció átvétele az eljárásban való részvétel feltétele. A dokumentáció másra nem ruházható át.</w:t>
      </w:r>
      <w:r w:rsidRPr="00267D29">
        <w:rPr>
          <w:rFonts w:ascii="Arial" w:eastAsia="Times New Roman" w:hAnsi="Arial" w:cs="Arial"/>
          <w:color w:val="336699"/>
          <w:sz w:val="21"/>
          <w:szCs w:val="21"/>
          <w:lang w:eastAsia="hu-HU"/>
        </w:rPr>
        <w:br/>
        <w:t xml:space="preserve">17. A nem Magyarországon letelepedett ajánlattevőnek a Kbt. 56. § (1) </w:t>
      </w:r>
      <w:proofErr w:type="spellStart"/>
      <w:r w:rsidRPr="00267D29">
        <w:rPr>
          <w:rFonts w:ascii="Arial" w:eastAsia="Times New Roman" w:hAnsi="Arial" w:cs="Arial"/>
          <w:color w:val="336699"/>
          <w:sz w:val="21"/>
          <w:szCs w:val="21"/>
          <w:lang w:eastAsia="hu-HU"/>
        </w:rPr>
        <w:t>bek</w:t>
      </w:r>
      <w:proofErr w:type="spellEnd"/>
      <w:r w:rsidRPr="00267D29">
        <w:rPr>
          <w:rFonts w:ascii="Arial" w:eastAsia="Times New Roman" w:hAnsi="Arial" w:cs="Arial"/>
          <w:color w:val="336699"/>
          <w:sz w:val="21"/>
          <w:szCs w:val="21"/>
          <w:lang w:eastAsia="hu-HU"/>
        </w:rPr>
        <w:t xml:space="preserve">. </w:t>
      </w:r>
      <w:proofErr w:type="gramStart"/>
      <w:r w:rsidRPr="00267D29">
        <w:rPr>
          <w:rFonts w:ascii="Arial" w:eastAsia="Times New Roman" w:hAnsi="Arial" w:cs="Arial"/>
          <w:color w:val="336699"/>
          <w:sz w:val="21"/>
          <w:szCs w:val="21"/>
          <w:lang w:eastAsia="hu-HU"/>
        </w:rPr>
        <w:t>a</w:t>
      </w:r>
      <w:proofErr w:type="gramEnd"/>
      <w:r w:rsidRPr="00267D29">
        <w:rPr>
          <w:rFonts w:ascii="Arial" w:eastAsia="Times New Roman" w:hAnsi="Arial" w:cs="Arial"/>
          <w:color w:val="336699"/>
          <w:sz w:val="21"/>
          <w:szCs w:val="21"/>
          <w:lang w:eastAsia="hu-HU"/>
        </w:rPr>
        <w:t>)</w:t>
      </w:r>
      <w:proofErr w:type="spellStart"/>
      <w:r w:rsidRPr="00267D29">
        <w:rPr>
          <w:rFonts w:ascii="Arial" w:eastAsia="Times New Roman" w:hAnsi="Arial" w:cs="Arial"/>
          <w:color w:val="336699"/>
          <w:sz w:val="21"/>
          <w:szCs w:val="21"/>
          <w:lang w:eastAsia="hu-HU"/>
        </w:rPr>
        <w:t>-k</w:t>
      </w:r>
      <w:proofErr w:type="spellEnd"/>
      <w:r w:rsidRPr="00267D29">
        <w:rPr>
          <w:rFonts w:ascii="Arial" w:eastAsia="Times New Roman" w:hAnsi="Arial" w:cs="Arial"/>
          <w:color w:val="336699"/>
          <w:sz w:val="21"/>
          <w:szCs w:val="21"/>
          <w:lang w:eastAsia="hu-HU"/>
        </w:rPr>
        <w:t>) pont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r w:rsidRPr="00267D29">
        <w:rPr>
          <w:rFonts w:ascii="Arial" w:eastAsia="Times New Roman" w:hAnsi="Arial" w:cs="Arial"/>
          <w:color w:val="336699"/>
          <w:sz w:val="21"/>
          <w:szCs w:val="21"/>
          <w:lang w:eastAsia="hu-HU"/>
        </w:rPr>
        <w:br/>
        <w:t>18. Amennyiben ajánlattevő tekintetében változásbejegyzési eljárás van folyamatban, csatolnia kell a cégbírósághoz benyújtott változásbejegyzési kérelmet, és az annak érkezéséről a cégbíróság által megküldött igazolást.</w:t>
      </w:r>
      <w:r w:rsidRPr="00267D29">
        <w:rPr>
          <w:rFonts w:ascii="Arial" w:eastAsia="Times New Roman" w:hAnsi="Arial" w:cs="Arial"/>
          <w:color w:val="336699"/>
          <w:sz w:val="21"/>
          <w:szCs w:val="21"/>
          <w:lang w:eastAsia="hu-HU"/>
        </w:rPr>
        <w:br/>
        <w:t xml:space="preserve">19. Az ajánlathoz csatolni kell az ajánlattevő nyilatkozatát a nemzeti vagyonról szóló 2011. évi </w:t>
      </w:r>
      <w:r w:rsidRPr="00267D29">
        <w:rPr>
          <w:rFonts w:ascii="Arial" w:eastAsia="Times New Roman" w:hAnsi="Arial" w:cs="Arial"/>
          <w:color w:val="336699"/>
          <w:sz w:val="21"/>
          <w:szCs w:val="21"/>
          <w:lang w:eastAsia="hu-HU"/>
        </w:rPr>
        <w:lastRenderedPageBreak/>
        <w:t>CXCVI. törvény átlátható szervezet fogalmára vonatkozó feltételeknek való megfelelőségről.</w:t>
      </w:r>
      <w:r w:rsidRPr="00267D29">
        <w:rPr>
          <w:rFonts w:ascii="Arial" w:eastAsia="Times New Roman" w:hAnsi="Arial" w:cs="Arial"/>
          <w:color w:val="336699"/>
          <w:sz w:val="21"/>
          <w:szCs w:val="21"/>
          <w:lang w:eastAsia="hu-HU"/>
        </w:rPr>
        <w:br/>
        <w:t>20. A kiegészítő tájékoztatás kérésének és megadásának határideje körében ajánlatkérő tájékoztatja ajánlattevőket, hogy ajánlatkérő a kiegészítő tájékoztatásra történő válasz tekintetében a Kbt. 122. § (5) bekezdése szerinti „ésszerű időnek” az ajánlattételi határidő lejárta előtti 3. napot tekinti, és a Kbt. 45. §</w:t>
      </w:r>
      <w:proofErr w:type="spellStart"/>
      <w:r w:rsidRPr="00267D29">
        <w:rPr>
          <w:rFonts w:ascii="Arial" w:eastAsia="Times New Roman" w:hAnsi="Arial" w:cs="Arial"/>
          <w:color w:val="336699"/>
          <w:sz w:val="21"/>
          <w:szCs w:val="21"/>
          <w:lang w:eastAsia="hu-HU"/>
        </w:rPr>
        <w:t>-</w:t>
      </w:r>
      <w:proofErr w:type="gramStart"/>
      <w:r w:rsidRPr="00267D29">
        <w:rPr>
          <w:rFonts w:ascii="Arial" w:eastAsia="Times New Roman" w:hAnsi="Arial" w:cs="Arial"/>
          <w:color w:val="336699"/>
          <w:sz w:val="21"/>
          <w:szCs w:val="21"/>
          <w:lang w:eastAsia="hu-HU"/>
        </w:rPr>
        <w:t>a</w:t>
      </w:r>
      <w:proofErr w:type="spellEnd"/>
      <w:proofErr w:type="gramEnd"/>
      <w:r w:rsidRPr="00267D29">
        <w:rPr>
          <w:rFonts w:ascii="Arial" w:eastAsia="Times New Roman" w:hAnsi="Arial" w:cs="Arial"/>
          <w:color w:val="336699"/>
          <w:sz w:val="21"/>
          <w:szCs w:val="21"/>
          <w:lang w:eastAsia="hu-HU"/>
        </w:rPr>
        <w:t xml:space="preserve"> alkalmazása során ennek megfelelően jár el.</w:t>
      </w:r>
      <w:r w:rsidRPr="00267D29">
        <w:rPr>
          <w:rFonts w:ascii="Arial" w:eastAsia="Times New Roman" w:hAnsi="Arial" w:cs="Arial"/>
          <w:color w:val="336699"/>
          <w:sz w:val="21"/>
          <w:szCs w:val="21"/>
          <w:lang w:eastAsia="hu-HU"/>
        </w:rPr>
        <w:br/>
        <w:t>21. Ajánlattevőnek csatolnia kell ajánlatában a megajánlott gépjárművekre vonatkozó jótállás részletes feltételeit. A jótállás minimum elvárt időtartama 24 hónap.</w:t>
      </w:r>
      <w:r w:rsidRPr="00267D29">
        <w:rPr>
          <w:rFonts w:ascii="Arial" w:eastAsia="Times New Roman" w:hAnsi="Arial" w:cs="Arial"/>
          <w:color w:val="336699"/>
          <w:sz w:val="21"/>
          <w:szCs w:val="21"/>
          <w:lang w:eastAsia="hu-HU"/>
        </w:rPr>
        <w:br/>
        <w:t>22. Ajánlattevő csatolja ajánlatához a megajánlott gépjárművek ismertetését tartalmazó prospektusát, amelyből egyértelműen ellenőrizhetőek az előírt alkalmassági feltételek, a bírálati részszempont szerinti megajánlások, valamint a vállalt műszaki paramétereknek való megfelelése.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V.5)</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 hirdetmény feladásának időpontja: </w:t>
      </w:r>
      <w:r w:rsidRPr="00267D29">
        <w:rPr>
          <w:rFonts w:ascii="Arial" w:eastAsia="Times New Roman" w:hAnsi="Arial" w:cs="Arial"/>
          <w:color w:val="336699"/>
          <w:sz w:val="21"/>
          <w:szCs w:val="21"/>
          <w:lang w:eastAsia="hu-HU"/>
        </w:rPr>
        <w:t>2015/10/27 </w:t>
      </w:r>
      <w:r w:rsidRPr="00267D29">
        <w:rPr>
          <w:rFonts w:ascii="Arial" w:eastAsia="Times New Roman" w:hAnsi="Arial" w:cs="Arial"/>
          <w:color w:val="222222"/>
          <w:sz w:val="21"/>
          <w:szCs w:val="21"/>
          <w:lang w:eastAsia="hu-HU"/>
        </w:rPr>
        <w:t>(év/hó/nap)</w:t>
      </w:r>
    </w:p>
    <w:p w:rsidR="00267D29" w:rsidRPr="00267D29" w:rsidRDefault="00267D29" w:rsidP="00267D29">
      <w:pPr>
        <w:spacing w:after="0" w:line="240" w:lineRule="auto"/>
        <w:rPr>
          <w:rFonts w:ascii="Times New Roman" w:eastAsia="Times New Roman" w:hAnsi="Times New Roman" w:cs="Times New Roman"/>
          <w:sz w:val="24"/>
          <w:szCs w:val="24"/>
          <w:lang w:eastAsia="hu-HU"/>
        </w:rPr>
      </w:pP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b/>
          <w:bCs/>
          <w:color w:val="222222"/>
          <w:sz w:val="21"/>
          <w:szCs w:val="21"/>
          <w:lang w:eastAsia="hu-HU"/>
        </w:rPr>
        <w:t xml:space="preserve">A. </w:t>
      </w:r>
      <w:proofErr w:type="gramStart"/>
      <w:r w:rsidRPr="00267D29">
        <w:rPr>
          <w:rFonts w:ascii="Arial" w:eastAsia="Times New Roman" w:hAnsi="Arial" w:cs="Arial"/>
          <w:b/>
          <w:bCs/>
          <w:color w:val="222222"/>
          <w:sz w:val="21"/>
          <w:szCs w:val="21"/>
          <w:lang w:eastAsia="hu-HU"/>
        </w:rPr>
        <w:t>melléklet</w:t>
      </w:r>
      <w:proofErr w:type="gramEnd"/>
      <w:r w:rsidRPr="00267D29">
        <w:rPr>
          <w:rFonts w:ascii="Arial" w:eastAsia="Times New Roman" w:hAnsi="Arial" w:cs="Arial"/>
          <w:b/>
          <w:bCs/>
          <w:color w:val="222222"/>
          <w:sz w:val="21"/>
          <w:szCs w:val="21"/>
          <w:lang w:eastAsia="hu-HU"/>
        </w:rPr>
        <w:t xml:space="preserve"> További címek és kapcsolattartási pontok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 További információ a következő címeken és kapcsolattartási pontokon szerezhető be</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Hivatalos név: </w:t>
      </w:r>
      <w:r w:rsidRPr="00267D29">
        <w:rPr>
          <w:rFonts w:ascii="Arial" w:eastAsia="Times New Roman" w:hAnsi="Arial" w:cs="Arial"/>
          <w:color w:val="336699"/>
          <w:sz w:val="21"/>
          <w:szCs w:val="21"/>
          <w:lang w:eastAsia="hu-HU"/>
        </w:rPr>
        <w:t>Magyar Tudományos Akadémia Létesítménygazdálkodási Központ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cím: </w:t>
      </w:r>
      <w:r w:rsidRPr="00267D29">
        <w:rPr>
          <w:rFonts w:ascii="Arial" w:eastAsia="Times New Roman" w:hAnsi="Arial" w:cs="Arial"/>
          <w:color w:val="336699"/>
          <w:sz w:val="21"/>
          <w:szCs w:val="21"/>
          <w:lang w:eastAsia="hu-HU"/>
        </w:rPr>
        <w:t>Nádor utca 7. II. emelet 242. iroda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Város/Község: </w:t>
      </w:r>
      <w:r w:rsidRPr="00267D29">
        <w:rPr>
          <w:rFonts w:ascii="Arial" w:eastAsia="Times New Roman" w:hAnsi="Arial" w:cs="Arial"/>
          <w:color w:val="336699"/>
          <w:sz w:val="21"/>
          <w:szCs w:val="21"/>
          <w:lang w:eastAsia="hu-HU"/>
        </w:rPr>
        <w:t>Budapest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irányítószám: </w:t>
      </w:r>
      <w:r w:rsidRPr="00267D29">
        <w:rPr>
          <w:rFonts w:ascii="Arial" w:eastAsia="Times New Roman" w:hAnsi="Arial" w:cs="Arial"/>
          <w:color w:val="336699"/>
          <w:sz w:val="21"/>
          <w:szCs w:val="21"/>
          <w:lang w:eastAsia="hu-HU"/>
        </w:rPr>
        <w:t>1051</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Ország: </w:t>
      </w:r>
      <w:proofErr w:type="gramStart"/>
      <w:r w:rsidRPr="00267D29">
        <w:rPr>
          <w:rFonts w:ascii="Arial" w:eastAsia="Times New Roman" w:hAnsi="Arial" w:cs="Arial"/>
          <w:color w:val="336699"/>
          <w:sz w:val="21"/>
          <w:szCs w:val="21"/>
          <w:lang w:eastAsia="hu-HU"/>
        </w:rPr>
        <w:t>HU</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 </w:t>
      </w:r>
      <w:r w:rsidRPr="00267D29">
        <w:rPr>
          <w:rFonts w:ascii="Arial" w:eastAsia="Times New Roman" w:hAnsi="Arial" w:cs="Arial"/>
          <w:color w:val="336699"/>
          <w:sz w:val="21"/>
          <w:szCs w:val="21"/>
          <w:lang w:eastAsia="hu-HU"/>
        </w:rPr>
        <w:t>Thomka Judit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Címzett: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Telefon: </w:t>
      </w:r>
      <w:r w:rsidRPr="00267D29">
        <w:rPr>
          <w:rFonts w:ascii="Arial" w:eastAsia="Times New Roman" w:hAnsi="Arial" w:cs="Arial"/>
          <w:color w:val="336699"/>
          <w:sz w:val="21"/>
          <w:szCs w:val="21"/>
          <w:lang w:eastAsia="hu-HU"/>
        </w:rPr>
        <w:t>+36 14116332</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E-mail: </w:t>
      </w:r>
      <w:r w:rsidRPr="00267D29">
        <w:rPr>
          <w:rFonts w:ascii="Arial" w:eastAsia="Times New Roman" w:hAnsi="Arial" w:cs="Arial"/>
          <w:color w:val="336699"/>
          <w:sz w:val="21"/>
          <w:szCs w:val="21"/>
          <w:lang w:eastAsia="hu-HU"/>
        </w:rPr>
        <w:t>kozbeszerzes@lgk.mta.hu</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Fax: </w:t>
      </w:r>
      <w:r w:rsidRPr="00267D29">
        <w:rPr>
          <w:rFonts w:ascii="Arial" w:eastAsia="Times New Roman" w:hAnsi="Arial" w:cs="Arial"/>
          <w:color w:val="336699"/>
          <w:sz w:val="21"/>
          <w:szCs w:val="21"/>
          <w:lang w:eastAsia="hu-HU"/>
        </w:rPr>
        <w:t>+36 14116268</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Internetcím (URL): </w:t>
      </w:r>
      <w:r w:rsidRPr="00267D29">
        <w:rPr>
          <w:rFonts w:ascii="Arial" w:eastAsia="Times New Roman" w:hAnsi="Arial" w:cs="Arial"/>
          <w:color w:val="336699"/>
          <w:sz w:val="21"/>
          <w:szCs w:val="21"/>
          <w:lang w:eastAsia="hu-HU"/>
        </w:rPr>
        <w:t>http://www.lgk.mta.hu/</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 Címek és kapcsolattartási pontok, ahonnan a dokumentáció és a kiegészítő iratok beszerezhetők</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Hivatalos név: </w:t>
      </w:r>
      <w:r w:rsidRPr="00267D29">
        <w:rPr>
          <w:rFonts w:ascii="Arial" w:eastAsia="Times New Roman" w:hAnsi="Arial" w:cs="Arial"/>
          <w:color w:val="336699"/>
          <w:sz w:val="21"/>
          <w:szCs w:val="21"/>
          <w:lang w:eastAsia="hu-HU"/>
        </w:rPr>
        <w:t>Magyar Tudományos Akadémia Létesítménygazdálkodási Központ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cím: </w:t>
      </w:r>
      <w:r w:rsidRPr="00267D29">
        <w:rPr>
          <w:rFonts w:ascii="Arial" w:eastAsia="Times New Roman" w:hAnsi="Arial" w:cs="Arial"/>
          <w:color w:val="336699"/>
          <w:sz w:val="21"/>
          <w:szCs w:val="21"/>
          <w:lang w:eastAsia="hu-HU"/>
        </w:rPr>
        <w:t>Nádor utca 7. II. emelet 242. iroda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Város/Község: </w:t>
      </w:r>
      <w:r w:rsidRPr="00267D29">
        <w:rPr>
          <w:rFonts w:ascii="Arial" w:eastAsia="Times New Roman" w:hAnsi="Arial" w:cs="Arial"/>
          <w:color w:val="336699"/>
          <w:sz w:val="21"/>
          <w:szCs w:val="21"/>
          <w:lang w:eastAsia="hu-HU"/>
        </w:rPr>
        <w:t>Budapest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irányítószám: </w:t>
      </w:r>
      <w:r w:rsidRPr="00267D29">
        <w:rPr>
          <w:rFonts w:ascii="Arial" w:eastAsia="Times New Roman" w:hAnsi="Arial" w:cs="Arial"/>
          <w:color w:val="336699"/>
          <w:sz w:val="21"/>
          <w:szCs w:val="21"/>
          <w:lang w:eastAsia="hu-HU"/>
        </w:rPr>
        <w:t>1051</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Ország: </w:t>
      </w:r>
      <w:proofErr w:type="gramStart"/>
      <w:r w:rsidRPr="00267D29">
        <w:rPr>
          <w:rFonts w:ascii="Arial" w:eastAsia="Times New Roman" w:hAnsi="Arial" w:cs="Arial"/>
          <w:color w:val="336699"/>
          <w:sz w:val="21"/>
          <w:szCs w:val="21"/>
          <w:lang w:eastAsia="hu-HU"/>
        </w:rPr>
        <w:t>HU</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 </w:t>
      </w:r>
      <w:r w:rsidRPr="00267D29">
        <w:rPr>
          <w:rFonts w:ascii="Arial" w:eastAsia="Times New Roman" w:hAnsi="Arial" w:cs="Arial"/>
          <w:color w:val="336699"/>
          <w:sz w:val="21"/>
          <w:szCs w:val="21"/>
          <w:lang w:eastAsia="hu-HU"/>
        </w:rPr>
        <w:t>Thomka Judit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Címzett: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Telefon: </w:t>
      </w:r>
      <w:r w:rsidRPr="00267D29">
        <w:rPr>
          <w:rFonts w:ascii="Arial" w:eastAsia="Times New Roman" w:hAnsi="Arial" w:cs="Arial"/>
          <w:color w:val="336699"/>
          <w:sz w:val="21"/>
          <w:szCs w:val="21"/>
          <w:lang w:eastAsia="hu-HU"/>
        </w:rPr>
        <w:t>+36 14116332</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E-mail: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Fax: </w:t>
      </w:r>
      <w:r w:rsidRPr="00267D29">
        <w:rPr>
          <w:rFonts w:ascii="Arial" w:eastAsia="Times New Roman" w:hAnsi="Arial" w:cs="Arial"/>
          <w:color w:val="336699"/>
          <w:sz w:val="21"/>
          <w:szCs w:val="21"/>
          <w:lang w:eastAsia="hu-HU"/>
        </w:rPr>
        <w:t>+36 14116268</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Internetcím (URL): </w:t>
      </w:r>
      <w:r w:rsidRPr="00267D29">
        <w:rPr>
          <w:rFonts w:ascii="Arial" w:eastAsia="Times New Roman" w:hAnsi="Arial" w:cs="Arial"/>
          <w:color w:val="336699"/>
          <w:sz w:val="21"/>
          <w:szCs w:val="21"/>
          <w:lang w:eastAsia="hu-HU"/>
        </w:rPr>
        <w:t>http://www.lgk.mta.hu/</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III) Címek és kapcsolattartási pontok, ahova az ajánlatokat/részvételi jelentkezéseket kell benyújtani</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Hivatalos név: </w:t>
      </w:r>
      <w:r w:rsidRPr="00267D29">
        <w:rPr>
          <w:rFonts w:ascii="Arial" w:eastAsia="Times New Roman" w:hAnsi="Arial" w:cs="Arial"/>
          <w:color w:val="336699"/>
          <w:sz w:val="21"/>
          <w:szCs w:val="21"/>
          <w:lang w:eastAsia="hu-HU"/>
        </w:rPr>
        <w:t>Magyar Tudományos Akadémia Létesítménygazdálkodási Központ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cím: </w:t>
      </w:r>
      <w:r w:rsidRPr="00267D29">
        <w:rPr>
          <w:rFonts w:ascii="Arial" w:eastAsia="Times New Roman" w:hAnsi="Arial" w:cs="Arial"/>
          <w:color w:val="336699"/>
          <w:sz w:val="21"/>
          <w:szCs w:val="21"/>
          <w:lang w:eastAsia="hu-HU"/>
        </w:rPr>
        <w:t>Nádor utca 7. II. emelet 242. iroda</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Város/Község: </w:t>
      </w:r>
      <w:r w:rsidRPr="00267D29">
        <w:rPr>
          <w:rFonts w:ascii="Arial" w:eastAsia="Times New Roman" w:hAnsi="Arial" w:cs="Arial"/>
          <w:color w:val="336699"/>
          <w:sz w:val="21"/>
          <w:szCs w:val="21"/>
          <w:lang w:eastAsia="hu-HU"/>
        </w:rPr>
        <w:t>Budapest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Postai irányítószám: </w:t>
      </w:r>
      <w:r w:rsidRPr="00267D29">
        <w:rPr>
          <w:rFonts w:ascii="Arial" w:eastAsia="Times New Roman" w:hAnsi="Arial" w:cs="Arial"/>
          <w:color w:val="336699"/>
          <w:sz w:val="21"/>
          <w:szCs w:val="21"/>
          <w:lang w:eastAsia="hu-HU"/>
        </w:rPr>
        <w:t>1051</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Ország: </w:t>
      </w:r>
      <w:proofErr w:type="gramStart"/>
      <w:r w:rsidRPr="00267D29">
        <w:rPr>
          <w:rFonts w:ascii="Arial" w:eastAsia="Times New Roman" w:hAnsi="Arial" w:cs="Arial"/>
          <w:color w:val="336699"/>
          <w:sz w:val="21"/>
          <w:szCs w:val="21"/>
          <w:lang w:eastAsia="hu-HU"/>
        </w:rPr>
        <w:t>HU</w:t>
      </w:r>
      <w:proofErr w:type="gramEnd"/>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 xml:space="preserve">Kapcsolattartási </w:t>
      </w:r>
      <w:proofErr w:type="gramStart"/>
      <w:r w:rsidRPr="00267D29">
        <w:rPr>
          <w:rFonts w:ascii="Arial" w:eastAsia="Times New Roman" w:hAnsi="Arial" w:cs="Arial"/>
          <w:color w:val="222222"/>
          <w:sz w:val="21"/>
          <w:szCs w:val="21"/>
          <w:lang w:eastAsia="hu-HU"/>
        </w:rPr>
        <w:t>pont(</w:t>
      </w:r>
      <w:proofErr w:type="gramEnd"/>
      <w:r w:rsidRPr="00267D29">
        <w:rPr>
          <w:rFonts w:ascii="Arial" w:eastAsia="Times New Roman" w:hAnsi="Arial" w:cs="Arial"/>
          <w:color w:val="222222"/>
          <w:sz w:val="21"/>
          <w:szCs w:val="21"/>
          <w:lang w:eastAsia="hu-HU"/>
        </w:rPr>
        <w:t>ok): </w:t>
      </w:r>
      <w:r w:rsidRPr="00267D29">
        <w:rPr>
          <w:rFonts w:ascii="Arial" w:eastAsia="Times New Roman" w:hAnsi="Arial" w:cs="Arial"/>
          <w:color w:val="336699"/>
          <w:sz w:val="21"/>
          <w:szCs w:val="21"/>
          <w:lang w:eastAsia="hu-HU"/>
        </w:rPr>
        <w:t>Thomka Judit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Címzett:</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Telefon: </w:t>
      </w:r>
      <w:r w:rsidRPr="00267D29">
        <w:rPr>
          <w:rFonts w:ascii="Arial" w:eastAsia="Times New Roman" w:hAnsi="Arial" w:cs="Arial"/>
          <w:color w:val="336699"/>
          <w:sz w:val="21"/>
          <w:szCs w:val="21"/>
          <w:lang w:eastAsia="hu-HU"/>
        </w:rPr>
        <w:t>+36 14116332</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E-mail:</w:t>
      </w:r>
    </w:p>
    <w:p w:rsidR="00267D29" w:rsidRPr="00267D29" w:rsidRDefault="00267D29" w:rsidP="00267D29">
      <w:pPr>
        <w:shd w:val="clear" w:color="auto" w:fill="FFFFFF"/>
        <w:spacing w:after="0" w:line="259" w:lineRule="atLeast"/>
        <w:rPr>
          <w:rFonts w:ascii="Arial" w:eastAsia="Times New Roman" w:hAnsi="Arial" w:cs="Arial"/>
          <w:color w:val="222222"/>
          <w:sz w:val="21"/>
          <w:szCs w:val="21"/>
          <w:lang w:eastAsia="hu-HU"/>
        </w:rPr>
      </w:pPr>
      <w:r w:rsidRPr="00267D29">
        <w:rPr>
          <w:rFonts w:ascii="Arial" w:eastAsia="Times New Roman" w:hAnsi="Arial" w:cs="Arial"/>
          <w:color w:val="222222"/>
          <w:sz w:val="21"/>
          <w:szCs w:val="21"/>
          <w:lang w:eastAsia="hu-HU"/>
        </w:rPr>
        <w:t>Fax: </w:t>
      </w:r>
      <w:r w:rsidRPr="00267D29">
        <w:rPr>
          <w:rFonts w:ascii="Arial" w:eastAsia="Times New Roman" w:hAnsi="Arial" w:cs="Arial"/>
          <w:color w:val="336699"/>
          <w:sz w:val="21"/>
          <w:szCs w:val="21"/>
          <w:lang w:eastAsia="hu-HU"/>
        </w:rPr>
        <w:t>+36 14116268</w:t>
      </w:r>
    </w:p>
    <w:p w:rsidR="0007512C" w:rsidRPr="005C4A93" w:rsidRDefault="00267D29" w:rsidP="00267D29">
      <w:pPr>
        <w:shd w:val="clear" w:color="auto" w:fill="FFFFFF"/>
        <w:spacing w:after="0" w:line="259" w:lineRule="atLeast"/>
        <w:rPr>
          <w:rFonts w:ascii="Garamond" w:eastAsia="Calibri" w:hAnsi="Garamond" w:cs="Times New Roman"/>
          <w:b/>
        </w:rPr>
      </w:pPr>
      <w:r w:rsidRPr="00267D29">
        <w:rPr>
          <w:rFonts w:ascii="Arial" w:eastAsia="Times New Roman" w:hAnsi="Arial" w:cs="Arial"/>
          <w:color w:val="222222"/>
          <w:sz w:val="21"/>
          <w:szCs w:val="21"/>
          <w:lang w:eastAsia="hu-HU"/>
        </w:rPr>
        <w:t>Internetcím (URL): </w:t>
      </w:r>
      <w:r w:rsidRPr="00267D29">
        <w:rPr>
          <w:rFonts w:ascii="Arial" w:eastAsia="Times New Roman" w:hAnsi="Arial" w:cs="Arial"/>
          <w:color w:val="336699"/>
          <w:sz w:val="21"/>
          <w:szCs w:val="21"/>
          <w:lang w:eastAsia="hu-HU"/>
        </w:rPr>
        <w:t>http://www.lgk.mta.hu/</w:t>
      </w:r>
      <w:r w:rsidR="0007512C" w:rsidRPr="005C4A93">
        <w:rPr>
          <w:rFonts w:ascii="Garamond" w:eastAsia="Calibri" w:hAnsi="Garamond" w:cs="Times New Roman"/>
          <w:b/>
        </w:rPr>
        <w:br w:type="page"/>
      </w:r>
    </w:p>
    <w:p w:rsidR="003049D8" w:rsidRPr="005C4A93" w:rsidRDefault="003049D8" w:rsidP="000D2360">
      <w:pPr>
        <w:spacing w:after="120" w:line="240" w:lineRule="auto"/>
        <w:ind w:left="142"/>
        <w:jc w:val="center"/>
        <w:rPr>
          <w:rFonts w:ascii="Garamond" w:eastAsia="Calibri" w:hAnsi="Garamond" w:cs="Times New Roman"/>
          <w:b/>
        </w:rPr>
      </w:pPr>
      <w:r w:rsidRPr="005C4A93">
        <w:rPr>
          <w:rFonts w:ascii="Garamond" w:eastAsia="Calibri" w:hAnsi="Garamond" w:cs="Times New Roman"/>
          <w:b/>
        </w:rPr>
        <w:lastRenderedPageBreak/>
        <w:t>II.</w:t>
      </w:r>
    </w:p>
    <w:p w:rsidR="0007512C" w:rsidRPr="005C4A93" w:rsidRDefault="0007512C" w:rsidP="000D2360">
      <w:pPr>
        <w:spacing w:after="120" w:line="240" w:lineRule="auto"/>
        <w:ind w:left="142"/>
        <w:jc w:val="center"/>
        <w:rPr>
          <w:rFonts w:ascii="Garamond" w:eastAsia="Calibri" w:hAnsi="Garamond" w:cs="Times New Roman"/>
          <w:b/>
        </w:rPr>
      </w:pPr>
      <w:r w:rsidRPr="005C4A93">
        <w:rPr>
          <w:rFonts w:ascii="Garamond" w:eastAsia="Calibri" w:hAnsi="Garamond" w:cs="Times New Roman"/>
          <w:b/>
        </w:rPr>
        <w:t>MŰSZAKI-SZAKMAI KÖVETELMÉNYEK</w:t>
      </w:r>
    </w:p>
    <w:p w:rsidR="000D1A41" w:rsidRDefault="000D1A41" w:rsidP="000D2360">
      <w:pPr>
        <w:spacing w:after="120" w:line="240" w:lineRule="auto"/>
        <w:rPr>
          <w:rFonts w:ascii="Garamond" w:hAnsi="Garamond"/>
        </w:rPr>
      </w:pPr>
    </w:p>
    <w:p w:rsidR="00036234" w:rsidRDefault="00036234" w:rsidP="00036234">
      <w:pPr>
        <w:spacing w:after="120" w:line="240" w:lineRule="auto"/>
        <w:jc w:val="both"/>
        <w:rPr>
          <w:rFonts w:ascii="Garamond" w:hAnsi="Garamond"/>
          <w:b/>
          <w:szCs w:val="24"/>
        </w:rPr>
      </w:pPr>
      <w:r w:rsidRPr="00036234">
        <w:rPr>
          <w:rFonts w:ascii="Garamond" w:hAnsi="Garamond"/>
          <w:b/>
          <w:szCs w:val="24"/>
        </w:rPr>
        <w:t>A dokumentációban gyártmány/típus szerint megadott, vagy műszaki paramétereiből azonosítható gyártmány/típus megadása kizárólag a közbeszerzés tárgyának egyértelmű meghatározása érdekében történt. Bármely, funkcionalitásában és műszaki tartalmában legalább ezzel egyenértékű gépjárművek megajánlhatók.</w:t>
      </w:r>
      <w:r w:rsidRPr="00036234">
        <w:rPr>
          <w:rFonts w:ascii="Garamond" w:hAnsi="Garamond"/>
          <w:b/>
          <w:szCs w:val="24"/>
        </w:rPr>
        <w:t xml:space="preserve"> </w:t>
      </w:r>
      <w:r w:rsidRPr="00036234">
        <w:rPr>
          <w:rFonts w:ascii="Garamond" w:hAnsi="Garamond"/>
          <w:b/>
          <w:szCs w:val="24"/>
        </w:rPr>
        <w:t xml:space="preserve">Az előírttól eltérő </w:t>
      </w:r>
      <w:r w:rsidRPr="00036234">
        <w:rPr>
          <w:rFonts w:ascii="Garamond" w:hAnsi="Garamond"/>
          <w:b/>
          <w:szCs w:val="24"/>
        </w:rPr>
        <w:t>gépjármű</w:t>
      </w:r>
      <w:r w:rsidRPr="00036234">
        <w:rPr>
          <w:rFonts w:ascii="Garamond" w:hAnsi="Garamond"/>
          <w:b/>
          <w:szCs w:val="24"/>
        </w:rPr>
        <w:t xml:space="preserve"> megajánlása esetén az ajánlattevő feladata a megajánlott </w:t>
      </w:r>
      <w:r w:rsidRPr="00036234">
        <w:rPr>
          <w:rFonts w:ascii="Garamond" w:hAnsi="Garamond"/>
          <w:b/>
          <w:szCs w:val="24"/>
        </w:rPr>
        <w:t>gépjárműre</w:t>
      </w:r>
      <w:r w:rsidRPr="00036234">
        <w:rPr>
          <w:rFonts w:ascii="Garamond" w:hAnsi="Garamond"/>
          <w:b/>
          <w:szCs w:val="24"/>
        </w:rPr>
        <w:t xml:space="preserve"> vonatkozó olyan prospektus vagy fénykép és műszaki leírás csatolása, amely tartalmaz mi</w:t>
      </w:r>
      <w:r w:rsidRPr="00036234">
        <w:rPr>
          <w:rFonts w:ascii="Garamond" w:hAnsi="Garamond"/>
          <w:b/>
          <w:szCs w:val="24"/>
        </w:rPr>
        <w:t>n</w:t>
      </w:r>
      <w:r w:rsidRPr="00036234">
        <w:rPr>
          <w:rFonts w:ascii="Garamond" w:hAnsi="Garamond"/>
          <w:b/>
          <w:szCs w:val="24"/>
        </w:rPr>
        <w:t>den olyan adatot és információt, ami alapján az ajánlatkérő meg tudja állapítani a gépjármű m</w:t>
      </w:r>
      <w:r w:rsidRPr="00036234">
        <w:rPr>
          <w:rFonts w:ascii="Garamond" w:hAnsi="Garamond"/>
          <w:b/>
          <w:szCs w:val="24"/>
        </w:rPr>
        <w:t>ű</w:t>
      </w:r>
      <w:r w:rsidRPr="00036234">
        <w:rPr>
          <w:rFonts w:ascii="Garamond" w:hAnsi="Garamond"/>
          <w:b/>
          <w:szCs w:val="24"/>
        </w:rPr>
        <w:t>szaki leírásban foglalt követelményeknek való megfelelőségét</w:t>
      </w:r>
      <w:r w:rsidRPr="00036234">
        <w:rPr>
          <w:rFonts w:ascii="Garamond" w:hAnsi="Garamond"/>
          <w:b/>
          <w:szCs w:val="24"/>
        </w:rPr>
        <w:t>.</w:t>
      </w:r>
    </w:p>
    <w:p w:rsidR="00036234" w:rsidRPr="00036234" w:rsidRDefault="00036234" w:rsidP="00036234">
      <w:pPr>
        <w:spacing w:after="120" w:line="240" w:lineRule="auto"/>
        <w:jc w:val="both"/>
        <w:rPr>
          <w:rFonts w:ascii="Garamond" w:hAnsi="Garamond"/>
          <w:b/>
          <w:sz w:val="20"/>
        </w:rPr>
      </w:pPr>
    </w:p>
    <w:p w:rsidR="00953AAB" w:rsidRPr="005C4A93" w:rsidRDefault="00953AAB" w:rsidP="000D2360">
      <w:pPr>
        <w:spacing w:line="240" w:lineRule="auto"/>
        <w:jc w:val="center"/>
        <w:rPr>
          <w:rFonts w:ascii="Garamond" w:hAnsi="Garamond"/>
          <w:b/>
        </w:rPr>
      </w:pPr>
      <w:r w:rsidRPr="005C4A93">
        <w:rPr>
          <w:rFonts w:ascii="Garamond" w:hAnsi="Garamond"/>
          <w:b/>
        </w:rPr>
        <w:t>„A” GÉPKOCSI MŰSZAKI LEÍRÁS</w:t>
      </w:r>
    </w:p>
    <w:p w:rsidR="00953AAB" w:rsidRPr="005C4A93" w:rsidRDefault="00953AAB" w:rsidP="000D2360">
      <w:pPr>
        <w:pStyle w:val="Nincstrkz"/>
        <w:rPr>
          <w:rFonts w:ascii="Garamond" w:hAnsi="Garamond"/>
        </w:rPr>
      </w:pPr>
      <w:r w:rsidRPr="005C4A93">
        <w:rPr>
          <w:rFonts w:ascii="Garamond" w:hAnsi="Garamond"/>
        </w:rPr>
        <w:t xml:space="preserve">Skoda </w:t>
      </w:r>
      <w:proofErr w:type="spellStart"/>
      <w:r w:rsidRPr="005C4A93">
        <w:rPr>
          <w:rFonts w:ascii="Garamond" w:hAnsi="Garamond"/>
        </w:rPr>
        <w:t>Superb</w:t>
      </w:r>
      <w:proofErr w:type="spellEnd"/>
      <w:r w:rsidR="006D1301">
        <w:rPr>
          <w:rFonts w:ascii="Garamond" w:hAnsi="Garamond"/>
        </w:rPr>
        <w:t xml:space="preserve"> </w:t>
      </w:r>
      <w:proofErr w:type="spellStart"/>
      <w:r w:rsidRPr="005C4A93">
        <w:rPr>
          <w:rFonts w:ascii="Garamond" w:hAnsi="Garamond"/>
        </w:rPr>
        <w:t>Style</w:t>
      </w:r>
      <w:proofErr w:type="spellEnd"/>
      <w:r w:rsidRPr="005C4A93">
        <w:rPr>
          <w:rFonts w:ascii="Garamond" w:hAnsi="Garamond"/>
        </w:rPr>
        <w:t xml:space="preserve"> 1.8</w:t>
      </w:r>
      <w:r w:rsidR="006D1301">
        <w:rPr>
          <w:rFonts w:ascii="Garamond" w:hAnsi="Garamond"/>
        </w:rPr>
        <w:t xml:space="preserve"> </w:t>
      </w:r>
      <w:r w:rsidRPr="005C4A93">
        <w:rPr>
          <w:rFonts w:ascii="Garamond" w:hAnsi="Garamond"/>
        </w:rPr>
        <w:t>TSI vagy azzal egyenértékű felső kategóriás gépkocsi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rPr>
      </w:pPr>
      <w:r w:rsidRPr="005C4A93">
        <w:rPr>
          <w:rFonts w:ascii="Garamond" w:hAnsi="Garamond"/>
        </w:rPr>
        <w:t xml:space="preserve">Darabszám: </w:t>
      </w:r>
      <w:r w:rsidRPr="005C4A93">
        <w:rPr>
          <w:rFonts w:ascii="Garamond" w:hAnsi="Garamond"/>
          <w:b/>
        </w:rPr>
        <w:t>2 db</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b/>
        </w:rPr>
      </w:pPr>
      <w:r w:rsidRPr="005C4A93">
        <w:rPr>
          <w:rFonts w:ascii="Garamond" w:hAnsi="Garamond"/>
          <w:b/>
        </w:rPr>
        <w:t>A személygépkocsi előírt paraméterei: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rPr>
      </w:pPr>
      <w:r w:rsidRPr="005C4A93">
        <w:rPr>
          <w:rFonts w:ascii="Garamond" w:hAnsi="Garamond"/>
        </w:rPr>
        <w:t>Kivitel: Limuzin</w:t>
      </w:r>
    </w:p>
    <w:p w:rsidR="00953AAB" w:rsidRPr="005C4A93" w:rsidRDefault="00953AAB" w:rsidP="000D2360">
      <w:pPr>
        <w:pStyle w:val="Nincstrkz"/>
        <w:rPr>
          <w:rFonts w:ascii="Garamond" w:hAnsi="Garamond"/>
          <w:color w:val="000000"/>
        </w:rPr>
      </w:pPr>
      <w:r w:rsidRPr="005C4A93">
        <w:rPr>
          <w:rFonts w:ascii="Garamond" w:hAnsi="Garamond"/>
        </w:rPr>
        <w:t>Karosszéria:</w:t>
      </w:r>
      <w:r w:rsidRPr="005C4A93">
        <w:rPr>
          <w:rFonts w:ascii="Garamond" w:hAnsi="Garamond"/>
          <w:color w:val="000000"/>
        </w:rPr>
        <w:t xml:space="preserve"> ötajtós</w:t>
      </w:r>
    </w:p>
    <w:p w:rsidR="00953AAB" w:rsidRPr="005C4A93" w:rsidRDefault="00953AAB" w:rsidP="000D2360">
      <w:pPr>
        <w:pStyle w:val="Nincstrkz"/>
        <w:rPr>
          <w:rFonts w:ascii="Garamond" w:hAnsi="Garamond"/>
          <w:color w:val="000000"/>
        </w:rPr>
      </w:pPr>
      <w:r w:rsidRPr="005C4A93">
        <w:rPr>
          <w:rFonts w:ascii="Garamond" w:hAnsi="Garamond"/>
        </w:rPr>
        <w:t>Hajtóanyag:</w:t>
      </w:r>
      <w:r w:rsidRPr="005C4A93">
        <w:rPr>
          <w:rFonts w:ascii="Garamond" w:hAnsi="Garamond"/>
          <w:color w:val="000000"/>
        </w:rPr>
        <w:t xml:space="preserve"> </w:t>
      </w:r>
      <w:r w:rsidR="006D1301">
        <w:rPr>
          <w:rFonts w:ascii="Garamond" w:hAnsi="Garamond"/>
          <w:color w:val="000000"/>
        </w:rPr>
        <w:t>B</w:t>
      </w:r>
      <w:r w:rsidRPr="005C4A93">
        <w:rPr>
          <w:rFonts w:ascii="Garamond" w:hAnsi="Garamond"/>
          <w:color w:val="000000"/>
        </w:rPr>
        <w:t>enzin</w:t>
      </w:r>
    </w:p>
    <w:p w:rsidR="005C4A93" w:rsidRPr="005C4A93" w:rsidRDefault="005C4A93" w:rsidP="000D2360">
      <w:pPr>
        <w:spacing w:after="0" w:line="240" w:lineRule="auto"/>
        <w:rPr>
          <w:rFonts w:ascii="Garamond" w:hAnsi="Garamond"/>
        </w:rPr>
      </w:pPr>
      <w:r w:rsidRPr="005C4A93">
        <w:rPr>
          <w:rFonts w:ascii="Garamond" w:eastAsia="Times New Roman" w:hAnsi="Garamond" w:cs="Times New Roman"/>
          <w:color w:val="000000"/>
          <w:lang w:eastAsia="hu-HU"/>
        </w:rPr>
        <w:t>Átlagfogyasztás (l): 6,6-5,7 l/100 km</w:t>
      </w:r>
    </w:p>
    <w:p w:rsidR="00953AAB" w:rsidRPr="005C4A93" w:rsidRDefault="00953AAB" w:rsidP="000D2360">
      <w:pPr>
        <w:pStyle w:val="Nincstrkz"/>
        <w:rPr>
          <w:rFonts w:ascii="Garamond" w:hAnsi="Garamond"/>
          <w:color w:val="000000"/>
        </w:rPr>
      </w:pPr>
      <w:r w:rsidRPr="005C4A93">
        <w:rPr>
          <w:rFonts w:ascii="Garamond" w:hAnsi="Garamond"/>
        </w:rPr>
        <w:t>Hengerűrtartalom:</w:t>
      </w:r>
      <w:r w:rsidRPr="005C4A93">
        <w:rPr>
          <w:rFonts w:ascii="Garamond" w:hAnsi="Garamond"/>
          <w:color w:val="000000"/>
        </w:rPr>
        <w:t xml:space="preserve"> 1750-1800 cm3</w:t>
      </w:r>
    </w:p>
    <w:p w:rsidR="00953AAB" w:rsidRPr="005C4A93" w:rsidRDefault="00953AAB" w:rsidP="000D2360">
      <w:pPr>
        <w:pStyle w:val="Nincstrkz"/>
        <w:rPr>
          <w:rFonts w:ascii="Garamond" w:hAnsi="Garamond"/>
          <w:color w:val="000000"/>
        </w:rPr>
      </w:pPr>
      <w:r w:rsidRPr="005C4A93">
        <w:rPr>
          <w:rFonts w:ascii="Garamond" w:hAnsi="Garamond"/>
        </w:rPr>
        <w:t>Teljesítmény:</w:t>
      </w:r>
      <w:r w:rsidRPr="005C4A93">
        <w:rPr>
          <w:rFonts w:ascii="Garamond" w:hAnsi="Garamond"/>
          <w:color w:val="000000"/>
        </w:rPr>
        <w:t xml:space="preserve"> 118-13</w:t>
      </w:r>
      <w:r w:rsidR="004F4D59" w:rsidRPr="005C4A93">
        <w:rPr>
          <w:rFonts w:ascii="Garamond" w:hAnsi="Garamond"/>
          <w:color w:val="000000"/>
        </w:rPr>
        <w:t>5</w:t>
      </w:r>
      <w:r w:rsidRPr="005C4A93">
        <w:rPr>
          <w:rFonts w:ascii="Garamond" w:hAnsi="Garamond"/>
          <w:color w:val="000000"/>
        </w:rPr>
        <w:t xml:space="preserve"> kW</w:t>
      </w:r>
    </w:p>
    <w:p w:rsidR="00953AAB" w:rsidRPr="005C4A93" w:rsidRDefault="00953AAB" w:rsidP="000D2360">
      <w:pPr>
        <w:pStyle w:val="Nincstrkz"/>
        <w:rPr>
          <w:rFonts w:ascii="Garamond" w:hAnsi="Garamond"/>
          <w:color w:val="000000"/>
        </w:rPr>
      </w:pPr>
      <w:r w:rsidRPr="005C4A93">
        <w:rPr>
          <w:rFonts w:ascii="Garamond" w:hAnsi="Garamond"/>
        </w:rPr>
        <w:t>Sebességváltó:</w:t>
      </w:r>
      <w:r w:rsidRPr="005C4A93">
        <w:rPr>
          <w:rFonts w:ascii="Garamond" w:hAnsi="Garamond"/>
          <w:color w:val="000000"/>
        </w:rPr>
        <w:t xml:space="preserve"> automata</w:t>
      </w:r>
    </w:p>
    <w:p w:rsidR="00953AAB" w:rsidRPr="005C4A93" w:rsidRDefault="00953AAB" w:rsidP="000D2360">
      <w:pPr>
        <w:pStyle w:val="Nincstrkz"/>
        <w:rPr>
          <w:rFonts w:ascii="Garamond" w:hAnsi="Garamond"/>
          <w:color w:val="000000"/>
        </w:rPr>
      </w:pPr>
      <w:r w:rsidRPr="005C4A93">
        <w:rPr>
          <w:rFonts w:ascii="Garamond" w:hAnsi="Garamond"/>
        </w:rPr>
        <w:t>Hajtás:</w:t>
      </w:r>
      <w:r w:rsidR="00036234">
        <w:rPr>
          <w:rFonts w:ascii="Garamond" w:hAnsi="Garamond"/>
        </w:rPr>
        <w:t xml:space="preserve"> </w:t>
      </w:r>
      <w:proofErr w:type="spellStart"/>
      <w:r w:rsidRPr="005C4A93">
        <w:rPr>
          <w:rFonts w:ascii="Garamond" w:hAnsi="Garamond"/>
          <w:color w:val="000000"/>
        </w:rPr>
        <w:t>elsőkerék</w:t>
      </w:r>
      <w:proofErr w:type="spellEnd"/>
    </w:p>
    <w:p w:rsidR="00953AAB" w:rsidRPr="005C4A93" w:rsidRDefault="00953AAB" w:rsidP="000D2360">
      <w:pPr>
        <w:pStyle w:val="Nincstrkz"/>
        <w:rPr>
          <w:rFonts w:ascii="Garamond" w:hAnsi="Garamond"/>
          <w:color w:val="000000"/>
        </w:rPr>
      </w:pPr>
      <w:r w:rsidRPr="005C4A93">
        <w:rPr>
          <w:rFonts w:ascii="Garamond" w:hAnsi="Garamond"/>
        </w:rPr>
        <w:t>Légszennyezésre vonatkozó előírás:</w:t>
      </w:r>
      <w:r w:rsidRPr="005C4A93">
        <w:rPr>
          <w:rFonts w:ascii="Garamond" w:hAnsi="Garamond"/>
          <w:color w:val="000000"/>
        </w:rPr>
        <w:t xml:space="preserve"> EU6</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Szín: </w:t>
      </w:r>
      <w:proofErr w:type="spellStart"/>
      <w:r w:rsidRPr="005C4A93">
        <w:rPr>
          <w:rFonts w:ascii="Garamond" w:hAnsi="Garamond"/>
          <w:color w:val="000000"/>
        </w:rPr>
        <w:t>Feketemágia</w:t>
      </w:r>
      <w:proofErr w:type="spellEnd"/>
      <w:r w:rsidRPr="005C4A93">
        <w:rPr>
          <w:rFonts w:ascii="Garamond" w:hAnsi="Garamond"/>
          <w:color w:val="000000"/>
        </w:rPr>
        <w:t xml:space="preserve"> gyöngyház</w:t>
      </w:r>
    </w:p>
    <w:p w:rsidR="00953AAB" w:rsidRPr="005C4A93" w:rsidRDefault="00953AAB" w:rsidP="000D2360">
      <w:pPr>
        <w:pStyle w:val="Nincstrkz"/>
        <w:rPr>
          <w:rFonts w:ascii="Garamond" w:hAnsi="Garamond"/>
          <w:color w:val="000000"/>
        </w:rPr>
      </w:pPr>
      <w:r w:rsidRPr="005C4A93">
        <w:rPr>
          <w:rFonts w:ascii="Garamond" w:hAnsi="Garamond"/>
          <w:color w:val="000000"/>
        </w:rPr>
        <w:t>Kárpit: ülések: fekete szövet</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Gépjármű magassága: 1425-1470 mm</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Gépjármű szélessége tükrök nélkül: 1815-1865 mm</w:t>
      </w:r>
    </w:p>
    <w:p w:rsidR="005C4A93" w:rsidRPr="005C4A93" w:rsidRDefault="005C4A93" w:rsidP="000D2360">
      <w:pPr>
        <w:pStyle w:val="Nincstrkz"/>
        <w:rPr>
          <w:rFonts w:ascii="Garamond" w:hAnsi="Garamond"/>
          <w:color w:val="000000"/>
        </w:rPr>
      </w:pPr>
      <w:r w:rsidRPr="005C4A93">
        <w:rPr>
          <w:rFonts w:ascii="Garamond" w:hAnsi="Garamond"/>
          <w:color w:val="000000"/>
          <w:lang w:eastAsia="hu-HU"/>
        </w:rPr>
        <w:t>Gépjármű hossza: 4820-4865 mm</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Alapfelszereltség:</w:t>
      </w:r>
    </w:p>
    <w:p w:rsidR="00953AAB" w:rsidRPr="005C4A93" w:rsidRDefault="00953AAB" w:rsidP="000D2360">
      <w:pPr>
        <w:pStyle w:val="Nincstrkz"/>
        <w:rPr>
          <w:rFonts w:ascii="Garamond" w:hAnsi="Garamond"/>
          <w:b/>
          <w:color w:val="000000"/>
        </w:rPr>
      </w:pPr>
    </w:p>
    <w:p w:rsidR="00953AAB" w:rsidRPr="005C4A93" w:rsidRDefault="00953AAB" w:rsidP="000D2360">
      <w:pPr>
        <w:pStyle w:val="Nincstrkz"/>
        <w:rPr>
          <w:rFonts w:ascii="Garamond" w:hAnsi="Garamond"/>
          <w:color w:val="000000"/>
        </w:rPr>
      </w:pPr>
      <w:r w:rsidRPr="005C4A93">
        <w:rPr>
          <w:rFonts w:ascii="Garamond" w:hAnsi="Garamond"/>
          <w:color w:val="000000"/>
        </w:rPr>
        <w:t>"</w:t>
      </w:r>
      <w:proofErr w:type="spellStart"/>
      <w:r w:rsidRPr="005C4A93">
        <w:rPr>
          <w:rFonts w:ascii="Garamond" w:hAnsi="Garamond"/>
          <w:color w:val="000000"/>
        </w:rPr>
        <w:t>Maxi-DOT</w:t>
      </w:r>
      <w:proofErr w:type="spellEnd"/>
      <w:r w:rsidRPr="005C4A93">
        <w:rPr>
          <w:rFonts w:ascii="Garamond" w:hAnsi="Garamond"/>
          <w:color w:val="000000"/>
        </w:rPr>
        <w:t xml:space="preserve">" </w:t>
      </w:r>
      <w:proofErr w:type="spellStart"/>
      <w:r w:rsidRPr="005C4A93">
        <w:rPr>
          <w:rFonts w:ascii="Garamond" w:hAnsi="Garamond"/>
          <w:color w:val="000000"/>
        </w:rPr>
        <w:t>multifunkciós</w:t>
      </w:r>
      <w:proofErr w:type="spellEnd"/>
      <w:r w:rsidRPr="005C4A93">
        <w:rPr>
          <w:rFonts w:ascii="Garamond" w:hAnsi="Garamond"/>
          <w:color w:val="000000"/>
        </w:rPr>
        <w:t xml:space="preserve"> kijelző</w:t>
      </w:r>
    </w:p>
    <w:p w:rsidR="00953AAB" w:rsidRPr="005C4A93" w:rsidRDefault="00953AAB" w:rsidP="000D2360">
      <w:pPr>
        <w:pStyle w:val="Nincstrkz"/>
        <w:rPr>
          <w:rFonts w:ascii="Garamond" w:hAnsi="Garamond"/>
          <w:color w:val="000000"/>
        </w:rPr>
      </w:pPr>
      <w:r w:rsidRPr="005C4A93">
        <w:rPr>
          <w:rFonts w:ascii="Garamond" w:hAnsi="Garamond"/>
          <w:color w:val="000000"/>
        </w:rPr>
        <w:t>"</w:t>
      </w:r>
      <w:proofErr w:type="spellStart"/>
      <w:r w:rsidRPr="005C4A93">
        <w:rPr>
          <w:rFonts w:ascii="Garamond" w:hAnsi="Garamond"/>
          <w:color w:val="000000"/>
        </w:rPr>
        <w:t>SmartLink</w:t>
      </w:r>
      <w:proofErr w:type="spellEnd"/>
      <w:r w:rsidRPr="005C4A93">
        <w:rPr>
          <w:rFonts w:ascii="Garamond" w:hAnsi="Garamond"/>
          <w:color w:val="000000"/>
        </w:rPr>
        <w:t>" funkció</w:t>
      </w:r>
    </w:p>
    <w:p w:rsidR="00953AAB" w:rsidRPr="005C4A93" w:rsidRDefault="00953AAB" w:rsidP="000D2360">
      <w:pPr>
        <w:pStyle w:val="Nincstrkz"/>
        <w:rPr>
          <w:rFonts w:ascii="Garamond" w:hAnsi="Garamond"/>
          <w:color w:val="000000"/>
        </w:rPr>
      </w:pPr>
      <w:r w:rsidRPr="005C4A93">
        <w:rPr>
          <w:rFonts w:ascii="Garamond" w:hAnsi="Garamond"/>
          <w:color w:val="000000"/>
        </w:rPr>
        <w:t>8 hangszórós kivitel</w:t>
      </w:r>
    </w:p>
    <w:p w:rsidR="00953AAB" w:rsidRPr="005C4A93" w:rsidRDefault="00953AAB" w:rsidP="000D2360">
      <w:pPr>
        <w:pStyle w:val="Nincstrkz"/>
        <w:rPr>
          <w:rFonts w:ascii="Garamond" w:hAnsi="Garamond"/>
          <w:color w:val="000000"/>
        </w:rPr>
      </w:pPr>
      <w:r w:rsidRPr="005C4A93">
        <w:rPr>
          <w:rFonts w:ascii="Garamond" w:hAnsi="Garamond"/>
          <w:color w:val="000000"/>
        </w:rPr>
        <w:t>Ablaktörlő (''AERO'')- és mosó elöl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Bi-xenon</w:t>
      </w:r>
      <w:proofErr w:type="spellEnd"/>
      <w:r w:rsidRPr="005C4A93">
        <w:rPr>
          <w:rFonts w:ascii="Garamond" w:hAnsi="Garamond"/>
          <w:color w:val="000000"/>
        </w:rPr>
        <w:t xml:space="preserve"> fényszóró LED nappali fénnyel</w:t>
      </w:r>
    </w:p>
    <w:p w:rsidR="00953AAB" w:rsidRPr="005C4A93" w:rsidRDefault="00953AAB" w:rsidP="000D2360">
      <w:pPr>
        <w:pStyle w:val="Nincstrkz"/>
        <w:rPr>
          <w:rFonts w:ascii="Garamond" w:hAnsi="Garamond"/>
          <w:color w:val="000000"/>
        </w:rPr>
      </w:pPr>
      <w:r w:rsidRPr="005C4A93">
        <w:rPr>
          <w:rFonts w:ascii="Garamond" w:hAnsi="Garamond"/>
          <w:color w:val="000000"/>
        </w:rPr>
        <w:t>Csatlakozó (12V-os) a csomagtérben</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Dekorbetét</w:t>
      </w:r>
      <w:proofErr w:type="spellEnd"/>
      <w:r w:rsidRPr="005C4A93">
        <w:rPr>
          <w:rFonts w:ascii="Garamond" w:hAnsi="Garamond"/>
          <w:color w:val="000000"/>
        </w:rPr>
        <w:t xml:space="preserve"> "</w:t>
      </w:r>
      <w:proofErr w:type="spellStart"/>
      <w:r w:rsidRPr="005C4A93">
        <w:rPr>
          <w:rFonts w:ascii="Garamond" w:hAnsi="Garamond"/>
          <w:color w:val="000000"/>
        </w:rPr>
        <w:t>DarkBrushed</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Elektro-mechanikus</w:t>
      </w:r>
      <w:proofErr w:type="spellEnd"/>
      <w:r w:rsidRPr="005C4A93">
        <w:rPr>
          <w:rFonts w:ascii="Garamond" w:hAnsi="Garamond"/>
          <w:color w:val="000000"/>
        </w:rPr>
        <w:t xml:space="preserve"> szervokormány</w:t>
      </w:r>
    </w:p>
    <w:p w:rsidR="00953AAB" w:rsidRPr="005C4A93" w:rsidRDefault="00953AAB" w:rsidP="000D2360">
      <w:pPr>
        <w:pStyle w:val="Nincstrkz"/>
        <w:rPr>
          <w:rFonts w:ascii="Garamond" w:hAnsi="Garamond"/>
          <w:color w:val="000000"/>
        </w:rPr>
      </w:pPr>
      <w:r w:rsidRPr="005C4A93">
        <w:rPr>
          <w:rFonts w:ascii="Garamond" w:hAnsi="Garamond"/>
          <w:color w:val="000000"/>
        </w:rPr>
        <w:t>Elektromos ablakemelők elöl és hátul</w:t>
      </w:r>
    </w:p>
    <w:p w:rsidR="00953AAB" w:rsidRPr="005C4A93" w:rsidRDefault="00953AAB" w:rsidP="000D2360">
      <w:pPr>
        <w:pStyle w:val="Nincstrkz"/>
        <w:rPr>
          <w:rFonts w:ascii="Garamond" w:hAnsi="Garamond"/>
        </w:rPr>
      </w:pPr>
      <w:r w:rsidRPr="005C4A93">
        <w:rPr>
          <w:rFonts w:ascii="Garamond" w:hAnsi="Garamond"/>
        </w:rPr>
        <w:t>Elektromosan állítható első ülések gerinctámasszal, a vezető oldalán memóriával, lábtér-világítás elől és hátul</w:t>
      </w:r>
    </w:p>
    <w:p w:rsidR="00953AAB" w:rsidRPr="005C4A93" w:rsidRDefault="00953AAB" w:rsidP="000D2360">
      <w:pPr>
        <w:pStyle w:val="Nincstrkz"/>
        <w:rPr>
          <w:rFonts w:ascii="Garamond" w:hAnsi="Garamond"/>
        </w:rPr>
      </w:pPr>
      <w:r w:rsidRPr="005C4A93">
        <w:rPr>
          <w:rFonts w:ascii="Garamond" w:hAnsi="Garamond"/>
        </w:rPr>
        <w:t>Elektromosan állítható, fűthető, behajtható, fényre elsötétedő külső tükrök memória-funkcióval</w:t>
      </w:r>
    </w:p>
    <w:p w:rsidR="00953AAB" w:rsidRPr="005C4A93" w:rsidRDefault="00953AAB" w:rsidP="000D2360">
      <w:pPr>
        <w:pStyle w:val="Nincstrkz"/>
        <w:rPr>
          <w:rFonts w:ascii="Garamond" w:hAnsi="Garamond"/>
          <w:color w:val="000000"/>
        </w:rPr>
      </w:pPr>
      <w:r w:rsidRPr="005C4A93">
        <w:rPr>
          <w:rFonts w:ascii="Garamond" w:hAnsi="Garamond"/>
          <w:color w:val="000000"/>
        </w:rPr>
        <w:t>ESC (Elektronikus stabilitásvezérlés)</w:t>
      </w:r>
    </w:p>
    <w:p w:rsidR="00953AAB" w:rsidRPr="005C4A93" w:rsidRDefault="00953AAB" w:rsidP="000D2360">
      <w:pPr>
        <w:pStyle w:val="Nincstrkz"/>
        <w:rPr>
          <w:rFonts w:ascii="Garamond" w:hAnsi="Garamond"/>
          <w:color w:val="000000"/>
        </w:rPr>
      </w:pPr>
      <w:r w:rsidRPr="005C4A93">
        <w:rPr>
          <w:rFonts w:ascii="Garamond" w:hAnsi="Garamond"/>
          <w:color w:val="000000"/>
        </w:rPr>
        <w:t>Esőérzékelős ablaktörlő</w:t>
      </w:r>
    </w:p>
    <w:p w:rsidR="00953AAB" w:rsidRPr="005C4A93" w:rsidRDefault="00953AAB" w:rsidP="000D2360">
      <w:pPr>
        <w:pStyle w:val="Nincstrkz"/>
        <w:rPr>
          <w:rFonts w:ascii="Garamond" w:hAnsi="Garamond"/>
          <w:color w:val="000000"/>
        </w:rPr>
      </w:pPr>
      <w:r w:rsidRPr="005C4A93">
        <w:rPr>
          <w:rFonts w:ascii="Garamond" w:hAnsi="Garamond"/>
          <w:color w:val="000000"/>
        </w:rPr>
        <w:t>Fényre automatikusan elsötétedő belső tükör</w:t>
      </w:r>
    </w:p>
    <w:p w:rsidR="00953AAB" w:rsidRPr="005C4A93" w:rsidRDefault="00953AAB" w:rsidP="000D2360">
      <w:pPr>
        <w:pStyle w:val="Nincstrkz"/>
        <w:rPr>
          <w:rFonts w:ascii="Garamond" w:hAnsi="Garamond"/>
          <w:color w:val="000000"/>
        </w:rPr>
      </w:pPr>
      <w:r w:rsidRPr="005C4A93">
        <w:rPr>
          <w:rFonts w:ascii="Garamond" w:hAnsi="Garamond"/>
          <w:color w:val="000000"/>
        </w:rPr>
        <w:t>Fényszórómosó berendezés</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Front </w:t>
      </w:r>
      <w:proofErr w:type="spellStart"/>
      <w:r w:rsidRPr="005C4A93">
        <w:rPr>
          <w:rFonts w:ascii="Garamond" w:hAnsi="Garamond"/>
          <w:color w:val="000000"/>
        </w:rPr>
        <w:t>Assistant</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lastRenderedPageBreak/>
        <w:t>Függönylégzsák elöl, hátul</w:t>
      </w:r>
    </w:p>
    <w:p w:rsidR="00953AAB" w:rsidRPr="005C4A93" w:rsidRDefault="00953AAB" w:rsidP="000D2360">
      <w:pPr>
        <w:pStyle w:val="Nincstrkz"/>
        <w:rPr>
          <w:rFonts w:ascii="Garamond" w:hAnsi="Garamond"/>
          <w:color w:val="000000"/>
        </w:rPr>
      </w:pPr>
      <w:r w:rsidRPr="005C4A93">
        <w:rPr>
          <w:rFonts w:ascii="Garamond" w:hAnsi="Garamond"/>
          <w:color w:val="000000"/>
        </w:rPr>
        <w:t>Fűthető első és hátsó ülések</w:t>
      </w:r>
    </w:p>
    <w:p w:rsidR="00953AAB" w:rsidRPr="005C4A93" w:rsidRDefault="00953AAB" w:rsidP="000D2360">
      <w:pPr>
        <w:pStyle w:val="Nincstrkz"/>
        <w:rPr>
          <w:rFonts w:ascii="Garamond" w:hAnsi="Garamond"/>
          <w:color w:val="000000"/>
        </w:rPr>
      </w:pPr>
      <w:r w:rsidRPr="005C4A93">
        <w:rPr>
          <w:rFonts w:ascii="Garamond" w:hAnsi="Garamond"/>
          <w:color w:val="000000"/>
        </w:rPr>
        <w:t>Fűthető hátsó ablak</w:t>
      </w:r>
    </w:p>
    <w:p w:rsidR="00953AAB" w:rsidRPr="005C4A93" w:rsidRDefault="00953AAB" w:rsidP="000D2360">
      <w:pPr>
        <w:pStyle w:val="Nincstrkz"/>
        <w:rPr>
          <w:rFonts w:ascii="Garamond" w:hAnsi="Garamond"/>
          <w:color w:val="000000"/>
        </w:rPr>
      </w:pPr>
      <w:r w:rsidRPr="005C4A93">
        <w:rPr>
          <w:rFonts w:ascii="Garamond" w:hAnsi="Garamond"/>
          <w:color w:val="000000"/>
        </w:rPr>
        <w:t>Fűtött ablakmosó fúvókák elöl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GreenTec</w:t>
      </w:r>
      <w:proofErr w:type="spellEnd"/>
      <w:r w:rsidRPr="005C4A93">
        <w:rPr>
          <w:rFonts w:ascii="Garamond" w:hAnsi="Garamond"/>
          <w:color w:val="000000"/>
        </w:rPr>
        <w:t xml:space="preserve"> csomag</w:t>
      </w:r>
    </w:p>
    <w:p w:rsidR="00953AAB" w:rsidRPr="005C4A93" w:rsidRDefault="00953AAB" w:rsidP="000D2360">
      <w:pPr>
        <w:numPr>
          <w:ilvl w:val="0"/>
          <w:numId w:val="25"/>
        </w:numPr>
        <w:spacing w:after="0" w:line="240" w:lineRule="auto"/>
        <w:rPr>
          <w:rFonts w:ascii="Garamond" w:eastAsia="Calibri" w:hAnsi="Garamond" w:cs="Calibri"/>
          <w:color w:val="000000"/>
        </w:rPr>
      </w:pPr>
      <w:proofErr w:type="spellStart"/>
      <w:r w:rsidRPr="005C4A93">
        <w:rPr>
          <w:rFonts w:ascii="Garamond" w:eastAsia="Calibri" w:hAnsi="Garamond" w:cs="Calibri"/>
          <w:color w:val="000000"/>
        </w:rPr>
        <w:t>Start-Stop</w:t>
      </w:r>
      <w:proofErr w:type="spellEnd"/>
      <w:r w:rsidRPr="005C4A93">
        <w:rPr>
          <w:rFonts w:ascii="Garamond" w:eastAsia="Calibri" w:hAnsi="Garamond" w:cs="Calibri"/>
          <w:color w:val="000000"/>
        </w:rPr>
        <w:t xml:space="preserve"> rendszer</w:t>
      </w:r>
    </w:p>
    <w:p w:rsidR="00953AAB" w:rsidRPr="005C4A93" w:rsidRDefault="00953AAB" w:rsidP="000D2360">
      <w:pPr>
        <w:numPr>
          <w:ilvl w:val="0"/>
          <w:numId w:val="25"/>
        </w:numPr>
        <w:spacing w:after="0" w:line="240" w:lineRule="auto"/>
        <w:rPr>
          <w:rFonts w:ascii="Garamond" w:eastAsia="Calibri" w:hAnsi="Garamond" w:cs="Calibri"/>
          <w:color w:val="000000"/>
        </w:rPr>
      </w:pPr>
      <w:r w:rsidRPr="005C4A93">
        <w:rPr>
          <w:rFonts w:ascii="Garamond" w:eastAsia="Calibri" w:hAnsi="Garamond" w:cs="Calibri"/>
          <w:color w:val="000000"/>
        </w:rPr>
        <w:t xml:space="preserve">Fékenergia-visszanyerési technológia </w:t>
      </w:r>
    </w:p>
    <w:p w:rsidR="00953AAB" w:rsidRPr="005C4A93" w:rsidRDefault="00953AAB" w:rsidP="000D2360">
      <w:pPr>
        <w:pStyle w:val="Nincstrkz"/>
        <w:rPr>
          <w:rFonts w:ascii="Garamond" w:hAnsi="Garamond"/>
          <w:color w:val="000000"/>
        </w:rPr>
      </w:pPr>
      <w:r w:rsidRPr="005C4A93">
        <w:rPr>
          <w:rFonts w:ascii="Garamond" w:hAnsi="Garamond"/>
          <w:color w:val="000000"/>
        </w:rPr>
        <w:t>Gumiabroncs-légnyomás ellenőrzés</w:t>
      </w:r>
    </w:p>
    <w:p w:rsidR="00953AAB" w:rsidRPr="005C4A93" w:rsidRDefault="00953AAB" w:rsidP="000D2360">
      <w:pPr>
        <w:pStyle w:val="Nincstrkz"/>
        <w:rPr>
          <w:rFonts w:ascii="Garamond" w:hAnsi="Garamond"/>
          <w:color w:val="000000"/>
        </w:rPr>
      </w:pPr>
      <w:r w:rsidRPr="005C4A93">
        <w:rPr>
          <w:rFonts w:ascii="Garamond" w:hAnsi="Garamond"/>
          <w:color w:val="000000"/>
        </w:rPr>
        <w:t>Hálórendszer a csomagtérben</w:t>
      </w:r>
    </w:p>
    <w:p w:rsidR="00953AAB" w:rsidRPr="005C4A93" w:rsidRDefault="00953AAB" w:rsidP="000D2360">
      <w:pPr>
        <w:pStyle w:val="Nincstrkz"/>
        <w:rPr>
          <w:rFonts w:ascii="Garamond" w:hAnsi="Garamond"/>
          <w:color w:val="000000"/>
        </w:rPr>
      </w:pPr>
      <w:r w:rsidRPr="005C4A93">
        <w:rPr>
          <w:rFonts w:ascii="Garamond" w:hAnsi="Garamond"/>
          <w:color w:val="000000"/>
        </w:rPr>
        <w:t>Hátsó ablaktörlő nélkül</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Hátsó lámpa </w:t>
      </w:r>
      <w:proofErr w:type="spellStart"/>
      <w:r w:rsidRPr="005C4A93">
        <w:rPr>
          <w:rFonts w:ascii="Garamond" w:hAnsi="Garamond"/>
          <w:color w:val="000000"/>
        </w:rPr>
        <w:t>LED-technikával</w:t>
      </w:r>
      <w:proofErr w:type="spellEnd"/>
      <w:r w:rsidRPr="005C4A93">
        <w:rPr>
          <w:rFonts w:ascii="Garamond" w:hAnsi="Garamond"/>
          <w:color w:val="000000"/>
        </w:rPr>
        <w:t xml:space="preserve"> II</w:t>
      </w:r>
    </w:p>
    <w:p w:rsidR="00953AAB" w:rsidRPr="005C4A93" w:rsidRDefault="00953AAB" w:rsidP="000D2360">
      <w:pPr>
        <w:pStyle w:val="Nincstrkz"/>
        <w:rPr>
          <w:rFonts w:ascii="Garamond" w:hAnsi="Garamond"/>
          <w:color w:val="000000"/>
        </w:rPr>
      </w:pPr>
      <w:r w:rsidRPr="005C4A93">
        <w:rPr>
          <w:rFonts w:ascii="Garamond" w:hAnsi="Garamond"/>
          <w:color w:val="000000"/>
        </w:rPr>
        <w:t>Hegymenet asszisztens (HHC)</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ISOFIX-gyermekülés</w:t>
      </w:r>
      <w:proofErr w:type="spellEnd"/>
      <w:r w:rsidRPr="005C4A93">
        <w:rPr>
          <w:rFonts w:ascii="Garamond" w:hAnsi="Garamond"/>
          <w:color w:val="000000"/>
        </w:rPr>
        <w:t xml:space="preserve"> rögzítési pontok</w:t>
      </w:r>
    </w:p>
    <w:p w:rsidR="00953AAB" w:rsidRPr="005C4A93" w:rsidRDefault="00953AAB" w:rsidP="000D2360">
      <w:pPr>
        <w:pStyle w:val="Nincstrkz"/>
        <w:rPr>
          <w:rFonts w:ascii="Garamond" w:hAnsi="Garamond"/>
          <w:color w:val="000000"/>
        </w:rPr>
      </w:pPr>
      <w:r w:rsidRPr="005C4A93">
        <w:rPr>
          <w:rFonts w:ascii="Garamond" w:hAnsi="Garamond"/>
          <w:color w:val="000000"/>
        </w:rPr>
        <w:t>Kanyarkövető ködfényszórók</w:t>
      </w:r>
    </w:p>
    <w:p w:rsidR="00953AAB" w:rsidRPr="005C4A93" w:rsidRDefault="00953AAB" w:rsidP="000D2360">
      <w:pPr>
        <w:pStyle w:val="Nincstrkz"/>
        <w:rPr>
          <w:rFonts w:ascii="Garamond" w:hAnsi="Garamond"/>
          <w:color w:val="000000"/>
        </w:rPr>
      </w:pPr>
      <w:r w:rsidRPr="005C4A93">
        <w:rPr>
          <w:rFonts w:ascii="Garamond" w:hAnsi="Garamond"/>
          <w:color w:val="000000"/>
        </w:rPr>
        <w:t>Kéttónusú kürt</w:t>
      </w:r>
    </w:p>
    <w:p w:rsidR="00953AAB" w:rsidRPr="005C4A93" w:rsidRDefault="00953AAB" w:rsidP="000D2360">
      <w:pPr>
        <w:pStyle w:val="Nincstrkz"/>
        <w:rPr>
          <w:rFonts w:ascii="Garamond" w:hAnsi="Garamond"/>
          <w:color w:val="000000"/>
        </w:rPr>
      </w:pPr>
      <w:r w:rsidRPr="005C4A93">
        <w:rPr>
          <w:rFonts w:ascii="Garamond" w:hAnsi="Garamond"/>
          <w:color w:val="000000"/>
        </w:rPr>
        <w:t>Klímaberendezés ''</w:t>
      </w:r>
      <w:proofErr w:type="spellStart"/>
      <w:r w:rsidRPr="005C4A93">
        <w:rPr>
          <w:rFonts w:ascii="Garamond" w:hAnsi="Garamond"/>
          <w:color w:val="000000"/>
        </w:rPr>
        <w:t>Climatronic</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Könnyűfém keréktárcsák "</w:t>
      </w:r>
      <w:proofErr w:type="spellStart"/>
      <w:r w:rsidRPr="005C4A93">
        <w:rPr>
          <w:rFonts w:ascii="Garamond" w:hAnsi="Garamond"/>
          <w:color w:val="000000"/>
        </w:rPr>
        <w:t>Stratos</w:t>
      </w:r>
      <w:proofErr w:type="spellEnd"/>
      <w:r w:rsidRPr="005C4A93">
        <w:rPr>
          <w:rFonts w:ascii="Garamond" w:hAnsi="Garamond"/>
          <w:color w:val="000000"/>
        </w:rPr>
        <w:t>" (17")</w:t>
      </w:r>
    </w:p>
    <w:p w:rsidR="00953AAB" w:rsidRPr="005C4A93" w:rsidRDefault="00953AAB" w:rsidP="000D2360">
      <w:pPr>
        <w:pStyle w:val="Nincstrkz"/>
        <w:rPr>
          <w:rFonts w:ascii="Garamond" w:hAnsi="Garamond"/>
          <w:color w:val="000000"/>
        </w:rPr>
      </w:pPr>
      <w:r w:rsidRPr="005C4A93">
        <w:rPr>
          <w:rFonts w:ascii="Garamond" w:hAnsi="Garamond"/>
          <w:color w:val="000000"/>
        </w:rPr>
        <w:tab/>
      </w:r>
      <w:r w:rsidRPr="005C4A93">
        <w:rPr>
          <w:rFonts w:ascii="Garamond" w:hAnsi="Garamond"/>
          <w:color w:val="000000"/>
        </w:rPr>
        <w:tab/>
      </w:r>
      <w:proofErr w:type="gramStart"/>
      <w:r w:rsidRPr="005C4A93">
        <w:rPr>
          <w:rFonts w:ascii="Garamond" w:hAnsi="Garamond"/>
          <w:color w:val="000000"/>
        </w:rPr>
        <w:t>abroncsok</w:t>
      </w:r>
      <w:proofErr w:type="gramEnd"/>
      <w:r w:rsidRPr="005C4A93">
        <w:rPr>
          <w:rFonts w:ascii="Garamond" w:hAnsi="Garamond"/>
          <w:color w:val="000000"/>
        </w:rPr>
        <w:t>: 215/55 R17</w:t>
      </w:r>
    </w:p>
    <w:p w:rsidR="00953AAB" w:rsidRPr="005C4A93" w:rsidRDefault="00953AAB" w:rsidP="000D2360">
      <w:pPr>
        <w:pStyle w:val="Nincstrkz"/>
        <w:rPr>
          <w:rFonts w:ascii="Garamond" w:hAnsi="Garamond"/>
          <w:color w:val="000000"/>
        </w:rPr>
      </w:pPr>
      <w:r w:rsidRPr="005C4A93">
        <w:rPr>
          <w:rFonts w:ascii="Garamond" w:hAnsi="Garamond"/>
          <w:color w:val="000000"/>
        </w:rPr>
        <w:t>Könyöktámasz elöl ''</w:t>
      </w:r>
      <w:proofErr w:type="spellStart"/>
      <w:r w:rsidRPr="005C4A93">
        <w:rPr>
          <w:rFonts w:ascii="Garamond" w:hAnsi="Garamond"/>
          <w:color w:val="000000"/>
        </w:rPr>
        <w:t>Jumbo-Box</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Könyöktámasz hátul, </w:t>
      </w:r>
      <w:proofErr w:type="spellStart"/>
      <w:r w:rsidRPr="005C4A93">
        <w:rPr>
          <w:rFonts w:ascii="Garamond" w:hAnsi="Garamond"/>
          <w:color w:val="000000"/>
        </w:rPr>
        <w:t>sízsáknyílással</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Küszöbborító díszlécek elöl és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Multifunkciós</w:t>
      </w:r>
      <w:proofErr w:type="spellEnd"/>
      <w:r w:rsidRPr="005C4A93">
        <w:rPr>
          <w:rFonts w:ascii="Garamond" w:hAnsi="Garamond"/>
          <w:color w:val="000000"/>
        </w:rPr>
        <w:t xml:space="preserve"> bőr kormánykerék</w:t>
      </w:r>
    </w:p>
    <w:p w:rsidR="00953AAB" w:rsidRPr="005C4A93" w:rsidRDefault="00953AAB" w:rsidP="000D2360">
      <w:pPr>
        <w:pStyle w:val="Nincstrkz"/>
        <w:rPr>
          <w:rFonts w:ascii="Garamond" w:hAnsi="Garamond"/>
          <w:color w:val="000000"/>
        </w:rPr>
      </w:pPr>
      <w:r w:rsidRPr="005C4A93">
        <w:rPr>
          <w:rFonts w:ascii="Garamond" w:hAnsi="Garamond"/>
          <w:color w:val="000000"/>
        </w:rPr>
        <w:t>Oldallégzsákok elöl</w:t>
      </w:r>
    </w:p>
    <w:p w:rsidR="00953AAB" w:rsidRPr="005C4A93" w:rsidRDefault="00953AAB" w:rsidP="000D2360">
      <w:pPr>
        <w:pStyle w:val="Nincstrkz"/>
        <w:rPr>
          <w:rFonts w:ascii="Garamond" w:hAnsi="Garamond"/>
          <w:color w:val="000000"/>
        </w:rPr>
      </w:pPr>
      <w:r w:rsidRPr="005C4A93">
        <w:rPr>
          <w:rFonts w:ascii="Garamond" w:hAnsi="Garamond"/>
          <w:color w:val="000000"/>
        </w:rPr>
        <w:t>Osztottan dönthető hátsó üléstámla</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Parkolóradar</w:t>
      </w:r>
      <w:proofErr w:type="spellEnd"/>
      <w:r w:rsidRPr="005C4A93">
        <w:rPr>
          <w:rFonts w:ascii="Garamond" w:hAnsi="Garamond"/>
          <w:color w:val="000000"/>
        </w:rPr>
        <w:t xml:space="preserve"> hátul</w:t>
      </w:r>
    </w:p>
    <w:p w:rsidR="00953AAB" w:rsidRPr="005C4A93" w:rsidRDefault="00953AAB" w:rsidP="000D2360">
      <w:pPr>
        <w:pStyle w:val="Nincstrkz"/>
        <w:rPr>
          <w:rFonts w:ascii="Garamond" w:hAnsi="Garamond"/>
          <w:color w:val="000000"/>
        </w:rPr>
      </w:pPr>
      <w:r w:rsidRPr="005C4A93">
        <w:rPr>
          <w:rFonts w:ascii="Garamond" w:hAnsi="Garamond"/>
          <w:color w:val="000000"/>
        </w:rPr>
        <w:t>Rádió "Bolero" MP3 lejátszással</w:t>
      </w:r>
    </w:p>
    <w:p w:rsidR="00953AAB" w:rsidRPr="005C4A93" w:rsidRDefault="00953AAB" w:rsidP="000D2360">
      <w:pPr>
        <w:pStyle w:val="Nincstrkz"/>
        <w:rPr>
          <w:rFonts w:ascii="Garamond" w:hAnsi="Garamond"/>
          <w:color w:val="000000"/>
        </w:rPr>
      </w:pPr>
      <w:r w:rsidRPr="005C4A93">
        <w:rPr>
          <w:rFonts w:ascii="Garamond" w:hAnsi="Garamond"/>
          <w:color w:val="000000"/>
        </w:rPr>
        <w:t>Sebességszabályzó (</w:t>
      </w:r>
      <w:proofErr w:type="spellStart"/>
      <w:r w:rsidRPr="005C4A93">
        <w:rPr>
          <w:rFonts w:ascii="Garamond" w:hAnsi="Garamond"/>
          <w:color w:val="000000"/>
        </w:rPr>
        <w:t>Tempomat</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Sötétedésre aktiválódó fényszórók</w:t>
      </w:r>
    </w:p>
    <w:p w:rsidR="00953AAB" w:rsidRPr="005C4A93" w:rsidRDefault="00953AAB" w:rsidP="000D2360">
      <w:pPr>
        <w:pStyle w:val="Nincstrkz"/>
        <w:rPr>
          <w:rFonts w:ascii="Garamond" w:hAnsi="Garamond"/>
          <w:color w:val="000000"/>
        </w:rPr>
      </w:pPr>
      <w:r w:rsidRPr="005C4A93">
        <w:rPr>
          <w:rFonts w:ascii="Garamond" w:hAnsi="Garamond"/>
          <w:color w:val="000000"/>
        </w:rPr>
        <w:t>Szőnyegbetét elöl és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Telefonkihangosító</w:t>
      </w:r>
      <w:proofErr w:type="spellEnd"/>
      <w:r w:rsidRPr="005C4A93">
        <w:rPr>
          <w:rFonts w:ascii="Garamond" w:hAnsi="Garamond"/>
          <w:color w:val="000000"/>
        </w:rPr>
        <w:t xml:space="preserve"> (</w:t>
      </w:r>
      <w:proofErr w:type="spellStart"/>
      <w:r w:rsidRPr="005C4A93">
        <w:rPr>
          <w:rFonts w:ascii="Garamond" w:hAnsi="Garamond"/>
          <w:color w:val="000000"/>
        </w:rPr>
        <w:t>Bluetooth</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Térdlégzsák a vezetőoldalon</w:t>
      </w:r>
    </w:p>
    <w:p w:rsidR="00953AAB" w:rsidRPr="005C4A93" w:rsidRDefault="00953AAB" w:rsidP="000D2360">
      <w:pPr>
        <w:pStyle w:val="Nincstrkz"/>
        <w:rPr>
          <w:rFonts w:ascii="Garamond" w:hAnsi="Garamond"/>
          <w:color w:val="000000"/>
        </w:rPr>
      </w:pPr>
      <w:r w:rsidRPr="005C4A93">
        <w:rPr>
          <w:rFonts w:ascii="Garamond" w:hAnsi="Garamond"/>
          <w:color w:val="000000"/>
        </w:rPr>
        <w:t>USB és 3,5"</w:t>
      </w:r>
      <w:proofErr w:type="spellStart"/>
      <w:r w:rsidRPr="005C4A93">
        <w:rPr>
          <w:rFonts w:ascii="Garamond" w:hAnsi="Garamond"/>
          <w:color w:val="000000"/>
        </w:rPr>
        <w:t>-esaudio-csatlakozó</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 xml:space="preserve">Vezető- és </w:t>
      </w:r>
      <w:proofErr w:type="spellStart"/>
      <w:r w:rsidRPr="005C4A93">
        <w:rPr>
          <w:rFonts w:ascii="Garamond" w:hAnsi="Garamond"/>
          <w:color w:val="000000"/>
        </w:rPr>
        <w:t>utasoldali</w:t>
      </w:r>
      <w:proofErr w:type="spellEnd"/>
      <w:r w:rsidRPr="005C4A93">
        <w:rPr>
          <w:rFonts w:ascii="Garamond" w:hAnsi="Garamond"/>
          <w:color w:val="000000"/>
        </w:rPr>
        <w:t xml:space="preserve"> légzsák</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Gyári extrák:</w:t>
      </w:r>
    </w:p>
    <w:p w:rsidR="00953AAB" w:rsidRPr="005C4A93" w:rsidRDefault="00953AAB" w:rsidP="000D2360">
      <w:pPr>
        <w:pStyle w:val="Nincstrkz"/>
        <w:rPr>
          <w:rFonts w:ascii="Garamond" w:hAnsi="Garamond"/>
          <w:b/>
          <w:color w:val="000000"/>
        </w:rPr>
      </w:pPr>
    </w:p>
    <w:p w:rsidR="00953AAB" w:rsidRPr="005C4A93" w:rsidRDefault="00953AAB" w:rsidP="000D2360">
      <w:pPr>
        <w:pStyle w:val="Nincstrkz"/>
        <w:rPr>
          <w:rFonts w:ascii="Garamond" w:hAnsi="Garamond"/>
          <w:color w:val="000000"/>
        </w:rPr>
      </w:pPr>
      <w:r w:rsidRPr="005C4A93">
        <w:rPr>
          <w:rFonts w:ascii="Garamond" w:hAnsi="Garamond"/>
          <w:color w:val="000000"/>
        </w:rPr>
        <w:t>230V-os csatlakozó és USB-csatlakozó hátul</w:t>
      </w:r>
    </w:p>
    <w:p w:rsidR="00953AAB" w:rsidRPr="005C4A93" w:rsidRDefault="00953AAB" w:rsidP="000D2360">
      <w:pPr>
        <w:pStyle w:val="Nincstrkz"/>
        <w:rPr>
          <w:rFonts w:ascii="Garamond" w:hAnsi="Garamond"/>
          <w:color w:val="000000"/>
        </w:rPr>
      </w:pPr>
      <w:r w:rsidRPr="005C4A93">
        <w:rPr>
          <w:rFonts w:ascii="Garamond" w:hAnsi="Garamond"/>
          <w:color w:val="000000"/>
        </w:rPr>
        <w:t>Acél szükségpótkerék, autóemelő</w:t>
      </w:r>
      <w:proofErr w:type="gramStart"/>
      <w:r w:rsidRPr="005C4A93">
        <w:rPr>
          <w:rFonts w:ascii="Garamond" w:hAnsi="Garamond"/>
          <w:color w:val="000000"/>
        </w:rPr>
        <w:t>,kerékkulcs</w:t>
      </w:r>
      <w:proofErr w:type="gramEnd"/>
      <w:r w:rsidRPr="005C4A93">
        <w:rPr>
          <w:rFonts w:ascii="Garamond" w:hAnsi="Garamond"/>
          <w:color w:val="000000"/>
        </w:rPr>
        <w:t xml:space="preserve">, </w:t>
      </w:r>
      <w:proofErr w:type="spellStart"/>
      <w:r w:rsidRPr="005C4A93">
        <w:rPr>
          <w:rFonts w:ascii="Garamond" w:hAnsi="Garamond"/>
          <w:color w:val="000000"/>
        </w:rPr>
        <w:t>defektszett</w:t>
      </w:r>
      <w:proofErr w:type="spellEnd"/>
      <w:r w:rsidRPr="005C4A93">
        <w:rPr>
          <w:rFonts w:ascii="Garamond" w:hAnsi="Garamond"/>
          <w:color w:val="000000"/>
        </w:rPr>
        <w:t xml:space="preserve"> nélkül</w:t>
      </w:r>
    </w:p>
    <w:p w:rsidR="00953AAB" w:rsidRPr="005C4A93" w:rsidRDefault="00953AAB" w:rsidP="000D2360">
      <w:pPr>
        <w:pStyle w:val="Nincstrkz"/>
        <w:rPr>
          <w:rFonts w:ascii="Garamond" w:hAnsi="Garamond"/>
          <w:color w:val="000000"/>
        </w:rPr>
      </w:pPr>
      <w:r w:rsidRPr="005C4A93">
        <w:rPr>
          <w:rFonts w:ascii="Garamond" w:hAnsi="Garamond"/>
          <w:color w:val="000000"/>
        </w:rPr>
        <w:t>Napfényroló hátul (mechanikus)</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Parkolóradar</w:t>
      </w:r>
      <w:proofErr w:type="spellEnd"/>
      <w:r w:rsidRPr="005C4A93">
        <w:rPr>
          <w:rFonts w:ascii="Garamond" w:hAnsi="Garamond"/>
          <w:color w:val="000000"/>
        </w:rPr>
        <w:t xml:space="preserve"> elöl és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Telefonkihangosító</w:t>
      </w:r>
      <w:proofErr w:type="spellEnd"/>
      <w:r w:rsidRPr="005C4A93">
        <w:rPr>
          <w:rFonts w:ascii="Garamond" w:hAnsi="Garamond"/>
          <w:color w:val="000000"/>
        </w:rPr>
        <w:t xml:space="preserve"> (</w:t>
      </w:r>
      <w:proofErr w:type="spellStart"/>
      <w:r w:rsidRPr="005C4A93">
        <w:rPr>
          <w:rFonts w:ascii="Garamond" w:hAnsi="Garamond"/>
          <w:color w:val="000000"/>
        </w:rPr>
        <w:t>Bluetooth</w:t>
      </w:r>
      <w:proofErr w:type="spellEnd"/>
      <w:r w:rsidRPr="005C4A93">
        <w:rPr>
          <w:rFonts w:ascii="Garamond" w:hAnsi="Garamond"/>
          <w:color w:val="000000"/>
        </w:rPr>
        <w:t xml:space="preserve">) </w:t>
      </w:r>
      <w:proofErr w:type="spellStart"/>
      <w:r w:rsidRPr="005C4A93">
        <w:rPr>
          <w:rFonts w:ascii="Garamond" w:hAnsi="Garamond"/>
          <w:color w:val="000000"/>
        </w:rPr>
        <w:t>MobilBox-szal</w:t>
      </w:r>
      <w:proofErr w:type="spellEnd"/>
    </w:p>
    <w:p w:rsidR="009C6A93" w:rsidRPr="005C4A93" w:rsidRDefault="009C6A93" w:rsidP="000D2360">
      <w:pPr>
        <w:spacing w:after="120" w:line="240" w:lineRule="auto"/>
        <w:rPr>
          <w:rFonts w:ascii="Garamond" w:hAnsi="Garamond"/>
        </w:rPr>
      </w:pPr>
    </w:p>
    <w:p w:rsidR="00953AAB" w:rsidRPr="005C4A93" w:rsidRDefault="00953AAB" w:rsidP="000D2360">
      <w:pPr>
        <w:spacing w:after="120" w:line="240" w:lineRule="auto"/>
        <w:rPr>
          <w:rFonts w:ascii="Garamond" w:hAnsi="Garamond"/>
        </w:rPr>
      </w:pPr>
    </w:p>
    <w:p w:rsidR="00953AAB" w:rsidRPr="005C4A93" w:rsidRDefault="00953AAB" w:rsidP="000D2360">
      <w:pPr>
        <w:spacing w:line="240" w:lineRule="auto"/>
        <w:jc w:val="center"/>
        <w:rPr>
          <w:rFonts w:ascii="Garamond" w:hAnsi="Garamond"/>
          <w:b/>
        </w:rPr>
      </w:pPr>
      <w:r w:rsidRPr="005C4A93">
        <w:rPr>
          <w:rFonts w:ascii="Garamond" w:hAnsi="Garamond"/>
          <w:b/>
        </w:rPr>
        <w:t>„B” GÉPKOCSI MŰSZAKI LEÍRÁS</w:t>
      </w:r>
    </w:p>
    <w:p w:rsidR="00953AAB" w:rsidRPr="005C4A93" w:rsidRDefault="00953AAB" w:rsidP="000D2360">
      <w:pPr>
        <w:pStyle w:val="Nincstrkz"/>
        <w:rPr>
          <w:rFonts w:ascii="Garamond" w:hAnsi="Garamond"/>
        </w:rPr>
      </w:pPr>
      <w:r w:rsidRPr="005C4A93">
        <w:rPr>
          <w:rFonts w:ascii="Garamond" w:hAnsi="Garamond"/>
        </w:rPr>
        <w:t xml:space="preserve">Skoda </w:t>
      </w:r>
      <w:proofErr w:type="spellStart"/>
      <w:r w:rsidRPr="005C4A93">
        <w:rPr>
          <w:rFonts w:ascii="Garamond" w:hAnsi="Garamond"/>
        </w:rPr>
        <w:t>Superb</w:t>
      </w:r>
      <w:proofErr w:type="spellEnd"/>
      <w:r w:rsidR="006D1301">
        <w:rPr>
          <w:rFonts w:ascii="Garamond" w:hAnsi="Garamond"/>
        </w:rPr>
        <w:t xml:space="preserve"> </w:t>
      </w:r>
      <w:proofErr w:type="spellStart"/>
      <w:r w:rsidRPr="005C4A93">
        <w:rPr>
          <w:rFonts w:ascii="Garamond" w:hAnsi="Garamond"/>
        </w:rPr>
        <w:t>Style</w:t>
      </w:r>
      <w:proofErr w:type="spellEnd"/>
      <w:r w:rsidRPr="005C4A93">
        <w:rPr>
          <w:rFonts w:ascii="Garamond" w:hAnsi="Garamond"/>
        </w:rPr>
        <w:t xml:space="preserve"> 2.0</w:t>
      </w:r>
      <w:r w:rsidR="006D1301">
        <w:rPr>
          <w:rFonts w:ascii="Garamond" w:hAnsi="Garamond"/>
        </w:rPr>
        <w:t xml:space="preserve"> </w:t>
      </w:r>
      <w:r w:rsidRPr="005C4A93">
        <w:rPr>
          <w:rFonts w:ascii="Garamond" w:hAnsi="Garamond"/>
        </w:rPr>
        <w:t>TSI vagy azzal egyenértékű felső kategóriás gépkocsi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rPr>
      </w:pPr>
      <w:r w:rsidRPr="005C4A93">
        <w:rPr>
          <w:rFonts w:ascii="Garamond" w:hAnsi="Garamond"/>
        </w:rPr>
        <w:t xml:space="preserve">Darabszám: </w:t>
      </w:r>
      <w:r w:rsidRPr="005C4A93">
        <w:rPr>
          <w:rFonts w:ascii="Garamond" w:hAnsi="Garamond"/>
          <w:b/>
        </w:rPr>
        <w:t>1 db</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b/>
        </w:rPr>
      </w:pPr>
      <w:r w:rsidRPr="005C4A93">
        <w:rPr>
          <w:rFonts w:ascii="Garamond" w:hAnsi="Garamond"/>
          <w:b/>
        </w:rPr>
        <w:t>A személygépkocsi előírt paraméterei: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rPr>
      </w:pPr>
      <w:r w:rsidRPr="005C4A93">
        <w:rPr>
          <w:rFonts w:ascii="Garamond" w:hAnsi="Garamond"/>
        </w:rPr>
        <w:t>Kivitel: Limuzin</w:t>
      </w:r>
    </w:p>
    <w:p w:rsidR="00953AAB" w:rsidRPr="005C4A93" w:rsidRDefault="00953AAB" w:rsidP="000D2360">
      <w:pPr>
        <w:pStyle w:val="Nincstrkz"/>
        <w:rPr>
          <w:rFonts w:ascii="Garamond" w:hAnsi="Garamond"/>
          <w:color w:val="000000"/>
        </w:rPr>
      </w:pPr>
      <w:r w:rsidRPr="005C4A93">
        <w:rPr>
          <w:rFonts w:ascii="Garamond" w:hAnsi="Garamond"/>
        </w:rPr>
        <w:t>Karosszéria:</w:t>
      </w:r>
      <w:r w:rsidRPr="005C4A93">
        <w:rPr>
          <w:rFonts w:ascii="Garamond" w:hAnsi="Garamond"/>
          <w:color w:val="000000"/>
        </w:rPr>
        <w:t xml:space="preserve"> ötajtós</w:t>
      </w:r>
    </w:p>
    <w:p w:rsidR="00953AAB" w:rsidRDefault="00953AAB" w:rsidP="000D2360">
      <w:pPr>
        <w:pStyle w:val="Nincstrkz"/>
        <w:rPr>
          <w:rFonts w:ascii="Garamond" w:hAnsi="Garamond"/>
          <w:color w:val="000000"/>
        </w:rPr>
      </w:pPr>
      <w:r w:rsidRPr="005C4A93">
        <w:rPr>
          <w:rFonts w:ascii="Garamond" w:hAnsi="Garamond"/>
        </w:rPr>
        <w:t>Hajtóanyag:</w:t>
      </w:r>
      <w:r w:rsidRPr="005C4A93">
        <w:rPr>
          <w:rFonts w:ascii="Garamond" w:hAnsi="Garamond"/>
          <w:color w:val="000000"/>
        </w:rPr>
        <w:t xml:space="preserve"> </w:t>
      </w:r>
      <w:r w:rsidR="006D1301">
        <w:rPr>
          <w:rFonts w:ascii="Garamond" w:hAnsi="Garamond"/>
          <w:color w:val="000000"/>
        </w:rPr>
        <w:t>B</w:t>
      </w:r>
      <w:r w:rsidRPr="005C4A93">
        <w:rPr>
          <w:rFonts w:ascii="Garamond" w:hAnsi="Garamond"/>
          <w:color w:val="000000"/>
        </w:rPr>
        <w:t>enzin</w:t>
      </w:r>
    </w:p>
    <w:p w:rsidR="005C4A93" w:rsidRPr="005C4A93" w:rsidRDefault="005C4A93" w:rsidP="000D2360">
      <w:pPr>
        <w:spacing w:after="0" w:line="240" w:lineRule="auto"/>
        <w:rPr>
          <w:rFonts w:ascii="Garamond" w:eastAsia="Times New Roman" w:hAnsi="Garamond" w:cs="Times New Roman"/>
          <w:color w:val="000000"/>
          <w:sz w:val="24"/>
          <w:szCs w:val="24"/>
          <w:lang w:eastAsia="hu-HU"/>
        </w:rPr>
      </w:pPr>
      <w:r w:rsidRPr="005C4A93">
        <w:rPr>
          <w:rFonts w:ascii="Garamond" w:eastAsia="Times New Roman" w:hAnsi="Garamond" w:cs="Times New Roman"/>
          <w:color w:val="000000"/>
          <w:sz w:val="24"/>
          <w:szCs w:val="24"/>
          <w:lang w:eastAsia="hu-HU"/>
        </w:rPr>
        <w:t>Átlagfogyasztás (l):</w:t>
      </w:r>
      <w:r>
        <w:rPr>
          <w:rFonts w:ascii="Garamond" w:eastAsia="Times New Roman" w:hAnsi="Garamond" w:cs="Times New Roman"/>
          <w:color w:val="000000"/>
          <w:sz w:val="24"/>
          <w:szCs w:val="24"/>
          <w:lang w:eastAsia="hu-HU"/>
        </w:rPr>
        <w:t xml:space="preserve"> 7,0-6,1 l/100 km</w:t>
      </w:r>
    </w:p>
    <w:p w:rsidR="00953AAB" w:rsidRPr="005C4A93" w:rsidRDefault="00953AAB" w:rsidP="000D2360">
      <w:pPr>
        <w:pStyle w:val="Nincstrkz"/>
        <w:rPr>
          <w:rFonts w:ascii="Garamond" w:hAnsi="Garamond"/>
          <w:color w:val="000000"/>
        </w:rPr>
      </w:pPr>
      <w:r w:rsidRPr="005C4A93">
        <w:rPr>
          <w:rFonts w:ascii="Garamond" w:hAnsi="Garamond"/>
        </w:rPr>
        <w:lastRenderedPageBreak/>
        <w:t>Hengerűrtartalom:</w:t>
      </w:r>
      <w:r w:rsidRPr="005C4A93">
        <w:rPr>
          <w:rFonts w:ascii="Garamond" w:hAnsi="Garamond"/>
          <w:color w:val="000000"/>
        </w:rPr>
        <w:t xml:space="preserve"> 1950-2000 cm3</w:t>
      </w:r>
    </w:p>
    <w:p w:rsidR="00953AAB" w:rsidRPr="005C4A93" w:rsidRDefault="00953AAB" w:rsidP="000D2360">
      <w:pPr>
        <w:pStyle w:val="Nincstrkz"/>
        <w:rPr>
          <w:rFonts w:ascii="Garamond" w:hAnsi="Garamond"/>
          <w:color w:val="000000"/>
        </w:rPr>
      </w:pPr>
      <w:r w:rsidRPr="005C4A93">
        <w:rPr>
          <w:rFonts w:ascii="Garamond" w:hAnsi="Garamond"/>
        </w:rPr>
        <w:t>Teljesítmény:</w:t>
      </w:r>
      <w:r w:rsidRPr="005C4A93">
        <w:rPr>
          <w:rFonts w:ascii="Garamond" w:hAnsi="Garamond"/>
          <w:color w:val="000000"/>
        </w:rPr>
        <w:t xml:space="preserve"> 148-16</w:t>
      </w:r>
      <w:r w:rsidR="004F4D59" w:rsidRPr="005C4A93">
        <w:rPr>
          <w:rFonts w:ascii="Garamond" w:hAnsi="Garamond"/>
          <w:color w:val="000000"/>
        </w:rPr>
        <w:t>5</w:t>
      </w:r>
      <w:r w:rsidRPr="005C4A93">
        <w:rPr>
          <w:rFonts w:ascii="Garamond" w:hAnsi="Garamond"/>
          <w:color w:val="000000"/>
        </w:rPr>
        <w:t xml:space="preserve"> kW</w:t>
      </w:r>
    </w:p>
    <w:p w:rsidR="00953AAB" w:rsidRPr="005C4A93" w:rsidRDefault="00953AAB" w:rsidP="000D2360">
      <w:pPr>
        <w:pStyle w:val="Nincstrkz"/>
        <w:rPr>
          <w:rFonts w:ascii="Garamond" w:hAnsi="Garamond"/>
          <w:color w:val="000000"/>
        </w:rPr>
      </w:pPr>
      <w:r w:rsidRPr="005C4A93">
        <w:rPr>
          <w:rFonts w:ascii="Garamond" w:hAnsi="Garamond"/>
        </w:rPr>
        <w:t>Sebességváltó:</w:t>
      </w:r>
      <w:r w:rsidRPr="005C4A93">
        <w:rPr>
          <w:rFonts w:ascii="Garamond" w:hAnsi="Garamond"/>
          <w:color w:val="000000"/>
        </w:rPr>
        <w:t xml:space="preserve"> automata</w:t>
      </w:r>
    </w:p>
    <w:p w:rsidR="00953AAB" w:rsidRPr="005C4A93" w:rsidRDefault="00953AAB" w:rsidP="000D2360">
      <w:pPr>
        <w:pStyle w:val="Nincstrkz"/>
        <w:rPr>
          <w:rFonts w:ascii="Garamond" w:hAnsi="Garamond"/>
          <w:color w:val="000000"/>
        </w:rPr>
      </w:pPr>
      <w:r w:rsidRPr="005C4A93">
        <w:rPr>
          <w:rFonts w:ascii="Garamond" w:hAnsi="Garamond"/>
        </w:rPr>
        <w:t>Hajtás:</w:t>
      </w:r>
      <w:r w:rsidR="00267D29">
        <w:rPr>
          <w:rFonts w:ascii="Garamond" w:hAnsi="Garamond"/>
        </w:rPr>
        <w:t xml:space="preserve"> </w:t>
      </w:r>
      <w:proofErr w:type="spellStart"/>
      <w:r w:rsidRPr="005C4A93">
        <w:rPr>
          <w:rFonts w:ascii="Garamond" w:hAnsi="Garamond"/>
          <w:color w:val="000000"/>
        </w:rPr>
        <w:t>elsőkerék</w:t>
      </w:r>
      <w:proofErr w:type="spellEnd"/>
    </w:p>
    <w:p w:rsidR="00953AAB" w:rsidRPr="005C4A93" w:rsidRDefault="00953AAB" w:rsidP="000D2360">
      <w:pPr>
        <w:pStyle w:val="Nincstrkz"/>
        <w:rPr>
          <w:rFonts w:ascii="Garamond" w:hAnsi="Garamond"/>
          <w:color w:val="000000"/>
        </w:rPr>
      </w:pPr>
      <w:r w:rsidRPr="005C4A93">
        <w:rPr>
          <w:rFonts w:ascii="Garamond" w:hAnsi="Garamond"/>
        </w:rPr>
        <w:t>Légszennyezésre vonatkozó előírás:</w:t>
      </w:r>
      <w:r w:rsidRPr="005C4A93">
        <w:rPr>
          <w:rFonts w:ascii="Garamond" w:hAnsi="Garamond"/>
          <w:color w:val="000000"/>
        </w:rPr>
        <w:t xml:space="preserve"> EU6</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Szín: </w:t>
      </w:r>
      <w:proofErr w:type="spellStart"/>
      <w:r w:rsidRPr="005C4A93">
        <w:rPr>
          <w:rFonts w:ascii="Garamond" w:hAnsi="Garamond"/>
          <w:color w:val="000000"/>
        </w:rPr>
        <w:t>Feketemágia</w:t>
      </w:r>
      <w:proofErr w:type="spellEnd"/>
      <w:r w:rsidRPr="005C4A93">
        <w:rPr>
          <w:rFonts w:ascii="Garamond" w:hAnsi="Garamond"/>
          <w:color w:val="000000"/>
        </w:rPr>
        <w:t xml:space="preserve"> gyöngyház</w:t>
      </w:r>
    </w:p>
    <w:p w:rsidR="00953AAB" w:rsidRDefault="00953AAB" w:rsidP="000D2360">
      <w:pPr>
        <w:pStyle w:val="Nincstrkz"/>
        <w:rPr>
          <w:rFonts w:ascii="Garamond" w:hAnsi="Garamond"/>
          <w:color w:val="000000"/>
        </w:rPr>
      </w:pPr>
      <w:r w:rsidRPr="005C4A93">
        <w:rPr>
          <w:rFonts w:ascii="Garamond" w:hAnsi="Garamond"/>
          <w:color w:val="000000"/>
        </w:rPr>
        <w:t>Kárpit: ülések: fekete szövet</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 xml:space="preserve">Gépjármű magassága: </w:t>
      </w:r>
      <w:r w:rsidRPr="005C4A93">
        <w:rPr>
          <w:rFonts w:ascii="Garamond" w:hAnsi="Garamond"/>
          <w:color w:val="000000"/>
          <w:sz w:val="24"/>
          <w:szCs w:val="24"/>
          <w:lang w:eastAsia="hu-HU"/>
        </w:rPr>
        <w:t>1425-1470</w:t>
      </w:r>
      <w:r w:rsidRPr="005C4A93">
        <w:rPr>
          <w:rFonts w:ascii="Garamond" w:hAnsi="Garamond"/>
          <w:color w:val="000000"/>
          <w:lang w:eastAsia="hu-HU"/>
        </w:rPr>
        <w:t xml:space="preserve"> mm</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Gépjármű szélessége tükrök nélkül: 1815-1865 mm</w:t>
      </w:r>
    </w:p>
    <w:p w:rsidR="005C4A93" w:rsidRDefault="005C4A93" w:rsidP="000D2360">
      <w:pPr>
        <w:pStyle w:val="Nincstrkz"/>
        <w:rPr>
          <w:rFonts w:ascii="Garamond" w:hAnsi="Garamond"/>
          <w:color w:val="000000"/>
          <w:lang w:eastAsia="hu-HU"/>
        </w:rPr>
      </w:pPr>
      <w:r w:rsidRPr="005C4A93">
        <w:rPr>
          <w:rFonts w:ascii="Garamond" w:hAnsi="Garamond"/>
          <w:color w:val="000000"/>
          <w:lang w:eastAsia="hu-HU"/>
        </w:rPr>
        <w:t>Gépjármű hossza: 4820-4865 mm</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Alapfelszereltség:</w:t>
      </w:r>
    </w:p>
    <w:p w:rsidR="00953AAB" w:rsidRPr="005C4A93" w:rsidRDefault="00953AAB" w:rsidP="000D2360">
      <w:pPr>
        <w:pStyle w:val="Nincstrkz"/>
        <w:rPr>
          <w:rFonts w:ascii="Garamond" w:hAnsi="Garamond"/>
          <w:b/>
          <w:color w:val="000000"/>
        </w:rPr>
      </w:pPr>
    </w:p>
    <w:p w:rsidR="00953AAB" w:rsidRPr="005C4A93" w:rsidRDefault="00953AAB" w:rsidP="000D2360">
      <w:pPr>
        <w:pStyle w:val="Nincstrkz"/>
        <w:rPr>
          <w:rFonts w:ascii="Garamond" w:hAnsi="Garamond"/>
          <w:color w:val="000000"/>
        </w:rPr>
      </w:pPr>
      <w:r w:rsidRPr="005C4A93">
        <w:rPr>
          <w:rFonts w:ascii="Garamond" w:hAnsi="Garamond"/>
          <w:color w:val="000000"/>
        </w:rPr>
        <w:t>"</w:t>
      </w:r>
      <w:proofErr w:type="spellStart"/>
      <w:r w:rsidRPr="005C4A93">
        <w:rPr>
          <w:rFonts w:ascii="Garamond" w:hAnsi="Garamond"/>
          <w:color w:val="000000"/>
        </w:rPr>
        <w:t>Maxi-DOT</w:t>
      </w:r>
      <w:proofErr w:type="spellEnd"/>
      <w:r w:rsidRPr="005C4A93">
        <w:rPr>
          <w:rFonts w:ascii="Garamond" w:hAnsi="Garamond"/>
          <w:color w:val="000000"/>
        </w:rPr>
        <w:t xml:space="preserve">" </w:t>
      </w:r>
      <w:proofErr w:type="spellStart"/>
      <w:r w:rsidRPr="005C4A93">
        <w:rPr>
          <w:rFonts w:ascii="Garamond" w:hAnsi="Garamond"/>
          <w:color w:val="000000"/>
        </w:rPr>
        <w:t>multifunkciós</w:t>
      </w:r>
      <w:proofErr w:type="spellEnd"/>
      <w:r w:rsidRPr="005C4A93">
        <w:rPr>
          <w:rFonts w:ascii="Garamond" w:hAnsi="Garamond"/>
          <w:color w:val="000000"/>
        </w:rPr>
        <w:t xml:space="preserve"> kijelző</w:t>
      </w:r>
    </w:p>
    <w:p w:rsidR="00953AAB" w:rsidRPr="005C4A93" w:rsidRDefault="00953AAB" w:rsidP="000D2360">
      <w:pPr>
        <w:pStyle w:val="Nincstrkz"/>
        <w:rPr>
          <w:rFonts w:ascii="Garamond" w:hAnsi="Garamond"/>
          <w:color w:val="000000"/>
        </w:rPr>
      </w:pPr>
      <w:r w:rsidRPr="005C4A93">
        <w:rPr>
          <w:rFonts w:ascii="Garamond" w:hAnsi="Garamond"/>
          <w:color w:val="000000"/>
        </w:rPr>
        <w:t>"</w:t>
      </w:r>
      <w:proofErr w:type="spellStart"/>
      <w:r w:rsidRPr="005C4A93">
        <w:rPr>
          <w:rFonts w:ascii="Garamond" w:hAnsi="Garamond"/>
          <w:color w:val="000000"/>
        </w:rPr>
        <w:t>SmartLink</w:t>
      </w:r>
      <w:proofErr w:type="spellEnd"/>
      <w:r w:rsidRPr="005C4A93">
        <w:rPr>
          <w:rFonts w:ascii="Garamond" w:hAnsi="Garamond"/>
          <w:color w:val="000000"/>
        </w:rPr>
        <w:t>" funkció</w:t>
      </w:r>
    </w:p>
    <w:p w:rsidR="00953AAB" w:rsidRPr="005C4A93" w:rsidRDefault="00953AAB" w:rsidP="000D2360">
      <w:pPr>
        <w:pStyle w:val="Nincstrkz"/>
        <w:rPr>
          <w:rFonts w:ascii="Garamond" w:hAnsi="Garamond"/>
          <w:color w:val="000000"/>
        </w:rPr>
      </w:pPr>
      <w:r w:rsidRPr="005C4A93">
        <w:rPr>
          <w:rFonts w:ascii="Garamond" w:hAnsi="Garamond"/>
          <w:color w:val="000000"/>
        </w:rPr>
        <w:t>8 hangszórós kivitel</w:t>
      </w:r>
    </w:p>
    <w:p w:rsidR="00953AAB" w:rsidRPr="005C4A93" w:rsidRDefault="00953AAB" w:rsidP="000D2360">
      <w:pPr>
        <w:pStyle w:val="Nincstrkz"/>
        <w:rPr>
          <w:rFonts w:ascii="Garamond" w:hAnsi="Garamond"/>
          <w:color w:val="000000"/>
        </w:rPr>
      </w:pPr>
      <w:r w:rsidRPr="005C4A93">
        <w:rPr>
          <w:rFonts w:ascii="Garamond" w:hAnsi="Garamond"/>
          <w:color w:val="000000"/>
        </w:rPr>
        <w:t>Ablaktörlő (''AERO'')- és mosó elöl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Bi-xenon</w:t>
      </w:r>
      <w:proofErr w:type="spellEnd"/>
      <w:r w:rsidRPr="005C4A93">
        <w:rPr>
          <w:rFonts w:ascii="Garamond" w:hAnsi="Garamond"/>
          <w:color w:val="000000"/>
        </w:rPr>
        <w:t xml:space="preserve"> fényszóró LED nappali fénnyel</w:t>
      </w:r>
    </w:p>
    <w:p w:rsidR="00953AAB" w:rsidRPr="005C4A93" w:rsidRDefault="00953AAB" w:rsidP="000D2360">
      <w:pPr>
        <w:pStyle w:val="Nincstrkz"/>
        <w:rPr>
          <w:rFonts w:ascii="Garamond" w:hAnsi="Garamond"/>
          <w:color w:val="000000"/>
        </w:rPr>
      </w:pPr>
      <w:r w:rsidRPr="005C4A93">
        <w:rPr>
          <w:rFonts w:ascii="Garamond" w:hAnsi="Garamond"/>
          <w:color w:val="000000"/>
        </w:rPr>
        <w:t>Csatlakozó (12V-os) a csomagtérben</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Dekorbetét</w:t>
      </w:r>
      <w:proofErr w:type="spellEnd"/>
      <w:r w:rsidRPr="005C4A93">
        <w:rPr>
          <w:rFonts w:ascii="Garamond" w:hAnsi="Garamond"/>
          <w:color w:val="000000"/>
        </w:rPr>
        <w:t xml:space="preserve"> "</w:t>
      </w:r>
      <w:proofErr w:type="spellStart"/>
      <w:r w:rsidRPr="005C4A93">
        <w:rPr>
          <w:rFonts w:ascii="Garamond" w:hAnsi="Garamond"/>
          <w:color w:val="000000"/>
        </w:rPr>
        <w:t>DarkBrushed</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Elektro-mechanikus</w:t>
      </w:r>
      <w:proofErr w:type="spellEnd"/>
      <w:r w:rsidRPr="005C4A93">
        <w:rPr>
          <w:rFonts w:ascii="Garamond" w:hAnsi="Garamond"/>
          <w:color w:val="000000"/>
        </w:rPr>
        <w:t xml:space="preserve"> szervokormány</w:t>
      </w:r>
    </w:p>
    <w:p w:rsidR="00953AAB" w:rsidRPr="005C4A93" w:rsidRDefault="00953AAB" w:rsidP="000D2360">
      <w:pPr>
        <w:pStyle w:val="Nincstrkz"/>
        <w:rPr>
          <w:rFonts w:ascii="Garamond" w:hAnsi="Garamond"/>
          <w:color w:val="000000"/>
        </w:rPr>
      </w:pPr>
      <w:r w:rsidRPr="005C4A93">
        <w:rPr>
          <w:rFonts w:ascii="Garamond" w:hAnsi="Garamond"/>
          <w:color w:val="000000"/>
        </w:rPr>
        <w:t>Elektromos ablakemelők elöl és hátul</w:t>
      </w:r>
    </w:p>
    <w:p w:rsidR="00953AAB" w:rsidRPr="005C4A93" w:rsidRDefault="00953AAB" w:rsidP="000D2360">
      <w:pPr>
        <w:pStyle w:val="Nincstrkz"/>
        <w:rPr>
          <w:rFonts w:ascii="Garamond" w:hAnsi="Garamond"/>
        </w:rPr>
      </w:pPr>
      <w:r w:rsidRPr="005C4A93">
        <w:rPr>
          <w:rFonts w:ascii="Garamond" w:hAnsi="Garamond"/>
        </w:rPr>
        <w:t>Elektromosan állítható első ülések gerinctámasszal, a vezető oldalán memóriával, lábtér-világítás elől és hátul</w:t>
      </w:r>
    </w:p>
    <w:p w:rsidR="00953AAB" w:rsidRPr="005C4A93" w:rsidRDefault="00953AAB" w:rsidP="000D2360">
      <w:pPr>
        <w:pStyle w:val="Nincstrkz"/>
        <w:rPr>
          <w:rFonts w:ascii="Garamond" w:hAnsi="Garamond"/>
        </w:rPr>
      </w:pPr>
      <w:r w:rsidRPr="005C4A93">
        <w:rPr>
          <w:rFonts w:ascii="Garamond" w:hAnsi="Garamond"/>
        </w:rPr>
        <w:t>Elektromosan állítható, fűthető, behajtható, fényre elsötétedő külső tükrök memória-funkcióval</w:t>
      </w:r>
    </w:p>
    <w:p w:rsidR="00953AAB" w:rsidRPr="005C4A93" w:rsidRDefault="00953AAB" w:rsidP="000D2360">
      <w:pPr>
        <w:pStyle w:val="Nincstrkz"/>
        <w:rPr>
          <w:rFonts w:ascii="Garamond" w:hAnsi="Garamond"/>
          <w:color w:val="000000"/>
        </w:rPr>
      </w:pPr>
      <w:r w:rsidRPr="005C4A93">
        <w:rPr>
          <w:rFonts w:ascii="Garamond" w:hAnsi="Garamond"/>
          <w:color w:val="000000"/>
        </w:rPr>
        <w:t>ESC (Elektronikus stabilitásvezérlés)</w:t>
      </w:r>
    </w:p>
    <w:p w:rsidR="00953AAB" w:rsidRPr="005C4A93" w:rsidRDefault="00953AAB" w:rsidP="000D2360">
      <w:pPr>
        <w:pStyle w:val="Nincstrkz"/>
        <w:rPr>
          <w:rFonts w:ascii="Garamond" w:hAnsi="Garamond"/>
          <w:color w:val="000000"/>
        </w:rPr>
      </w:pPr>
      <w:r w:rsidRPr="005C4A93">
        <w:rPr>
          <w:rFonts w:ascii="Garamond" w:hAnsi="Garamond"/>
          <w:color w:val="000000"/>
        </w:rPr>
        <w:t>Esőérzékelős ablaktörlő</w:t>
      </w:r>
    </w:p>
    <w:p w:rsidR="00953AAB" w:rsidRPr="005C4A93" w:rsidRDefault="00953AAB" w:rsidP="000D2360">
      <w:pPr>
        <w:pStyle w:val="Nincstrkz"/>
        <w:rPr>
          <w:rFonts w:ascii="Garamond" w:hAnsi="Garamond"/>
          <w:color w:val="000000"/>
        </w:rPr>
      </w:pPr>
      <w:r w:rsidRPr="005C4A93">
        <w:rPr>
          <w:rFonts w:ascii="Garamond" w:hAnsi="Garamond"/>
          <w:color w:val="000000"/>
        </w:rPr>
        <w:t>Fényre automatikusan elsötétedő belső tükör</w:t>
      </w:r>
    </w:p>
    <w:p w:rsidR="00953AAB" w:rsidRPr="005C4A93" w:rsidRDefault="00953AAB" w:rsidP="000D2360">
      <w:pPr>
        <w:pStyle w:val="Nincstrkz"/>
        <w:rPr>
          <w:rFonts w:ascii="Garamond" w:hAnsi="Garamond"/>
          <w:color w:val="000000"/>
        </w:rPr>
      </w:pPr>
      <w:r w:rsidRPr="005C4A93">
        <w:rPr>
          <w:rFonts w:ascii="Garamond" w:hAnsi="Garamond"/>
          <w:color w:val="000000"/>
        </w:rPr>
        <w:t>Fényszórómosó berendezés</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Front </w:t>
      </w:r>
      <w:proofErr w:type="spellStart"/>
      <w:r w:rsidRPr="005C4A93">
        <w:rPr>
          <w:rFonts w:ascii="Garamond" w:hAnsi="Garamond"/>
          <w:color w:val="000000"/>
        </w:rPr>
        <w:t>Assistant</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Függönylégzsák elöl, hátul</w:t>
      </w:r>
    </w:p>
    <w:p w:rsidR="00953AAB" w:rsidRPr="005C4A93" w:rsidRDefault="00953AAB" w:rsidP="000D2360">
      <w:pPr>
        <w:pStyle w:val="Nincstrkz"/>
        <w:rPr>
          <w:rFonts w:ascii="Garamond" w:hAnsi="Garamond"/>
          <w:color w:val="000000"/>
        </w:rPr>
      </w:pPr>
      <w:r w:rsidRPr="005C4A93">
        <w:rPr>
          <w:rFonts w:ascii="Garamond" w:hAnsi="Garamond"/>
          <w:color w:val="000000"/>
        </w:rPr>
        <w:t>Fűthető első és hátsó ülések</w:t>
      </w:r>
    </w:p>
    <w:p w:rsidR="00953AAB" w:rsidRPr="005C4A93" w:rsidRDefault="00953AAB" w:rsidP="000D2360">
      <w:pPr>
        <w:pStyle w:val="Nincstrkz"/>
        <w:rPr>
          <w:rFonts w:ascii="Garamond" w:hAnsi="Garamond"/>
          <w:color w:val="000000"/>
        </w:rPr>
      </w:pPr>
      <w:r w:rsidRPr="005C4A93">
        <w:rPr>
          <w:rFonts w:ascii="Garamond" w:hAnsi="Garamond"/>
          <w:color w:val="000000"/>
        </w:rPr>
        <w:t>Fűthető hátsó ablak</w:t>
      </w:r>
    </w:p>
    <w:p w:rsidR="00953AAB" w:rsidRPr="005C4A93" w:rsidRDefault="00953AAB" w:rsidP="000D2360">
      <w:pPr>
        <w:pStyle w:val="Nincstrkz"/>
        <w:rPr>
          <w:rFonts w:ascii="Garamond" w:hAnsi="Garamond"/>
          <w:color w:val="000000"/>
        </w:rPr>
      </w:pPr>
      <w:r w:rsidRPr="005C4A93">
        <w:rPr>
          <w:rFonts w:ascii="Garamond" w:hAnsi="Garamond"/>
          <w:color w:val="000000"/>
        </w:rPr>
        <w:t>Fűtött ablakmosó fúvókák elöl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GreenTec</w:t>
      </w:r>
      <w:proofErr w:type="spellEnd"/>
      <w:r w:rsidRPr="005C4A93">
        <w:rPr>
          <w:rFonts w:ascii="Garamond" w:hAnsi="Garamond"/>
          <w:color w:val="000000"/>
        </w:rPr>
        <w:t xml:space="preserve"> csomag</w:t>
      </w:r>
    </w:p>
    <w:p w:rsidR="00953AAB" w:rsidRPr="005C4A93" w:rsidRDefault="00953AAB" w:rsidP="000D2360">
      <w:pPr>
        <w:pStyle w:val="Nincstrkz"/>
        <w:numPr>
          <w:ilvl w:val="0"/>
          <w:numId w:val="25"/>
        </w:numPr>
        <w:rPr>
          <w:rFonts w:ascii="Garamond" w:hAnsi="Garamond"/>
          <w:color w:val="000000"/>
        </w:rPr>
      </w:pPr>
      <w:proofErr w:type="spellStart"/>
      <w:r w:rsidRPr="005C4A93">
        <w:rPr>
          <w:rFonts w:ascii="Garamond" w:hAnsi="Garamond"/>
          <w:color w:val="000000"/>
        </w:rPr>
        <w:t>Start-Stop</w:t>
      </w:r>
      <w:proofErr w:type="spellEnd"/>
      <w:r w:rsidRPr="005C4A93">
        <w:rPr>
          <w:rFonts w:ascii="Garamond" w:hAnsi="Garamond"/>
          <w:color w:val="000000"/>
        </w:rPr>
        <w:t xml:space="preserve"> rendszer</w:t>
      </w:r>
    </w:p>
    <w:p w:rsidR="00953AAB" w:rsidRPr="005C4A93" w:rsidRDefault="00953AAB" w:rsidP="000D2360">
      <w:pPr>
        <w:pStyle w:val="Nincstrkz"/>
        <w:numPr>
          <w:ilvl w:val="0"/>
          <w:numId w:val="25"/>
        </w:numPr>
        <w:rPr>
          <w:rFonts w:ascii="Garamond" w:hAnsi="Garamond"/>
          <w:color w:val="000000"/>
        </w:rPr>
      </w:pPr>
      <w:r w:rsidRPr="005C4A93">
        <w:rPr>
          <w:rFonts w:ascii="Garamond" w:hAnsi="Garamond"/>
          <w:color w:val="000000"/>
        </w:rPr>
        <w:t xml:space="preserve">Fékenergia-visszanyerési technológia </w:t>
      </w:r>
    </w:p>
    <w:p w:rsidR="00953AAB" w:rsidRPr="005C4A93" w:rsidRDefault="00953AAB" w:rsidP="000D2360">
      <w:pPr>
        <w:pStyle w:val="Nincstrkz"/>
        <w:rPr>
          <w:rFonts w:ascii="Garamond" w:hAnsi="Garamond"/>
          <w:color w:val="000000"/>
        </w:rPr>
      </w:pPr>
      <w:r w:rsidRPr="005C4A93">
        <w:rPr>
          <w:rFonts w:ascii="Garamond" w:hAnsi="Garamond"/>
          <w:color w:val="000000"/>
        </w:rPr>
        <w:t>Gumiabroncs-légnyomás ellenőrzés</w:t>
      </w:r>
    </w:p>
    <w:p w:rsidR="00953AAB" w:rsidRPr="005C4A93" w:rsidRDefault="00953AAB" w:rsidP="000D2360">
      <w:pPr>
        <w:pStyle w:val="Nincstrkz"/>
        <w:rPr>
          <w:rFonts w:ascii="Garamond" w:hAnsi="Garamond"/>
          <w:color w:val="000000"/>
        </w:rPr>
      </w:pPr>
      <w:r w:rsidRPr="005C4A93">
        <w:rPr>
          <w:rFonts w:ascii="Garamond" w:hAnsi="Garamond"/>
          <w:color w:val="000000"/>
        </w:rPr>
        <w:t>Hálórendszer a csomagtérben</w:t>
      </w:r>
    </w:p>
    <w:p w:rsidR="00953AAB" w:rsidRPr="005C4A93" w:rsidRDefault="00953AAB" w:rsidP="000D2360">
      <w:pPr>
        <w:pStyle w:val="Nincstrkz"/>
        <w:rPr>
          <w:rFonts w:ascii="Garamond" w:hAnsi="Garamond"/>
          <w:color w:val="000000"/>
        </w:rPr>
      </w:pPr>
      <w:r w:rsidRPr="005C4A93">
        <w:rPr>
          <w:rFonts w:ascii="Garamond" w:hAnsi="Garamond"/>
          <w:color w:val="000000"/>
        </w:rPr>
        <w:t>Hátsó ablaktörlő nélkül</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Hátsó lámpa </w:t>
      </w:r>
      <w:proofErr w:type="spellStart"/>
      <w:r w:rsidRPr="005C4A93">
        <w:rPr>
          <w:rFonts w:ascii="Garamond" w:hAnsi="Garamond"/>
          <w:color w:val="000000"/>
        </w:rPr>
        <w:t>LED-technikával</w:t>
      </w:r>
      <w:proofErr w:type="spellEnd"/>
      <w:r w:rsidRPr="005C4A93">
        <w:rPr>
          <w:rFonts w:ascii="Garamond" w:hAnsi="Garamond"/>
          <w:color w:val="000000"/>
        </w:rPr>
        <w:t xml:space="preserve"> II</w:t>
      </w:r>
    </w:p>
    <w:p w:rsidR="00953AAB" w:rsidRPr="005C4A93" w:rsidRDefault="00953AAB" w:rsidP="000D2360">
      <w:pPr>
        <w:pStyle w:val="Nincstrkz"/>
        <w:rPr>
          <w:rFonts w:ascii="Garamond" w:hAnsi="Garamond"/>
          <w:color w:val="000000"/>
        </w:rPr>
      </w:pPr>
      <w:r w:rsidRPr="005C4A93">
        <w:rPr>
          <w:rFonts w:ascii="Garamond" w:hAnsi="Garamond"/>
          <w:color w:val="000000"/>
        </w:rPr>
        <w:t>Hegymenet asszisztens (HHC)</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ISOFIX-gyermekülés</w:t>
      </w:r>
      <w:proofErr w:type="spellEnd"/>
      <w:r w:rsidRPr="005C4A93">
        <w:rPr>
          <w:rFonts w:ascii="Garamond" w:hAnsi="Garamond"/>
          <w:color w:val="000000"/>
        </w:rPr>
        <w:t xml:space="preserve"> rögzítési pontok</w:t>
      </w:r>
    </w:p>
    <w:p w:rsidR="00953AAB" w:rsidRPr="005C4A93" w:rsidRDefault="00953AAB" w:rsidP="000D2360">
      <w:pPr>
        <w:pStyle w:val="Nincstrkz"/>
        <w:rPr>
          <w:rFonts w:ascii="Garamond" w:hAnsi="Garamond"/>
          <w:color w:val="000000"/>
        </w:rPr>
      </w:pPr>
      <w:r w:rsidRPr="005C4A93">
        <w:rPr>
          <w:rFonts w:ascii="Garamond" w:hAnsi="Garamond"/>
          <w:color w:val="000000"/>
        </w:rPr>
        <w:t>Kanyarkövető ködfényszórók</w:t>
      </w:r>
    </w:p>
    <w:p w:rsidR="00953AAB" w:rsidRPr="005C4A93" w:rsidRDefault="00953AAB" w:rsidP="000D2360">
      <w:pPr>
        <w:pStyle w:val="Nincstrkz"/>
        <w:rPr>
          <w:rFonts w:ascii="Garamond" w:hAnsi="Garamond"/>
          <w:color w:val="000000"/>
        </w:rPr>
      </w:pPr>
      <w:r w:rsidRPr="005C4A93">
        <w:rPr>
          <w:rFonts w:ascii="Garamond" w:hAnsi="Garamond"/>
          <w:color w:val="000000"/>
        </w:rPr>
        <w:t>Kéttónusú kürt</w:t>
      </w:r>
    </w:p>
    <w:p w:rsidR="00953AAB" w:rsidRPr="005C4A93" w:rsidRDefault="00953AAB" w:rsidP="000D2360">
      <w:pPr>
        <w:pStyle w:val="Nincstrkz"/>
        <w:rPr>
          <w:rFonts w:ascii="Garamond" w:hAnsi="Garamond"/>
          <w:color w:val="000000"/>
        </w:rPr>
      </w:pPr>
      <w:r w:rsidRPr="005C4A93">
        <w:rPr>
          <w:rFonts w:ascii="Garamond" w:hAnsi="Garamond"/>
          <w:color w:val="000000"/>
        </w:rPr>
        <w:t>Klímaberendezés ''</w:t>
      </w:r>
      <w:proofErr w:type="spellStart"/>
      <w:r w:rsidRPr="005C4A93">
        <w:rPr>
          <w:rFonts w:ascii="Garamond" w:hAnsi="Garamond"/>
          <w:color w:val="000000"/>
        </w:rPr>
        <w:t>Climatronic</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Könnyűfém keréktárcsák "</w:t>
      </w:r>
      <w:proofErr w:type="spellStart"/>
      <w:r w:rsidRPr="005C4A93">
        <w:rPr>
          <w:rFonts w:ascii="Garamond" w:hAnsi="Garamond"/>
          <w:color w:val="000000"/>
        </w:rPr>
        <w:t>Stratos</w:t>
      </w:r>
      <w:proofErr w:type="spellEnd"/>
      <w:r w:rsidRPr="005C4A93">
        <w:rPr>
          <w:rFonts w:ascii="Garamond" w:hAnsi="Garamond"/>
          <w:color w:val="000000"/>
        </w:rPr>
        <w:t>" (17")</w:t>
      </w:r>
    </w:p>
    <w:p w:rsidR="00953AAB" w:rsidRPr="005C4A93" w:rsidRDefault="00953AAB" w:rsidP="000D2360">
      <w:pPr>
        <w:pStyle w:val="Nincstrkz"/>
        <w:rPr>
          <w:rFonts w:ascii="Garamond" w:hAnsi="Garamond"/>
          <w:color w:val="000000"/>
        </w:rPr>
      </w:pPr>
      <w:r w:rsidRPr="005C4A93">
        <w:rPr>
          <w:rFonts w:ascii="Garamond" w:hAnsi="Garamond"/>
          <w:color w:val="000000"/>
        </w:rPr>
        <w:tab/>
      </w:r>
      <w:r w:rsidRPr="005C4A93">
        <w:rPr>
          <w:rFonts w:ascii="Garamond" w:hAnsi="Garamond"/>
          <w:color w:val="000000"/>
        </w:rPr>
        <w:tab/>
      </w:r>
      <w:proofErr w:type="gramStart"/>
      <w:r w:rsidRPr="005C4A93">
        <w:rPr>
          <w:rFonts w:ascii="Garamond" w:hAnsi="Garamond"/>
          <w:color w:val="000000"/>
        </w:rPr>
        <w:t>abroncsok</w:t>
      </w:r>
      <w:proofErr w:type="gramEnd"/>
      <w:r w:rsidRPr="005C4A93">
        <w:rPr>
          <w:rFonts w:ascii="Garamond" w:hAnsi="Garamond"/>
          <w:color w:val="000000"/>
        </w:rPr>
        <w:t>: 215/55 R17</w:t>
      </w:r>
    </w:p>
    <w:p w:rsidR="00953AAB" w:rsidRPr="005C4A93" w:rsidRDefault="00953AAB" w:rsidP="000D2360">
      <w:pPr>
        <w:pStyle w:val="Nincstrkz"/>
        <w:rPr>
          <w:rFonts w:ascii="Garamond" w:hAnsi="Garamond"/>
          <w:color w:val="000000"/>
        </w:rPr>
      </w:pPr>
      <w:r w:rsidRPr="005C4A93">
        <w:rPr>
          <w:rFonts w:ascii="Garamond" w:hAnsi="Garamond"/>
          <w:color w:val="000000"/>
        </w:rPr>
        <w:t>Könyöktámasz elöl ''</w:t>
      </w:r>
      <w:proofErr w:type="spellStart"/>
      <w:r w:rsidRPr="005C4A93">
        <w:rPr>
          <w:rFonts w:ascii="Garamond" w:hAnsi="Garamond"/>
          <w:color w:val="000000"/>
        </w:rPr>
        <w:t>Jumbo-Box</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Könyöktámasz hátul, </w:t>
      </w:r>
      <w:proofErr w:type="spellStart"/>
      <w:r w:rsidRPr="005C4A93">
        <w:rPr>
          <w:rFonts w:ascii="Garamond" w:hAnsi="Garamond"/>
          <w:color w:val="000000"/>
        </w:rPr>
        <w:t>sízsáknyílással</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Küszöbborító díszlécek elöl és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Multifunkciós</w:t>
      </w:r>
      <w:proofErr w:type="spellEnd"/>
      <w:r w:rsidRPr="005C4A93">
        <w:rPr>
          <w:rFonts w:ascii="Garamond" w:hAnsi="Garamond"/>
          <w:color w:val="000000"/>
        </w:rPr>
        <w:t xml:space="preserve"> bőr kormánykerék</w:t>
      </w:r>
    </w:p>
    <w:p w:rsidR="00953AAB" w:rsidRPr="005C4A93" w:rsidRDefault="00953AAB" w:rsidP="000D2360">
      <w:pPr>
        <w:pStyle w:val="Nincstrkz"/>
        <w:rPr>
          <w:rFonts w:ascii="Garamond" w:hAnsi="Garamond"/>
          <w:color w:val="000000"/>
        </w:rPr>
      </w:pPr>
      <w:r w:rsidRPr="005C4A93">
        <w:rPr>
          <w:rFonts w:ascii="Garamond" w:hAnsi="Garamond"/>
          <w:color w:val="000000"/>
        </w:rPr>
        <w:t>Oldallégzsákok elöl</w:t>
      </w:r>
    </w:p>
    <w:p w:rsidR="00953AAB" w:rsidRPr="005C4A93" w:rsidRDefault="00953AAB" w:rsidP="000D2360">
      <w:pPr>
        <w:pStyle w:val="Nincstrkz"/>
        <w:rPr>
          <w:rFonts w:ascii="Garamond" w:hAnsi="Garamond"/>
          <w:color w:val="000000"/>
        </w:rPr>
      </w:pPr>
      <w:r w:rsidRPr="005C4A93">
        <w:rPr>
          <w:rFonts w:ascii="Garamond" w:hAnsi="Garamond"/>
          <w:color w:val="000000"/>
        </w:rPr>
        <w:t>Osztottan dönthető hátsó üléstámla</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Parkolóradar</w:t>
      </w:r>
      <w:proofErr w:type="spellEnd"/>
      <w:r w:rsidRPr="005C4A93">
        <w:rPr>
          <w:rFonts w:ascii="Garamond" w:hAnsi="Garamond"/>
          <w:color w:val="000000"/>
        </w:rPr>
        <w:t xml:space="preserve"> hátul</w:t>
      </w:r>
    </w:p>
    <w:p w:rsidR="00953AAB" w:rsidRPr="005C4A93" w:rsidRDefault="00953AAB" w:rsidP="000D2360">
      <w:pPr>
        <w:pStyle w:val="Nincstrkz"/>
        <w:rPr>
          <w:rFonts w:ascii="Garamond" w:hAnsi="Garamond"/>
          <w:color w:val="000000"/>
        </w:rPr>
      </w:pPr>
      <w:r w:rsidRPr="005C4A93">
        <w:rPr>
          <w:rFonts w:ascii="Garamond" w:hAnsi="Garamond"/>
          <w:color w:val="000000"/>
        </w:rPr>
        <w:t>Rádió "Bolero" MP3 lejátszással</w:t>
      </w:r>
    </w:p>
    <w:p w:rsidR="00953AAB" w:rsidRPr="005C4A93" w:rsidRDefault="00953AAB" w:rsidP="000D2360">
      <w:pPr>
        <w:pStyle w:val="Nincstrkz"/>
        <w:rPr>
          <w:rFonts w:ascii="Garamond" w:hAnsi="Garamond"/>
          <w:color w:val="000000"/>
        </w:rPr>
      </w:pPr>
      <w:r w:rsidRPr="005C4A93">
        <w:rPr>
          <w:rFonts w:ascii="Garamond" w:hAnsi="Garamond"/>
          <w:color w:val="000000"/>
        </w:rPr>
        <w:lastRenderedPageBreak/>
        <w:t>Sebességszabályzó (</w:t>
      </w:r>
      <w:proofErr w:type="spellStart"/>
      <w:r w:rsidRPr="005C4A93">
        <w:rPr>
          <w:rFonts w:ascii="Garamond" w:hAnsi="Garamond"/>
          <w:color w:val="000000"/>
        </w:rPr>
        <w:t>Tempomat</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Sötétedésre aktiválódó fényszórók</w:t>
      </w:r>
    </w:p>
    <w:p w:rsidR="00953AAB" w:rsidRPr="005C4A93" w:rsidRDefault="00953AAB" w:rsidP="000D2360">
      <w:pPr>
        <w:pStyle w:val="Nincstrkz"/>
        <w:rPr>
          <w:rFonts w:ascii="Garamond" w:hAnsi="Garamond"/>
          <w:color w:val="000000"/>
        </w:rPr>
      </w:pPr>
      <w:r w:rsidRPr="005C4A93">
        <w:rPr>
          <w:rFonts w:ascii="Garamond" w:hAnsi="Garamond"/>
          <w:color w:val="000000"/>
        </w:rPr>
        <w:t>Szőnyegbetét elöl és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Telefonkihangosító</w:t>
      </w:r>
      <w:proofErr w:type="spellEnd"/>
      <w:r w:rsidRPr="005C4A93">
        <w:rPr>
          <w:rFonts w:ascii="Garamond" w:hAnsi="Garamond"/>
          <w:color w:val="000000"/>
        </w:rPr>
        <w:t xml:space="preserve"> (</w:t>
      </w:r>
      <w:proofErr w:type="spellStart"/>
      <w:r w:rsidRPr="005C4A93">
        <w:rPr>
          <w:rFonts w:ascii="Garamond" w:hAnsi="Garamond"/>
          <w:color w:val="000000"/>
        </w:rPr>
        <w:t>Bluetooth</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Térdlégzsák a vezetőoldalon</w:t>
      </w:r>
    </w:p>
    <w:p w:rsidR="00953AAB" w:rsidRPr="005C4A93" w:rsidRDefault="00953AAB" w:rsidP="000D2360">
      <w:pPr>
        <w:pStyle w:val="Nincstrkz"/>
        <w:rPr>
          <w:rFonts w:ascii="Garamond" w:hAnsi="Garamond"/>
          <w:color w:val="000000"/>
        </w:rPr>
      </w:pPr>
      <w:r w:rsidRPr="005C4A93">
        <w:rPr>
          <w:rFonts w:ascii="Garamond" w:hAnsi="Garamond"/>
          <w:color w:val="000000"/>
        </w:rPr>
        <w:t>USB és 3,5"</w:t>
      </w:r>
      <w:proofErr w:type="spellStart"/>
      <w:r w:rsidRPr="005C4A93">
        <w:rPr>
          <w:rFonts w:ascii="Garamond" w:hAnsi="Garamond"/>
          <w:color w:val="000000"/>
        </w:rPr>
        <w:t>-esaudio-csatlakozó</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 xml:space="preserve">Vezető- és </w:t>
      </w:r>
      <w:proofErr w:type="spellStart"/>
      <w:r w:rsidRPr="005C4A93">
        <w:rPr>
          <w:rFonts w:ascii="Garamond" w:hAnsi="Garamond"/>
          <w:color w:val="000000"/>
        </w:rPr>
        <w:t>utasoldali</w:t>
      </w:r>
      <w:proofErr w:type="spellEnd"/>
      <w:r w:rsidRPr="005C4A93">
        <w:rPr>
          <w:rFonts w:ascii="Garamond" w:hAnsi="Garamond"/>
          <w:color w:val="000000"/>
        </w:rPr>
        <w:t xml:space="preserve"> légzsák</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Gyári extrák:</w:t>
      </w:r>
    </w:p>
    <w:p w:rsidR="00953AAB" w:rsidRPr="005C4A93" w:rsidRDefault="00953AAB" w:rsidP="000D2360">
      <w:pPr>
        <w:pStyle w:val="Nincstrkz"/>
        <w:rPr>
          <w:rFonts w:ascii="Garamond" w:hAnsi="Garamond"/>
          <w:b/>
          <w:color w:val="000000"/>
        </w:rPr>
      </w:pPr>
    </w:p>
    <w:p w:rsidR="00953AAB" w:rsidRPr="005C4A93" w:rsidRDefault="00953AAB" w:rsidP="000D2360">
      <w:pPr>
        <w:pStyle w:val="Nincstrkz"/>
        <w:rPr>
          <w:rFonts w:ascii="Garamond" w:hAnsi="Garamond"/>
          <w:color w:val="000000"/>
        </w:rPr>
      </w:pPr>
      <w:r w:rsidRPr="005C4A93">
        <w:rPr>
          <w:rFonts w:ascii="Garamond" w:hAnsi="Garamond"/>
          <w:color w:val="000000"/>
        </w:rPr>
        <w:t>230V-os csatlakozó és USB-csatlakozó hátul</w:t>
      </w:r>
    </w:p>
    <w:p w:rsidR="00953AAB" w:rsidRPr="005C4A93" w:rsidRDefault="00953AAB" w:rsidP="000D2360">
      <w:pPr>
        <w:pStyle w:val="Nincstrkz"/>
        <w:rPr>
          <w:rFonts w:ascii="Garamond" w:hAnsi="Garamond"/>
          <w:color w:val="000000"/>
        </w:rPr>
      </w:pPr>
      <w:r w:rsidRPr="005C4A93">
        <w:rPr>
          <w:rFonts w:ascii="Garamond" w:hAnsi="Garamond"/>
          <w:color w:val="000000"/>
        </w:rPr>
        <w:t>Acél szükségpótkerék, autóemelő,</w:t>
      </w:r>
      <w:r w:rsidR="00267D29">
        <w:rPr>
          <w:rFonts w:ascii="Garamond" w:hAnsi="Garamond"/>
          <w:color w:val="000000"/>
        </w:rPr>
        <w:t xml:space="preserve"> </w:t>
      </w:r>
      <w:r w:rsidRPr="005C4A93">
        <w:rPr>
          <w:rFonts w:ascii="Garamond" w:hAnsi="Garamond"/>
          <w:color w:val="000000"/>
        </w:rPr>
        <w:t xml:space="preserve">kerékkulcs, </w:t>
      </w:r>
      <w:proofErr w:type="spellStart"/>
      <w:r w:rsidRPr="005C4A93">
        <w:rPr>
          <w:rFonts w:ascii="Garamond" w:hAnsi="Garamond"/>
          <w:color w:val="000000"/>
        </w:rPr>
        <w:t>defektszett</w:t>
      </w:r>
      <w:proofErr w:type="spellEnd"/>
      <w:r w:rsidRPr="005C4A93">
        <w:rPr>
          <w:rFonts w:ascii="Garamond" w:hAnsi="Garamond"/>
          <w:color w:val="000000"/>
        </w:rPr>
        <w:t xml:space="preserve"> nélkül</w:t>
      </w:r>
    </w:p>
    <w:p w:rsidR="00953AAB" w:rsidRPr="005C4A93" w:rsidRDefault="00953AAB" w:rsidP="000D2360">
      <w:pPr>
        <w:pStyle w:val="Nincstrkz"/>
        <w:rPr>
          <w:rFonts w:ascii="Garamond" w:hAnsi="Garamond"/>
          <w:color w:val="000000"/>
        </w:rPr>
      </w:pPr>
      <w:r w:rsidRPr="005C4A93">
        <w:rPr>
          <w:rFonts w:ascii="Garamond" w:hAnsi="Garamond"/>
          <w:color w:val="000000"/>
        </w:rPr>
        <w:t>Napfényroló hátul (mechanikus)</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Parkolóradar</w:t>
      </w:r>
      <w:proofErr w:type="spellEnd"/>
      <w:r w:rsidRPr="005C4A93">
        <w:rPr>
          <w:rFonts w:ascii="Garamond" w:hAnsi="Garamond"/>
          <w:color w:val="000000"/>
        </w:rPr>
        <w:t xml:space="preserve"> elöl és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Telefonkihangosító</w:t>
      </w:r>
      <w:proofErr w:type="spellEnd"/>
      <w:r w:rsidRPr="005C4A93">
        <w:rPr>
          <w:rFonts w:ascii="Garamond" w:hAnsi="Garamond"/>
          <w:color w:val="000000"/>
        </w:rPr>
        <w:t xml:space="preserve"> (</w:t>
      </w:r>
      <w:proofErr w:type="spellStart"/>
      <w:r w:rsidRPr="005C4A93">
        <w:rPr>
          <w:rFonts w:ascii="Garamond" w:hAnsi="Garamond"/>
          <w:color w:val="000000"/>
        </w:rPr>
        <w:t>Bluetooth</w:t>
      </w:r>
      <w:proofErr w:type="spellEnd"/>
      <w:r w:rsidRPr="005C4A93">
        <w:rPr>
          <w:rFonts w:ascii="Garamond" w:hAnsi="Garamond"/>
          <w:color w:val="000000"/>
        </w:rPr>
        <w:t xml:space="preserve">) </w:t>
      </w:r>
      <w:proofErr w:type="spellStart"/>
      <w:r w:rsidRPr="005C4A93">
        <w:rPr>
          <w:rFonts w:ascii="Garamond" w:hAnsi="Garamond"/>
          <w:color w:val="000000"/>
        </w:rPr>
        <w:t>MobilBox-szal</w:t>
      </w:r>
      <w:proofErr w:type="spellEnd"/>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rPr>
      </w:pPr>
    </w:p>
    <w:p w:rsidR="00953AAB" w:rsidRPr="005C4A93" w:rsidRDefault="00953AAB" w:rsidP="000D2360">
      <w:pPr>
        <w:spacing w:line="240" w:lineRule="auto"/>
        <w:jc w:val="center"/>
        <w:rPr>
          <w:rFonts w:ascii="Garamond" w:hAnsi="Garamond"/>
          <w:b/>
        </w:rPr>
      </w:pPr>
      <w:r w:rsidRPr="005C4A93">
        <w:rPr>
          <w:rFonts w:ascii="Garamond" w:hAnsi="Garamond"/>
          <w:b/>
        </w:rPr>
        <w:t>„C” GÉPKOCSI MŰSZAKI LEÍRÁS</w:t>
      </w:r>
    </w:p>
    <w:p w:rsidR="00953AAB" w:rsidRPr="005C4A93" w:rsidRDefault="00953AAB" w:rsidP="000D2360">
      <w:pPr>
        <w:pStyle w:val="Nincstrkz"/>
        <w:rPr>
          <w:rFonts w:ascii="Garamond" w:hAnsi="Garamond"/>
        </w:rPr>
      </w:pPr>
      <w:r w:rsidRPr="005C4A93">
        <w:rPr>
          <w:rFonts w:ascii="Garamond" w:hAnsi="Garamond"/>
        </w:rPr>
        <w:t xml:space="preserve">Skoda </w:t>
      </w:r>
      <w:proofErr w:type="spellStart"/>
      <w:r w:rsidRPr="005C4A93">
        <w:rPr>
          <w:rFonts w:ascii="Garamond" w:hAnsi="Garamond"/>
        </w:rPr>
        <w:t>Octavia</w:t>
      </w:r>
      <w:proofErr w:type="spellEnd"/>
      <w:r w:rsidR="006D1301">
        <w:rPr>
          <w:rFonts w:ascii="Garamond" w:hAnsi="Garamond"/>
        </w:rPr>
        <w:t xml:space="preserve"> </w:t>
      </w:r>
      <w:proofErr w:type="spellStart"/>
      <w:r w:rsidRPr="005C4A93">
        <w:rPr>
          <w:rFonts w:ascii="Garamond" w:hAnsi="Garamond"/>
        </w:rPr>
        <w:t>Style</w:t>
      </w:r>
      <w:proofErr w:type="spellEnd"/>
      <w:r w:rsidRPr="005C4A93">
        <w:rPr>
          <w:rFonts w:ascii="Garamond" w:hAnsi="Garamond"/>
        </w:rPr>
        <w:t xml:space="preserve"> 1.4</w:t>
      </w:r>
      <w:r w:rsidR="006D1301">
        <w:rPr>
          <w:rFonts w:ascii="Garamond" w:hAnsi="Garamond"/>
        </w:rPr>
        <w:t xml:space="preserve"> </w:t>
      </w:r>
      <w:r w:rsidRPr="005C4A93">
        <w:rPr>
          <w:rFonts w:ascii="Garamond" w:hAnsi="Garamond"/>
        </w:rPr>
        <w:t>TSI vagy azzal egyenértékű közép kategóriás gépkocsi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b/>
        </w:rPr>
      </w:pPr>
      <w:r w:rsidRPr="005C4A93">
        <w:rPr>
          <w:rFonts w:ascii="Garamond" w:hAnsi="Garamond"/>
        </w:rPr>
        <w:t xml:space="preserve">Darabszám: </w:t>
      </w:r>
      <w:r w:rsidRPr="005C4A93">
        <w:rPr>
          <w:rFonts w:ascii="Garamond" w:hAnsi="Garamond"/>
          <w:b/>
        </w:rPr>
        <w:t>2 db</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b/>
        </w:rPr>
      </w:pPr>
      <w:r w:rsidRPr="005C4A93">
        <w:rPr>
          <w:rFonts w:ascii="Garamond" w:hAnsi="Garamond"/>
          <w:b/>
        </w:rPr>
        <w:t>A személygépkocsi előírt paraméterei: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rPr>
      </w:pPr>
      <w:r w:rsidRPr="005C4A93">
        <w:rPr>
          <w:rFonts w:ascii="Garamond" w:hAnsi="Garamond"/>
        </w:rPr>
        <w:t>Kivitel: Limuzin</w:t>
      </w:r>
    </w:p>
    <w:p w:rsidR="00953AAB" w:rsidRPr="005C4A93" w:rsidRDefault="00953AAB" w:rsidP="000D2360">
      <w:pPr>
        <w:pStyle w:val="Nincstrkz"/>
        <w:rPr>
          <w:rFonts w:ascii="Garamond" w:hAnsi="Garamond"/>
          <w:color w:val="000000"/>
        </w:rPr>
      </w:pPr>
      <w:r w:rsidRPr="005C4A93">
        <w:rPr>
          <w:rFonts w:ascii="Garamond" w:hAnsi="Garamond"/>
        </w:rPr>
        <w:t>Karosszéria:</w:t>
      </w:r>
      <w:r w:rsidRPr="005C4A93">
        <w:rPr>
          <w:rFonts w:ascii="Garamond" w:hAnsi="Garamond"/>
          <w:color w:val="000000"/>
        </w:rPr>
        <w:t xml:space="preserve"> </w:t>
      </w:r>
      <w:r w:rsidR="006D1301">
        <w:rPr>
          <w:rFonts w:ascii="Garamond" w:hAnsi="Garamond"/>
          <w:color w:val="000000"/>
        </w:rPr>
        <w:t>ö</w:t>
      </w:r>
      <w:r w:rsidRPr="005C4A93">
        <w:rPr>
          <w:rFonts w:ascii="Garamond" w:hAnsi="Garamond"/>
          <w:color w:val="000000"/>
        </w:rPr>
        <w:t>tajtós</w:t>
      </w:r>
    </w:p>
    <w:p w:rsidR="00953AAB" w:rsidRDefault="00953AAB" w:rsidP="000D2360">
      <w:pPr>
        <w:pStyle w:val="Nincstrkz"/>
        <w:rPr>
          <w:rFonts w:ascii="Garamond" w:hAnsi="Garamond"/>
          <w:color w:val="000000"/>
        </w:rPr>
      </w:pPr>
      <w:r w:rsidRPr="005C4A93">
        <w:rPr>
          <w:rFonts w:ascii="Garamond" w:hAnsi="Garamond"/>
        </w:rPr>
        <w:t>Hajtóanyag:</w:t>
      </w:r>
      <w:r w:rsidRPr="005C4A93">
        <w:rPr>
          <w:rFonts w:ascii="Garamond" w:hAnsi="Garamond"/>
          <w:color w:val="000000"/>
        </w:rPr>
        <w:t xml:space="preserve"> Benzin</w:t>
      </w:r>
    </w:p>
    <w:p w:rsidR="005C4A93" w:rsidRPr="005C4A93" w:rsidRDefault="005C4A93" w:rsidP="000D2360">
      <w:pPr>
        <w:pStyle w:val="Nincstrkz"/>
        <w:rPr>
          <w:rFonts w:ascii="Garamond" w:hAnsi="Garamond"/>
        </w:rPr>
      </w:pPr>
      <w:r w:rsidRPr="005C4A93">
        <w:rPr>
          <w:rFonts w:ascii="Garamond" w:hAnsi="Garamond"/>
          <w:color w:val="000000"/>
          <w:sz w:val="24"/>
          <w:szCs w:val="24"/>
          <w:lang w:eastAsia="hu-HU"/>
        </w:rPr>
        <w:t>Átlagfogyasztás (l):</w:t>
      </w:r>
      <w:r>
        <w:rPr>
          <w:rFonts w:ascii="Garamond" w:hAnsi="Garamond"/>
          <w:color w:val="000000"/>
          <w:sz w:val="24"/>
          <w:szCs w:val="24"/>
          <w:lang w:eastAsia="hu-HU"/>
        </w:rPr>
        <w:t xml:space="preserve"> 6,1-5,2 l/100 km</w:t>
      </w:r>
    </w:p>
    <w:p w:rsidR="00953AAB" w:rsidRPr="005C4A93" w:rsidRDefault="00953AAB" w:rsidP="000D2360">
      <w:pPr>
        <w:pStyle w:val="Nincstrkz"/>
        <w:rPr>
          <w:rFonts w:ascii="Garamond" w:hAnsi="Garamond"/>
          <w:color w:val="000000"/>
        </w:rPr>
      </w:pPr>
      <w:r w:rsidRPr="005C4A93">
        <w:rPr>
          <w:rFonts w:ascii="Garamond" w:hAnsi="Garamond"/>
        </w:rPr>
        <w:t>Hengerűrtartalom:</w:t>
      </w:r>
      <w:r w:rsidRPr="005C4A93">
        <w:rPr>
          <w:rFonts w:ascii="Garamond" w:hAnsi="Garamond"/>
          <w:color w:val="000000"/>
        </w:rPr>
        <w:t xml:space="preserve"> 1350-1400 cm3</w:t>
      </w:r>
    </w:p>
    <w:p w:rsidR="00953AAB" w:rsidRPr="005C4A93" w:rsidRDefault="00953AAB" w:rsidP="000D2360">
      <w:pPr>
        <w:pStyle w:val="Nincstrkz"/>
        <w:rPr>
          <w:rFonts w:ascii="Garamond" w:hAnsi="Garamond"/>
          <w:color w:val="000000"/>
        </w:rPr>
      </w:pPr>
      <w:r w:rsidRPr="005C4A93">
        <w:rPr>
          <w:rFonts w:ascii="Garamond" w:hAnsi="Garamond"/>
        </w:rPr>
        <w:t>Teljesítmény:</w:t>
      </w:r>
      <w:r w:rsidRPr="005C4A93">
        <w:rPr>
          <w:rFonts w:ascii="Garamond" w:hAnsi="Garamond"/>
          <w:color w:val="000000"/>
        </w:rPr>
        <w:t xml:space="preserve"> 97-11</w:t>
      </w:r>
      <w:r w:rsidR="004F4D59" w:rsidRPr="005C4A93">
        <w:rPr>
          <w:rFonts w:ascii="Garamond" w:hAnsi="Garamond"/>
          <w:color w:val="000000"/>
        </w:rPr>
        <w:t>2</w:t>
      </w:r>
      <w:r w:rsidRPr="005C4A93">
        <w:rPr>
          <w:rFonts w:ascii="Garamond" w:hAnsi="Garamond"/>
          <w:color w:val="000000"/>
        </w:rPr>
        <w:t xml:space="preserve"> kW</w:t>
      </w:r>
    </w:p>
    <w:p w:rsidR="00953AAB" w:rsidRPr="005C4A93" w:rsidRDefault="00953AAB" w:rsidP="000D2360">
      <w:pPr>
        <w:pStyle w:val="Nincstrkz"/>
        <w:rPr>
          <w:rFonts w:ascii="Garamond" w:hAnsi="Garamond"/>
          <w:color w:val="000000"/>
        </w:rPr>
      </w:pPr>
      <w:r w:rsidRPr="005C4A93">
        <w:rPr>
          <w:rFonts w:ascii="Garamond" w:hAnsi="Garamond"/>
        </w:rPr>
        <w:t>Sebességváltó:</w:t>
      </w:r>
      <w:r w:rsidRPr="005C4A93">
        <w:rPr>
          <w:rFonts w:ascii="Garamond" w:hAnsi="Garamond"/>
          <w:color w:val="000000"/>
        </w:rPr>
        <w:t xml:space="preserve"> Kézi vezérlésű</w:t>
      </w:r>
    </w:p>
    <w:p w:rsidR="00953AAB" w:rsidRPr="005C4A93" w:rsidRDefault="00953AAB" w:rsidP="000D2360">
      <w:pPr>
        <w:pStyle w:val="Nincstrkz"/>
        <w:rPr>
          <w:rFonts w:ascii="Garamond" w:hAnsi="Garamond"/>
          <w:color w:val="000000"/>
        </w:rPr>
      </w:pPr>
      <w:r w:rsidRPr="005C4A93">
        <w:rPr>
          <w:rFonts w:ascii="Garamond" w:hAnsi="Garamond"/>
        </w:rPr>
        <w:t>Hajtás:</w:t>
      </w:r>
      <w:r w:rsidR="00267D29">
        <w:rPr>
          <w:rFonts w:ascii="Garamond" w:hAnsi="Garamond"/>
        </w:rPr>
        <w:t xml:space="preserve"> </w:t>
      </w:r>
      <w:proofErr w:type="spellStart"/>
      <w:r w:rsidRPr="005C4A93">
        <w:rPr>
          <w:rFonts w:ascii="Garamond" w:hAnsi="Garamond"/>
          <w:color w:val="000000"/>
        </w:rPr>
        <w:t>Elsőkerék</w:t>
      </w:r>
      <w:proofErr w:type="spellEnd"/>
    </w:p>
    <w:p w:rsidR="00953AAB" w:rsidRPr="005C4A93" w:rsidRDefault="00953AAB" w:rsidP="000D2360">
      <w:pPr>
        <w:pStyle w:val="Nincstrkz"/>
        <w:rPr>
          <w:rFonts w:ascii="Garamond" w:hAnsi="Garamond"/>
          <w:color w:val="000000"/>
        </w:rPr>
      </w:pPr>
      <w:r w:rsidRPr="005C4A93">
        <w:rPr>
          <w:rFonts w:ascii="Garamond" w:hAnsi="Garamond"/>
        </w:rPr>
        <w:t>Légszennyezésre vonatkozó előírás:</w:t>
      </w:r>
      <w:r w:rsidRPr="005C4A93">
        <w:rPr>
          <w:rFonts w:ascii="Garamond" w:hAnsi="Garamond"/>
          <w:color w:val="000000"/>
        </w:rPr>
        <w:t xml:space="preserve"> EU6</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Szín: </w:t>
      </w:r>
      <w:r w:rsidR="004F4D59" w:rsidRPr="005C4A93">
        <w:rPr>
          <w:rFonts w:ascii="Garamond" w:hAnsi="Garamond"/>
          <w:color w:val="000000"/>
        </w:rPr>
        <w:t>Söté</w:t>
      </w:r>
      <w:r w:rsidRPr="005C4A93">
        <w:rPr>
          <w:rFonts w:ascii="Garamond" w:hAnsi="Garamond"/>
          <w:color w:val="000000"/>
        </w:rPr>
        <w:t>tszürke metál</w:t>
      </w:r>
    </w:p>
    <w:p w:rsidR="00953AAB" w:rsidRDefault="00953AAB" w:rsidP="000D2360">
      <w:pPr>
        <w:pStyle w:val="Nincstrkz"/>
        <w:rPr>
          <w:rFonts w:ascii="Garamond" w:hAnsi="Garamond"/>
          <w:color w:val="000000"/>
        </w:rPr>
      </w:pPr>
      <w:r w:rsidRPr="005C4A93">
        <w:rPr>
          <w:rFonts w:ascii="Garamond" w:hAnsi="Garamond"/>
          <w:color w:val="000000"/>
        </w:rPr>
        <w:t>Kárpit: ülések: fekete szövet</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 xml:space="preserve">Gépjármű magassága: </w:t>
      </w:r>
      <w:r w:rsidRPr="005C4A93">
        <w:rPr>
          <w:rFonts w:ascii="Garamond" w:hAnsi="Garamond"/>
          <w:color w:val="000000"/>
          <w:sz w:val="24"/>
          <w:szCs w:val="24"/>
          <w:lang w:eastAsia="hu-HU"/>
        </w:rPr>
        <w:t>14</w:t>
      </w:r>
      <w:r>
        <w:rPr>
          <w:rFonts w:ascii="Garamond" w:hAnsi="Garamond"/>
          <w:color w:val="000000"/>
          <w:sz w:val="24"/>
          <w:szCs w:val="24"/>
          <w:lang w:eastAsia="hu-HU"/>
        </w:rPr>
        <w:t>1</w:t>
      </w:r>
      <w:r w:rsidRPr="005C4A93">
        <w:rPr>
          <w:rFonts w:ascii="Garamond" w:hAnsi="Garamond"/>
          <w:color w:val="000000"/>
          <w:sz w:val="24"/>
          <w:szCs w:val="24"/>
          <w:lang w:eastAsia="hu-HU"/>
        </w:rPr>
        <w:t>5-14</w:t>
      </w:r>
      <w:r>
        <w:rPr>
          <w:rFonts w:ascii="Garamond" w:hAnsi="Garamond"/>
          <w:color w:val="000000"/>
          <w:sz w:val="24"/>
          <w:szCs w:val="24"/>
          <w:lang w:eastAsia="hu-HU"/>
        </w:rPr>
        <w:t>65</w:t>
      </w:r>
      <w:r w:rsidRPr="005C4A93">
        <w:rPr>
          <w:rFonts w:ascii="Garamond" w:hAnsi="Garamond"/>
          <w:color w:val="000000"/>
          <w:lang w:eastAsia="hu-HU"/>
        </w:rPr>
        <w:t xml:space="preserve"> mm</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Gépjármű szélessége tükrök nélkül: 1</w:t>
      </w:r>
      <w:r>
        <w:rPr>
          <w:rFonts w:ascii="Garamond" w:hAnsi="Garamond"/>
          <w:color w:val="000000"/>
          <w:lang w:eastAsia="hu-HU"/>
        </w:rPr>
        <w:t>765</w:t>
      </w:r>
      <w:r w:rsidRPr="005C4A93">
        <w:rPr>
          <w:rFonts w:ascii="Garamond" w:hAnsi="Garamond"/>
          <w:color w:val="000000"/>
          <w:lang w:eastAsia="hu-HU"/>
        </w:rPr>
        <w:t>-18</w:t>
      </w:r>
      <w:r>
        <w:rPr>
          <w:rFonts w:ascii="Garamond" w:hAnsi="Garamond"/>
          <w:color w:val="000000"/>
          <w:lang w:eastAsia="hu-HU"/>
        </w:rPr>
        <w:t>15</w:t>
      </w:r>
      <w:r w:rsidRPr="005C4A93">
        <w:rPr>
          <w:rFonts w:ascii="Garamond" w:hAnsi="Garamond"/>
          <w:color w:val="000000"/>
          <w:lang w:eastAsia="hu-HU"/>
        </w:rPr>
        <w:t xml:space="preserve"> mm</w:t>
      </w:r>
    </w:p>
    <w:p w:rsidR="005C4A93" w:rsidRPr="005C4A93" w:rsidRDefault="005C4A93" w:rsidP="000D2360">
      <w:pPr>
        <w:pStyle w:val="Nincstrkz"/>
        <w:rPr>
          <w:rFonts w:ascii="Garamond" w:hAnsi="Garamond"/>
          <w:color w:val="000000"/>
        </w:rPr>
      </w:pPr>
      <w:r w:rsidRPr="005C4A93">
        <w:rPr>
          <w:rFonts w:ascii="Garamond" w:hAnsi="Garamond"/>
          <w:color w:val="000000"/>
          <w:lang w:eastAsia="hu-HU"/>
        </w:rPr>
        <w:t>Gépjármű hossza: 4</w:t>
      </w:r>
      <w:r>
        <w:rPr>
          <w:rFonts w:ascii="Garamond" w:hAnsi="Garamond"/>
          <w:color w:val="000000"/>
          <w:lang w:eastAsia="hu-HU"/>
        </w:rPr>
        <w:t>615</w:t>
      </w:r>
      <w:r w:rsidRPr="005C4A93">
        <w:rPr>
          <w:rFonts w:ascii="Garamond" w:hAnsi="Garamond"/>
          <w:color w:val="000000"/>
          <w:lang w:eastAsia="hu-HU"/>
        </w:rPr>
        <w:t>-4</w:t>
      </w:r>
      <w:r>
        <w:rPr>
          <w:rFonts w:ascii="Garamond" w:hAnsi="Garamond"/>
          <w:color w:val="000000"/>
          <w:lang w:eastAsia="hu-HU"/>
        </w:rPr>
        <w:t>660</w:t>
      </w:r>
      <w:r w:rsidRPr="005C4A93">
        <w:rPr>
          <w:rFonts w:ascii="Garamond" w:hAnsi="Garamond"/>
          <w:color w:val="000000"/>
          <w:lang w:eastAsia="hu-HU"/>
        </w:rPr>
        <w:t xml:space="preserve"> mm</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Alapfelszereltség:</w:t>
      </w:r>
    </w:p>
    <w:p w:rsidR="00953AAB" w:rsidRPr="005C4A93" w:rsidRDefault="00953AAB" w:rsidP="000D2360">
      <w:pPr>
        <w:pStyle w:val="Nincstrkz"/>
        <w:rPr>
          <w:rFonts w:ascii="Garamond" w:hAnsi="Garamond"/>
          <w:b/>
          <w:color w:val="000000"/>
        </w:rPr>
      </w:pPr>
    </w:p>
    <w:p w:rsidR="00953AAB" w:rsidRPr="005C4A93" w:rsidRDefault="00953AAB" w:rsidP="000D2360">
      <w:pPr>
        <w:pStyle w:val="Nincstrkz"/>
        <w:rPr>
          <w:rFonts w:ascii="Garamond" w:hAnsi="Garamond"/>
          <w:color w:val="000000"/>
        </w:rPr>
      </w:pPr>
      <w:r w:rsidRPr="005C4A93">
        <w:rPr>
          <w:rFonts w:ascii="Garamond" w:hAnsi="Garamond"/>
          <w:color w:val="000000"/>
        </w:rPr>
        <w:t>"</w:t>
      </w:r>
      <w:proofErr w:type="spellStart"/>
      <w:r w:rsidRPr="005C4A93">
        <w:rPr>
          <w:rFonts w:ascii="Garamond" w:hAnsi="Garamond"/>
          <w:color w:val="000000"/>
        </w:rPr>
        <w:t>Maxi-DOT</w:t>
      </w:r>
      <w:proofErr w:type="spellEnd"/>
      <w:r w:rsidRPr="005C4A93">
        <w:rPr>
          <w:rFonts w:ascii="Garamond" w:hAnsi="Garamond"/>
          <w:color w:val="000000"/>
        </w:rPr>
        <w:t xml:space="preserve">" </w:t>
      </w:r>
      <w:proofErr w:type="spellStart"/>
      <w:r w:rsidRPr="005C4A93">
        <w:rPr>
          <w:rFonts w:ascii="Garamond" w:hAnsi="Garamond"/>
          <w:color w:val="000000"/>
        </w:rPr>
        <w:t>multifunkciós</w:t>
      </w:r>
      <w:proofErr w:type="spellEnd"/>
      <w:r w:rsidRPr="005C4A93">
        <w:rPr>
          <w:rFonts w:ascii="Garamond" w:hAnsi="Garamond"/>
          <w:color w:val="000000"/>
        </w:rPr>
        <w:t xml:space="preserve"> kijelző</w:t>
      </w:r>
    </w:p>
    <w:p w:rsidR="00953AAB" w:rsidRPr="005C4A93" w:rsidRDefault="00953AAB" w:rsidP="000D2360">
      <w:pPr>
        <w:pStyle w:val="Nincstrkz"/>
        <w:rPr>
          <w:rFonts w:ascii="Garamond" w:hAnsi="Garamond"/>
          <w:color w:val="000000"/>
        </w:rPr>
      </w:pPr>
      <w:r w:rsidRPr="005C4A93">
        <w:rPr>
          <w:rFonts w:ascii="Garamond" w:hAnsi="Garamond"/>
          <w:color w:val="000000"/>
        </w:rPr>
        <w:t>3 db fejtámla hátul</w:t>
      </w:r>
    </w:p>
    <w:p w:rsidR="00953AAB" w:rsidRPr="005C4A93" w:rsidRDefault="00953AAB" w:rsidP="000D2360">
      <w:pPr>
        <w:pStyle w:val="Nincstrkz"/>
        <w:rPr>
          <w:rFonts w:ascii="Garamond" w:hAnsi="Garamond"/>
          <w:color w:val="000000"/>
        </w:rPr>
      </w:pPr>
      <w:r w:rsidRPr="005C4A93">
        <w:rPr>
          <w:rFonts w:ascii="Garamond" w:hAnsi="Garamond"/>
          <w:color w:val="000000"/>
        </w:rPr>
        <w:t>8 hangszórós kivitel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Ablakmosófolyadék-szintjelző</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Ablaktörlő (''AERO'')- és mosó elöl</w:t>
      </w:r>
    </w:p>
    <w:p w:rsidR="00953AAB" w:rsidRPr="005C4A93" w:rsidRDefault="00953AAB" w:rsidP="000D2360">
      <w:pPr>
        <w:pStyle w:val="Nincstrkz"/>
        <w:rPr>
          <w:rFonts w:ascii="Garamond" w:hAnsi="Garamond"/>
          <w:color w:val="000000"/>
        </w:rPr>
      </w:pPr>
      <w:r w:rsidRPr="005C4A93">
        <w:rPr>
          <w:rFonts w:ascii="Garamond" w:hAnsi="Garamond"/>
          <w:color w:val="000000"/>
        </w:rPr>
        <w:t>Ablaktörlő- és mosóberendezés hátul</w:t>
      </w:r>
    </w:p>
    <w:p w:rsidR="00953AAB" w:rsidRPr="005C4A93" w:rsidRDefault="00953AAB" w:rsidP="000D2360">
      <w:pPr>
        <w:pStyle w:val="Nincstrkz"/>
        <w:rPr>
          <w:rFonts w:ascii="Garamond" w:hAnsi="Garamond"/>
          <w:color w:val="000000"/>
        </w:rPr>
      </w:pPr>
      <w:r w:rsidRPr="005C4A93">
        <w:rPr>
          <w:rFonts w:ascii="Garamond" w:hAnsi="Garamond"/>
          <w:color w:val="000000"/>
        </w:rPr>
        <w:t>Bőr kormánykerék (3 küllős)</w:t>
      </w:r>
    </w:p>
    <w:p w:rsidR="00953AAB" w:rsidRPr="005C4A93" w:rsidRDefault="00953AAB" w:rsidP="000D2360">
      <w:pPr>
        <w:pStyle w:val="Nincstrkz"/>
        <w:rPr>
          <w:rFonts w:ascii="Garamond" w:hAnsi="Garamond"/>
          <w:color w:val="000000"/>
        </w:rPr>
      </w:pPr>
      <w:r w:rsidRPr="005C4A93">
        <w:rPr>
          <w:rFonts w:ascii="Garamond" w:hAnsi="Garamond"/>
          <w:color w:val="000000"/>
        </w:rPr>
        <w:t>Csatlakozó (12V-os) a csomagtérben</w:t>
      </w:r>
    </w:p>
    <w:p w:rsidR="00953AAB" w:rsidRPr="005C4A93" w:rsidRDefault="00953AAB" w:rsidP="000D2360">
      <w:pPr>
        <w:pStyle w:val="Nincstrkz"/>
        <w:rPr>
          <w:rFonts w:ascii="Garamond" w:hAnsi="Garamond"/>
          <w:color w:val="000000"/>
        </w:rPr>
      </w:pPr>
      <w:r w:rsidRPr="005C4A93">
        <w:rPr>
          <w:rFonts w:ascii="Garamond" w:hAnsi="Garamond"/>
          <w:color w:val="000000"/>
        </w:rPr>
        <w:t>Elektromosan állítható és fűthető külső tükrök</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Elektromosan behajtható külső tükrök, </w:t>
      </w:r>
      <w:proofErr w:type="spellStart"/>
      <w:r w:rsidRPr="005C4A93">
        <w:rPr>
          <w:rFonts w:ascii="Garamond" w:hAnsi="Garamond"/>
          <w:color w:val="000000"/>
        </w:rPr>
        <w:t>talajmegvilágítással</w:t>
      </w:r>
      <w:proofErr w:type="spellEnd"/>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Elektro-mechanikus</w:t>
      </w:r>
      <w:proofErr w:type="spellEnd"/>
      <w:r w:rsidRPr="005C4A93">
        <w:rPr>
          <w:rFonts w:ascii="Garamond" w:hAnsi="Garamond"/>
          <w:color w:val="000000"/>
        </w:rPr>
        <w:t xml:space="preserve"> szervokormány</w:t>
      </w:r>
    </w:p>
    <w:p w:rsidR="00953AAB" w:rsidRPr="005C4A93" w:rsidRDefault="00953AAB" w:rsidP="000D2360">
      <w:pPr>
        <w:pStyle w:val="Nincstrkz"/>
        <w:rPr>
          <w:rFonts w:ascii="Garamond" w:hAnsi="Garamond"/>
          <w:color w:val="000000"/>
        </w:rPr>
      </w:pPr>
      <w:r w:rsidRPr="005C4A93">
        <w:rPr>
          <w:rFonts w:ascii="Garamond" w:hAnsi="Garamond"/>
          <w:color w:val="000000"/>
        </w:rPr>
        <w:t>Elektromos ablakemelők elöl</w:t>
      </w:r>
    </w:p>
    <w:p w:rsidR="00953AAB" w:rsidRPr="005C4A93" w:rsidRDefault="00953AAB" w:rsidP="000D2360">
      <w:pPr>
        <w:pStyle w:val="Nincstrkz"/>
        <w:rPr>
          <w:rFonts w:ascii="Garamond" w:hAnsi="Garamond"/>
          <w:color w:val="000000"/>
        </w:rPr>
      </w:pPr>
      <w:r w:rsidRPr="005C4A93">
        <w:rPr>
          <w:rFonts w:ascii="Garamond" w:hAnsi="Garamond"/>
          <w:color w:val="000000"/>
        </w:rPr>
        <w:t>Elektromos ablakemelők hátul</w:t>
      </w:r>
    </w:p>
    <w:p w:rsidR="00953AAB" w:rsidRPr="005C4A93" w:rsidRDefault="00953AAB" w:rsidP="000D2360">
      <w:pPr>
        <w:pStyle w:val="Nincstrkz"/>
        <w:rPr>
          <w:rFonts w:ascii="Garamond" w:hAnsi="Garamond"/>
          <w:color w:val="000000"/>
        </w:rPr>
      </w:pPr>
      <w:r w:rsidRPr="005C4A93">
        <w:rPr>
          <w:rFonts w:ascii="Garamond" w:hAnsi="Garamond"/>
          <w:color w:val="000000"/>
        </w:rPr>
        <w:t>ESC (Elektronikus stabilitásvezérlés)</w:t>
      </w:r>
    </w:p>
    <w:p w:rsidR="00953AAB" w:rsidRPr="005C4A93" w:rsidRDefault="00953AAB" w:rsidP="000D2360">
      <w:pPr>
        <w:pStyle w:val="Nincstrkz"/>
        <w:rPr>
          <w:rFonts w:ascii="Garamond" w:hAnsi="Garamond"/>
          <w:color w:val="000000"/>
        </w:rPr>
      </w:pPr>
      <w:r w:rsidRPr="005C4A93">
        <w:rPr>
          <w:rFonts w:ascii="Garamond" w:hAnsi="Garamond"/>
          <w:color w:val="000000"/>
        </w:rPr>
        <w:lastRenderedPageBreak/>
        <w:t>Fényre manuálisan elsötétíthető belső tükör páratartalom érzékelővel</w:t>
      </w:r>
    </w:p>
    <w:p w:rsidR="00953AAB" w:rsidRPr="005C4A93" w:rsidRDefault="00953AAB" w:rsidP="000D2360">
      <w:pPr>
        <w:pStyle w:val="Nincstrkz"/>
        <w:rPr>
          <w:rFonts w:ascii="Garamond" w:hAnsi="Garamond"/>
          <w:color w:val="000000"/>
        </w:rPr>
      </w:pPr>
      <w:r w:rsidRPr="005C4A93">
        <w:rPr>
          <w:rFonts w:ascii="Garamond" w:hAnsi="Garamond"/>
          <w:color w:val="000000"/>
        </w:rPr>
        <w:t>Függönylégzsák elöl, hátul</w:t>
      </w:r>
    </w:p>
    <w:p w:rsidR="00953AAB" w:rsidRPr="005C4A93" w:rsidRDefault="00953AAB" w:rsidP="000D2360">
      <w:pPr>
        <w:pStyle w:val="Nincstrkz"/>
        <w:rPr>
          <w:rFonts w:ascii="Garamond" w:hAnsi="Garamond"/>
          <w:color w:val="000000"/>
        </w:rPr>
      </w:pPr>
      <w:r w:rsidRPr="005C4A93">
        <w:rPr>
          <w:rFonts w:ascii="Garamond" w:hAnsi="Garamond"/>
          <w:color w:val="000000"/>
        </w:rPr>
        <w:t>Fűthető hátsó ablak</w:t>
      </w:r>
    </w:p>
    <w:p w:rsidR="00953AAB" w:rsidRPr="005C4A93" w:rsidRDefault="00953AAB" w:rsidP="000D2360">
      <w:pPr>
        <w:pStyle w:val="Nincstrkz"/>
        <w:rPr>
          <w:rFonts w:ascii="Garamond" w:hAnsi="Garamond"/>
          <w:color w:val="000000"/>
        </w:rPr>
      </w:pPr>
      <w:r w:rsidRPr="005C4A93">
        <w:rPr>
          <w:rFonts w:ascii="Garamond" w:hAnsi="Garamond"/>
          <w:color w:val="000000"/>
        </w:rPr>
        <w:t>Gerinctámasz az első ülésekben</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GreenTec</w:t>
      </w:r>
      <w:proofErr w:type="spellEnd"/>
      <w:r w:rsidRPr="005C4A93">
        <w:rPr>
          <w:rFonts w:ascii="Garamond" w:hAnsi="Garamond"/>
          <w:color w:val="000000"/>
        </w:rPr>
        <w:t xml:space="preserve"> csomag</w:t>
      </w:r>
    </w:p>
    <w:p w:rsidR="00953AAB" w:rsidRPr="005C4A93" w:rsidRDefault="00953AAB" w:rsidP="000D2360">
      <w:pPr>
        <w:numPr>
          <w:ilvl w:val="0"/>
          <w:numId w:val="25"/>
        </w:numPr>
        <w:spacing w:after="0" w:line="240" w:lineRule="auto"/>
        <w:rPr>
          <w:rFonts w:ascii="Garamond" w:eastAsia="Calibri" w:hAnsi="Garamond" w:cs="Calibri"/>
          <w:color w:val="000000"/>
        </w:rPr>
      </w:pPr>
      <w:proofErr w:type="spellStart"/>
      <w:r w:rsidRPr="005C4A93">
        <w:rPr>
          <w:rFonts w:ascii="Garamond" w:eastAsia="Calibri" w:hAnsi="Garamond" w:cs="Calibri"/>
          <w:color w:val="000000"/>
        </w:rPr>
        <w:t>Start-Stop</w:t>
      </w:r>
      <w:proofErr w:type="spellEnd"/>
      <w:r w:rsidRPr="005C4A93">
        <w:rPr>
          <w:rFonts w:ascii="Garamond" w:eastAsia="Calibri" w:hAnsi="Garamond" w:cs="Calibri"/>
          <w:color w:val="000000"/>
        </w:rPr>
        <w:t xml:space="preserve"> rendszer</w:t>
      </w:r>
    </w:p>
    <w:p w:rsidR="00953AAB" w:rsidRPr="005C4A93" w:rsidRDefault="00953AAB" w:rsidP="000D2360">
      <w:pPr>
        <w:numPr>
          <w:ilvl w:val="0"/>
          <w:numId w:val="25"/>
        </w:numPr>
        <w:spacing w:after="0" w:line="240" w:lineRule="auto"/>
        <w:rPr>
          <w:rFonts w:ascii="Garamond" w:eastAsia="Calibri" w:hAnsi="Garamond" w:cs="Calibri"/>
          <w:color w:val="000000"/>
        </w:rPr>
      </w:pPr>
      <w:r w:rsidRPr="005C4A93">
        <w:rPr>
          <w:rFonts w:ascii="Garamond" w:eastAsia="Calibri" w:hAnsi="Garamond" w:cs="Calibri"/>
          <w:color w:val="000000"/>
        </w:rPr>
        <w:t xml:space="preserve">Fékenergia-visszanyerési technológia </w:t>
      </w:r>
    </w:p>
    <w:p w:rsidR="00953AAB" w:rsidRPr="005C4A93" w:rsidRDefault="00953AAB" w:rsidP="000D2360">
      <w:pPr>
        <w:pStyle w:val="Nincstrkz"/>
        <w:rPr>
          <w:rFonts w:ascii="Garamond" w:hAnsi="Garamond"/>
          <w:color w:val="000000"/>
        </w:rPr>
      </w:pPr>
      <w:r w:rsidRPr="005C4A93">
        <w:rPr>
          <w:rFonts w:ascii="Garamond" w:hAnsi="Garamond"/>
          <w:color w:val="000000"/>
        </w:rPr>
        <w:t>Gumiabroncs-légnyomás ellenőrzés</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ISOFIX-gyermekülés</w:t>
      </w:r>
      <w:proofErr w:type="spellEnd"/>
      <w:r w:rsidRPr="005C4A93">
        <w:rPr>
          <w:rFonts w:ascii="Garamond" w:hAnsi="Garamond"/>
          <w:color w:val="000000"/>
        </w:rPr>
        <w:t xml:space="preserve"> rögzítési pontok</w:t>
      </w:r>
    </w:p>
    <w:p w:rsidR="00953AAB" w:rsidRPr="005C4A93" w:rsidRDefault="00953AAB" w:rsidP="000D2360">
      <w:pPr>
        <w:pStyle w:val="Nincstrkz"/>
        <w:rPr>
          <w:rFonts w:ascii="Garamond" w:hAnsi="Garamond"/>
          <w:color w:val="000000"/>
        </w:rPr>
      </w:pPr>
      <w:r w:rsidRPr="005C4A93">
        <w:rPr>
          <w:rFonts w:ascii="Garamond" w:hAnsi="Garamond"/>
          <w:color w:val="000000"/>
        </w:rPr>
        <w:t>Kéttónusú kürt</w:t>
      </w:r>
    </w:p>
    <w:p w:rsidR="00953AAB" w:rsidRPr="005C4A93" w:rsidRDefault="00953AAB" w:rsidP="000D2360">
      <w:pPr>
        <w:pStyle w:val="Nincstrkz"/>
        <w:rPr>
          <w:rFonts w:ascii="Garamond" w:hAnsi="Garamond"/>
          <w:color w:val="000000"/>
        </w:rPr>
      </w:pPr>
      <w:r w:rsidRPr="005C4A93">
        <w:rPr>
          <w:rFonts w:ascii="Garamond" w:hAnsi="Garamond"/>
          <w:color w:val="000000"/>
        </w:rPr>
        <w:t>Klímaberendezés ''</w:t>
      </w:r>
      <w:proofErr w:type="spellStart"/>
      <w:r w:rsidRPr="005C4A93">
        <w:rPr>
          <w:rFonts w:ascii="Garamond" w:hAnsi="Garamond"/>
          <w:color w:val="000000"/>
        </w:rPr>
        <w:t>Climatronic</w:t>
      </w:r>
      <w:proofErr w:type="spellEnd"/>
      <w:r w:rsidRPr="005C4A93">
        <w:rPr>
          <w:rFonts w:ascii="Garamond" w:hAnsi="Garamond"/>
          <w:color w:val="000000"/>
        </w:rPr>
        <w:t>'' automatikus, kétoldali hőfokszabályzással hűthető kesztyűtartóval</w:t>
      </w:r>
    </w:p>
    <w:p w:rsidR="00953AAB" w:rsidRPr="005C4A93" w:rsidRDefault="00953AAB" w:rsidP="000D2360">
      <w:pPr>
        <w:pStyle w:val="Nincstrkz"/>
        <w:rPr>
          <w:rFonts w:ascii="Garamond" w:hAnsi="Garamond"/>
          <w:color w:val="000000"/>
        </w:rPr>
      </w:pPr>
      <w:r w:rsidRPr="005C4A93">
        <w:rPr>
          <w:rFonts w:ascii="Garamond" w:hAnsi="Garamond"/>
          <w:color w:val="000000"/>
        </w:rPr>
        <w:t>Ködfényszóró</w:t>
      </w:r>
    </w:p>
    <w:p w:rsidR="00953AAB" w:rsidRPr="005C4A93" w:rsidRDefault="00953AAB" w:rsidP="000D2360">
      <w:pPr>
        <w:pStyle w:val="Nincstrkz"/>
        <w:rPr>
          <w:rFonts w:ascii="Garamond" w:hAnsi="Garamond"/>
          <w:color w:val="000000"/>
        </w:rPr>
      </w:pPr>
      <w:r w:rsidRPr="005C4A93">
        <w:rPr>
          <w:rFonts w:ascii="Garamond" w:hAnsi="Garamond"/>
          <w:color w:val="000000"/>
        </w:rPr>
        <w:t>Könnyűfém keréktárcsák "</w:t>
      </w:r>
      <w:proofErr w:type="spellStart"/>
      <w:r w:rsidRPr="005C4A93">
        <w:rPr>
          <w:rFonts w:ascii="Garamond" w:hAnsi="Garamond"/>
          <w:color w:val="000000"/>
        </w:rPr>
        <w:t>Minoris</w:t>
      </w:r>
      <w:proofErr w:type="spellEnd"/>
      <w:r w:rsidRPr="005C4A93">
        <w:rPr>
          <w:rFonts w:ascii="Garamond" w:hAnsi="Garamond"/>
          <w:color w:val="000000"/>
        </w:rPr>
        <w:t>" (16")</w:t>
      </w:r>
    </w:p>
    <w:p w:rsidR="00953AAB" w:rsidRPr="005C4A93" w:rsidRDefault="00953AAB" w:rsidP="000D2360">
      <w:pPr>
        <w:pStyle w:val="Nincstrkz"/>
        <w:ind w:left="708" w:firstLine="708"/>
        <w:rPr>
          <w:rFonts w:ascii="Garamond" w:hAnsi="Garamond"/>
          <w:color w:val="000000"/>
        </w:rPr>
      </w:pPr>
      <w:proofErr w:type="gramStart"/>
      <w:r w:rsidRPr="005C4A93">
        <w:rPr>
          <w:rFonts w:ascii="Garamond" w:hAnsi="Garamond"/>
          <w:color w:val="000000"/>
        </w:rPr>
        <w:t>abroncsok</w:t>
      </w:r>
      <w:proofErr w:type="gramEnd"/>
      <w:r w:rsidRPr="005C4A93">
        <w:rPr>
          <w:rFonts w:ascii="Garamond" w:hAnsi="Garamond"/>
          <w:color w:val="000000"/>
        </w:rPr>
        <w:t>: 205/55 R16</w:t>
      </w:r>
    </w:p>
    <w:p w:rsidR="00953AAB" w:rsidRPr="005C4A93" w:rsidRDefault="00953AAB" w:rsidP="000D2360">
      <w:pPr>
        <w:pStyle w:val="Nincstrkz"/>
        <w:rPr>
          <w:rFonts w:ascii="Garamond" w:hAnsi="Garamond"/>
          <w:color w:val="000000"/>
        </w:rPr>
      </w:pPr>
      <w:r w:rsidRPr="005C4A93">
        <w:rPr>
          <w:rFonts w:ascii="Garamond" w:hAnsi="Garamond"/>
          <w:color w:val="000000"/>
        </w:rPr>
        <w:t>Könyöktámasz elöl ''</w:t>
      </w:r>
      <w:proofErr w:type="spellStart"/>
      <w:r w:rsidRPr="005C4A93">
        <w:rPr>
          <w:rFonts w:ascii="Garamond" w:hAnsi="Garamond"/>
          <w:color w:val="000000"/>
        </w:rPr>
        <w:t>Jumbo-Box</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Könyöktámasz hátul, </w:t>
      </w:r>
      <w:proofErr w:type="spellStart"/>
      <w:r w:rsidRPr="005C4A93">
        <w:rPr>
          <w:rFonts w:ascii="Garamond" w:hAnsi="Garamond"/>
          <w:color w:val="000000"/>
        </w:rPr>
        <w:t>sízsáknyílással</w:t>
      </w:r>
      <w:proofErr w:type="spellEnd"/>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Magasságállítható</w:t>
      </w:r>
      <w:proofErr w:type="spellEnd"/>
      <w:r w:rsidRPr="005C4A93">
        <w:rPr>
          <w:rFonts w:ascii="Garamond" w:hAnsi="Garamond"/>
          <w:color w:val="000000"/>
        </w:rPr>
        <w:t xml:space="preserve"> első ülések</w:t>
      </w:r>
    </w:p>
    <w:p w:rsidR="00953AAB" w:rsidRPr="005C4A93" w:rsidRDefault="00953AAB" w:rsidP="000D2360">
      <w:pPr>
        <w:pStyle w:val="Nincstrkz"/>
        <w:rPr>
          <w:rFonts w:ascii="Garamond" w:hAnsi="Garamond"/>
          <w:color w:val="000000"/>
        </w:rPr>
      </w:pPr>
      <w:r w:rsidRPr="005C4A93">
        <w:rPr>
          <w:rFonts w:ascii="Garamond" w:hAnsi="Garamond"/>
          <w:color w:val="000000"/>
        </w:rPr>
        <w:t>''MDI'' multimédia adapter</w:t>
      </w:r>
    </w:p>
    <w:p w:rsidR="00953AAB" w:rsidRPr="005C4A93" w:rsidRDefault="00953AAB" w:rsidP="000D2360">
      <w:pPr>
        <w:pStyle w:val="Nincstrkz"/>
        <w:rPr>
          <w:rFonts w:ascii="Garamond" w:hAnsi="Garamond"/>
          <w:color w:val="000000"/>
        </w:rPr>
      </w:pPr>
      <w:r w:rsidRPr="005C4A93">
        <w:rPr>
          <w:rFonts w:ascii="Garamond" w:hAnsi="Garamond"/>
          <w:color w:val="000000"/>
        </w:rPr>
        <w:t>Motormegjelölés nélkül</w:t>
      </w:r>
    </w:p>
    <w:p w:rsidR="00953AAB" w:rsidRPr="005C4A93" w:rsidRDefault="00953AAB" w:rsidP="000D2360">
      <w:pPr>
        <w:pStyle w:val="Nincstrkz"/>
        <w:rPr>
          <w:rFonts w:ascii="Garamond" w:hAnsi="Garamond"/>
          <w:color w:val="000000"/>
        </w:rPr>
      </w:pPr>
      <w:r w:rsidRPr="005C4A93">
        <w:rPr>
          <w:rFonts w:ascii="Garamond" w:hAnsi="Garamond"/>
          <w:color w:val="000000"/>
        </w:rPr>
        <w:t>Négy irányban állítható kormányoszlop</w:t>
      </w:r>
    </w:p>
    <w:p w:rsidR="00953AAB" w:rsidRPr="005C4A93" w:rsidRDefault="00953AAB" w:rsidP="000D2360">
      <w:pPr>
        <w:pStyle w:val="Nincstrkz"/>
        <w:rPr>
          <w:rFonts w:ascii="Garamond" w:hAnsi="Garamond"/>
          <w:color w:val="000000"/>
        </w:rPr>
      </w:pPr>
      <w:r w:rsidRPr="005C4A93">
        <w:rPr>
          <w:rFonts w:ascii="Garamond" w:hAnsi="Garamond"/>
          <w:color w:val="000000"/>
        </w:rPr>
        <w:t>Oldallégzsákok elöl</w:t>
      </w:r>
    </w:p>
    <w:p w:rsidR="00953AAB" w:rsidRPr="005C4A93" w:rsidRDefault="00953AAB" w:rsidP="000D2360">
      <w:pPr>
        <w:pStyle w:val="Nincstrkz"/>
        <w:rPr>
          <w:rFonts w:ascii="Garamond" w:hAnsi="Garamond"/>
          <w:color w:val="000000"/>
        </w:rPr>
      </w:pPr>
      <w:r w:rsidRPr="005C4A93">
        <w:rPr>
          <w:rFonts w:ascii="Garamond" w:hAnsi="Garamond"/>
          <w:color w:val="000000"/>
        </w:rPr>
        <w:t>Osztottan dönthető hátsó üléstámla</w:t>
      </w:r>
    </w:p>
    <w:p w:rsidR="00953AAB" w:rsidRPr="005C4A93" w:rsidRDefault="00953AAB" w:rsidP="000D2360">
      <w:pPr>
        <w:pStyle w:val="Nincstrkz"/>
        <w:rPr>
          <w:rFonts w:ascii="Garamond" w:hAnsi="Garamond"/>
          <w:color w:val="000000"/>
        </w:rPr>
      </w:pPr>
      <w:r w:rsidRPr="005C4A93">
        <w:rPr>
          <w:rFonts w:ascii="Garamond" w:hAnsi="Garamond"/>
          <w:color w:val="000000"/>
        </w:rPr>
        <w:t>Rádió ''</w:t>
      </w:r>
      <w:proofErr w:type="spellStart"/>
      <w:r w:rsidRPr="005C4A93">
        <w:rPr>
          <w:rFonts w:ascii="Garamond" w:hAnsi="Garamond"/>
          <w:color w:val="000000"/>
        </w:rPr>
        <w:t>Swing</w:t>
      </w:r>
      <w:proofErr w:type="spellEnd"/>
      <w:r w:rsidRPr="005C4A93">
        <w:rPr>
          <w:rFonts w:ascii="Garamond" w:hAnsi="Garamond"/>
          <w:color w:val="000000"/>
        </w:rPr>
        <w:t>'' MP3 lejátszással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Rádiótávirányítás</w:t>
      </w:r>
      <w:proofErr w:type="spellEnd"/>
      <w:r w:rsidRPr="005C4A93">
        <w:rPr>
          <w:rFonts w:ascii="Garamond" w:hAnsi="Garamond"/>
          <w:color w:val="000000"/>
        </w:rPr>
        <w:t xml:space="preserve"> a központi zárhoz</w:t>
      </w:r>
    </w:p>
    <w:p w:rsidR="00953AAB" w:rsidRPr="005C4A93" w:rsidRDefault="00953AAB" w:rsidP="000D2360">
      <w:pPr>
        <w:pStyle w:val="Nincstrkz"/>
        <w:rPr>
          <w:rFonts w:ascii="Garamond" w:hAnsi="Garamond"/>
          <w:color w:val="000000"/>
        </w:rPr>
      </w:pPr>
      <w:r w:rsidRPr="005C4A93">
        <w:rPr>
          <w:rFonts w:ascii="Garamond" w:hAnsi="Garamond"/>
          <w:color w:val="000000"/>
        </w:rPr>
        <w:t>Rakomány-rögzítő elemek a csomagtérben</w:t>
      </w:r>
    </w:p>
    <w:p w:rsidR="00953AAB" w:rsidRPr="005C4A93" w:rsidRDefault="00953AAB" w:rsidP="000D2360">
      <w:pPr>
        <w:pStyle w:val="Nincstrkz"/>
        <w:rPr>
          <w:rFonts w:ascii="Garamond" w:hAnsi="Garamond"/>
          <w:color w:val="000000"/>
        </w:rPr>
      </w:pPr>
      <w:r w:rsidRPr="005C4A93">
        <w:rPr>
          <w:rFonts w:ascii="Garamond" w:hAnsi="Garamond"/>
          <w:color w:val="000000"/>
        </w:rPr>
        <w:t>Rugalmas szervizintervallum</w:t>
      </w:r>
    </w:p>
    <w:p w:rsidR="00953AAB" w:rsidRPr="005C4A93" w:rsidRDefault="00953AAB" w:rsidP="000D2360">
      <w:pPr>
        <w:pStyle w:val="Nincstrkz"/>
        <w:rPr>
          <w:rFonts w:ascii="Garamond" w:hAnsi="Garamond"/>
          <w:color w:val="000000"/>
        </w:rPr>
      </w:pPr>
      <w:r w:rsidRPr="005C4A93">
        <w:rPr>
          <w:rFonts w:ascii="Garamond" w:hAnsi="Garamond"/>
          <w:color w:val="000000"/>
        </w:rPr>
        <w:t>Sebességszabályzó (</w:t>
      </w:r>
      <w:proofErr w:type="spellStart"/>
      <w:r w:rsidRPr="005C4A93">
        <w:rPr>
          <w:rFonts w:ascii="Garamond" w:hAnsi="Garamond"/>
          <w:color w:val="000000"/>
        </w:rPr>
        <w:t>Tempomat</w:t>
      </w:r>
      <w:proofErr w:type="spellEnd"/>
      <w:r w:rsidRPr="005C4A93">
        <w:rPr>
          <w:rFonts w:ascii="Garamond" w:hAnsi="Garamond"/>
          <w:color w:val="000000"/>
        </w:rPr>
        <w:t>)</w:t>
      </w:r>
    </w:p>
    <w:p w:rsidR="00953AAB" w:rsidRPr="005C4A93" w:rsidRDefault="00953AAB" w:rsidP="000D2360">
      <w:pPr>
        <w:pStyle w:val="Nincstrkz"/>
        <w:rPr>
          <w:rFonts w:ascii="Garamond" w:hAnsi="Garamond"/>
          <w:color w:val="000000"/>
        </w:rPr>
      </w:pPr>
      <w:r w:rsidRPr="005C4A93">
        <w:rPr>
          <w:rFonts w:ascii="Garamond" w:hAnsi="Garamond"/>
          <w:color w:val="000000"/>
        </w:rPr>
        <w:t>Szemüvegtartó</w:t>
      </w:r>
    </w:p>
    <w:p w:rsidR="00953AAB" w:rsidRPr="005C4A93" w:rsidRDefault="00953AAB" w:rsidP="000D2360">
      <w:pPr>
        <w:pStyle w:val="Nincstrkz"/>
        <w:rPr>
          <w:rFonts w:ascii="Garamond" w:hAnsi="Garamond"/>
          <w:color w:val="000000"/>
        </w:rPr>
      </w:pPr>
      <w:r w:rsidRPr="005C4A93">
        <w:rPr>
          <w:rFonts w:ascii="Garamond" w:hAnsi="Garamond"/>
          <w:color w:val="000000"/>
        </w:rPr>
        <w:t>Színre fújt külső tükrök</w:t>
      </w:r>
    </w:p>
    <w:p w:rsidR="00953AAB" w:rsidRPr="005C4A93" w:rsidRDefault="00953AAB" w:rsidP="000D2360">
      <w:pPr>
        <w:pStyle w:val="Nincstrkz"/>
        <w:rPr>
          <w:rFonts w:ascii="Garamond" w:hAnsi="Garamond"/>
          <w:color w:val="000000"/>
        </w:rPr>
      </w:pPr>
      <w:r w:rsidRPr="005C4A93">
        <w:rPr>
          <w:rFonts w:ascii="Garamond" w:hAnsi="Garamond"/>
          <w:color w:val="000000"/>
        </w:rPr>
        <w:t>Tárcsafékek hátul</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Tárolórekesz</w:t>
      </w:r>
      <w:proofErr w:type="spellEnd"/>
      <w:r w:rsidRPr="005C4A93">
        <w:rPr>
          <w:rFonts w:ascii="Garamond" w:hAnsi="Garamond"/>
          <w:color w:val="000000"/>
        </w:rPr>
        <w:t xml:space="preserve"> az </w:t>
      </w:r>
      <w:proofErr w:type="spellStart"/>
      <w:r w:rsidRPr="005C4A93">
        <w:rPr>
          <w:rFonts w:ascii="Garamond" w:hAnsi="Garamond"/>
          <w:color w:val="000000"/>
        </w:rPr>
        <w:t>utasülés</w:t>
      </w:r>
      <w:proofErr w:type="spellEnd"/>
      <w:r w:rsidRPr="005C4A93">
        <w:rPr>
          <w:rFonts w:ascii="Garamond" w:hAnsi="Garamond"/>
          <w:color w:val="000000"/>
        </w:rPr>
        <w:t xml:space="preserve"> alatt</w:t>
      </w:r>
    </w:p>
    <w:p w:rsidR="00953AAB" w:rsidRPr="005C4A93" w:rsidRDefault="00953AAB" w:rsidP="000D2360">
      <w:pPr>
        <w:pStyle w:val="Nincstrkz"/>
        <w:rPr>
          <w:rFonts w:ascii="Garamond" w:hAnsi="Garamond"/>
          <w:color w:val="000000"/>
        </w:rPr>
      </w:pPr>
      <w:r w:rsidRPr="005C4A93">
        <w:rPr>
          <w:rFonts w:ascii="Garamond" w:hAnsi="Garamond"/>
          <w:color w:val="000000"/>
        </w:rPr>
        <w:t>Térdlégzsák a vezetőoldalon</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Vezető- és </w:t>
      </w:r>
      <w:proofErr w:type="spellStart"/>
      <w:r w:rsidRPr="005C4A93">
        <w:rPr>
          <w:rFonts w:ascii="Garamond" w:hAnsi="Garamond"/>
          <w:color w:val="000000"/>
        </w:rPr>
        <w:t>utasoldali</w:t>
      </w:r>
      <w:proofErr w:type="spellEnd"/>
      <w:r w:rsidRPr="005C4A93">
        <w:rPr>
          <w:rFonts w:ascii="Garamond" w:hAnsi="Garamond"/>
          <w:color w:val="000000"/>
        </w:rPr>
        <w:t xml:space="preserve"> légzsák</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Zöld </w:t>
      </w:r>
      <w:proofErr w:type="spellStart"/>
      <w:r w:rsidRPr="005C4A93">
        <w:rPr>
          <w:rFonts w:ascii="Garamond" w:hAnsi="Garamond"/>
          <w:color w:val="000000"/>
        </w:rPr>
        <w:t>hővédő</w:t>
      </w:r>
      <w:proofErr w:type="spellEnd"/>
      <w:r w:rsidRPr="005C4A93">
        <w:rPr>
          <w:rFonts w:ascii="Garamond" w:hAnsi="Garamond"/>
          <w:color w:val="000000"/>
        </w:rPr>
        <w:t xml:space="preserve"> üvegezés</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Gyári extrák:</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rPr>
      </w:pPr>
      <w:r w:rsidRPr="005C4A93">
        <w:rPr>
          <w:rFonts w:ascii="Garamond" w:hAnsi="Garamond"/>
        </w:rPr>
        <w:t xml:space="preserve">Acél teljes értékű pótkerék, autóemelő, </w:t>
      </w:r>
      <w:proofErr w:type="spellStart"/>
      <w:r w:rsidRPr="005C4A93">
        <w:rPr>
          <w:rFonts w:ascii="Garamond" w:hAnsi="Garamond"/>
        </w:rPr>
        <w:t>defektszett</w:t>
      </w:r>
      <w:proofErr w:type="spellEnd"/>
      <w:r w:rsidRPr="005C4A93">
        <w:rPr>
          <w:rFonts w:ascii="Garamond" w:hAnsi="Garamond"/>
        </w:rPr>
        <w:t xml:space="preserve"> nélkül</w:t>
      </w:r>
    </w:p>
    <w:p w:rsidR="00953AAB" w:rsidRPr="005C4A93" w:rsidRDefault="00953AAB" w:rsidP="000D2360">
      <w:pPr>
        <w:pStyle w:val="Nincstrkz"/>
        <w:rPr>
          <w:rFonts w:ascii="Garamond" w:hAnsi="Garamond"/>
        </w:rPr>
      </w:pPr>
      <w:r w:rsidRPr="005C4A93">
        <w:rPr>
          <w:rFonts w:ascii="Garamond" w:hAnsi="Garamond"/>
        </w:rPr>
        <w:t>Fűthető első ülések</w:t>
      </w:r>
    </w:p>
    <w:p w:rsidR="00953AAB" w:rsidRPr="005C4A93" w:rsidRDefault="00953AAB" w:rsidP="000D2360">
      <w:pPr>
        <w:pStyle w:val="Nincstrkz"/>
        <w:rPr>
          <w:rFonts w:ascii="Garamond" w:hAnsi="Garamond"/>
        </w:rPr>
      </w:pPr>
      <w:proofErr w:type="spellStart"/>
      <w:r w:rsidRPr="005C4A93">
        <w:rPr>
          <w:rFonts w:ascii="Garamond" w:hAnsi="Garamond"/>
        </w:rPr>
        <w:t>Parkolóradar</w:t>
      </w:r>
      <w:proofErr w:type="spellEnd"/>
      <w:r w:rsidRPr="005C4A93">
        <w:rPr>
          <w:rFonts w:ascii="Garamond" w:hAnsi="Garamond"/>
        </w:rPr>
        <w:t xml:space="preserve"> hátul</w:t>
      </w:r>
    </w:p>
    <w:p w:rsidR="00953AAB" w:rsidRPr="005C4A93" w:rsidRDefault="00953AAB" w:rsidP="000D2360">
      <w:pPr>
        <w:pStyle w:val="Nincstrkz"/>
        <w:rPr>
          <w:rFonts w:ascii="Garamond" w:hAnsi="Garamond"/>
        </w:rPr>
      </w:pPr>
      <w:proofErr w:type="spellStart"/>
      <w:r w:rsidRPr="005C4A93">
        <w:rPr>
          <w:rFonts w:ascii="Garamond" w:hAnsi="Garamond"/>
        </w:rPr>
        <w:t>Telefonkihangosító</w:t>
      </w:r>
      <w:proofErr w:type="spellEnd"/>
      <w:r w:rsidRPr="005C4A93">
        <w:rPr>
          <w:rFonts w:ascii="Garamond" w:hAnsi="Garamond"/>
        </w:rPr>
        <w:t xml:space="preserve"> rendszer (</w:t>
      </w:r>
      <w:proofErr w:type="spellStart"/>
      <w:r w:rsidRPr="005C4A93">
        <w:rPr>
          <w:rFonts w:ascii="Garamond" w:hAnsi="Garamond"/>
        </w:rPr>
        <w:t>Bluetooth</w:t>
      </w:r>
      <w:proofErr w:type="spellEnd"/>
      <w:r w:rsidRPr="005C4A93">
        <w:rPr>
          <w:rFonts w:ascii="Garamond" w:hAnsi="Garamond"/>
        </w:rPr>
        <w:t>)</w:t>
      </w:r>
    </w:p>
    <w:p w:rsidR="00953AAB" w:rsidRPr="005C4A93" w:rsidRDefault="00953AAB" w:rsidP="000D2360">
      <w:pPr>
        <w:pStyle w:val="Nincstrkz"/>
        <w:rPr>
          <w:rFonts w:ascii="Garamond" w:hAnsi="Garamond"/>
        </w:rPr>
      </w:pPr>
    </w:p>
    <w:p w:rsidR="00953AAB" w:rsidRPr="005C4A93" w:rsidRDefault="00953AAB" w:rsidP="000D2360">
      <w:pPr>
        <w:spacing w:line="240" w:lineRule="auto"/>
        <w:jc w:val="center"/>
        <w:rPr>
          <w:rFonts w:ascii="Garamond" w:hAnsi="Garamond"/>
          <w:b/>
        </w:rPr>
      </w:pPr>
      <w:r w:rsidRPr="005C4A93">
        <w:rPr>
          <w:rFonts w:ascii="Garamond" w:hAnsi="Garamond"/>
          <w:b/>
        </w:rPr>
        <w:t>„D” GÉPKOCSI MŰSZAKI LEÍRÁS</w:t>
      </w:r>
    </w:p>
    <w:p w:rsidR="00953AAB" w:rsidRPr="005C4A93" w:rsidRDefault="00953AAB" w:rsidP="000D2360">
      <w:pPr>
        <w:pStyle w:val="Nincstrkz"/>
        <w:rPr>
          <w:rFonts w:ascii="Garamond" w:hAnsi="Garamond"/>
        </w:rPr>
      </w:pPr>
      <w:r w:rsidRPr="005C4A93">
        <w:rPr>
          <w:rFonts w:ascii="Garamond" w:hAnsi="Garamond"/>
        </w:rPr>
        <w:t xml:space="preserve">Volkswagen T6 </w:t>
      </w:r>
      <w:proofErr w:type="spellStart"/>
      <w:r w:rsidRPr="005C4A93">
        <w:rPr>
          <w:rFonts w:ascii="Garamond" w:hAnsi="Garamond"/>
        </w:rPr>
        <w:t>Caravelle</w:t>
      </w:r>
      <w:proofErr w:type="spellEnd"/>
      <w:r w:rsidR="006D1301">
        <w:rPr>
          <w:rFonts w:ascii="Garamond" w:hAnsi="Garamond"/>
        </w:rPr>
        <w:t xml:space="preserve"> </w:t>
      </w:r>
      <w:proofErr w:type="spellStart"/>
      <w:r w:rsidRPr="005C4A93">
        <w:rPr>
          <w:rFonts w:ascii="Garamond" w:hAnsi="Garamond"/>
        </w:rPr>
        <w:t>Trendline</w:t>
      </w:r>
      <w:proofErr w:type="spellEnd"/>
      <w:r w:rsidRPr="005C4A93">
        <w:rPr>
          <w:rFonts w:ascii="Garamond" w:hAnsi="Garamond"/>
        </w:rPr>
        <w:t xml:space="preserve"> HT 2.0TDI SCR BMT vagy azzal egyenértékű mikrobusz</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b/>
        </w:rPr>
      </w:pPr>
      <w:r w:rsidRPr="005C4A93">
        <w:rPr>
          <w:rFonts w:ascii="Garamond" w:hAnsi="Garamond"/>
        </w:rPr>
        <w:t xml:space="preserve">Darabszám: </w:t>
      </w:r>
      <w:r w:rsidRPr="005C4A93">
        <w:rPr>
          <w:rFonts w:ascii="Garamond" w:hAnsi="Garamond"/>
          <w:b/>
        </w:rPr>
        <w:t>1 db</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b/>
        </w:rPr>
      </w:pPr>
      <w:r w:rsidRPr="005C4A93">
        <w:rPr>
          <w:rFonts w:ascii="Garamond" w:hAnsi="Garamond"/>
          <w:b/>
        </w:rPr>
        <w:t>A személygépkocsi előírt paraméterei:</w:t>
      </w:r>
    </w:p>
    <w:p w:rsidR="00953AAB" w:rsidRPr="005C4A93" w:rsidRDefault="00953AAB" w:rsidP="000D2360">
      <w:pPr>
        <w:pStyle w:val="Nincstrkz"/>
        <w:rPr>
          <w:rFonts w:ascii="Garamond" w:hAnsi="Garamond"/>
        </w:rPr>
      </w:pPr>
    </w:p>
    <w:p w:rsidR="00953AAB" w:rsidRPr="005C4A93" w:rsidRDefault="00953AAB" w:rsidP="000D2360">
      <w:pPr>
        <w:pStyle w:val="Nincstrkz"/>
        <w:rPr>
          <w:rFonts w:ascii="Garamond" w:hAnsi="Garamond"/>
        </w:rPr>
      </w:pPr>
      <w:r w:rsidRPr="005C4A93">
        <w:rPr>
          <w:rFonts w:ascii="Garamond" w:hAnsi="Garamond"/>
        </w:rPr>
        <w:t>Kivitel: egyterű, három sorban, 9 személyes kisbusz</w:t>
      </w:r>
    </w:p>
    <w:p w:rsidR="00953AAB" w:rsidRPr="005C4A93" w:rsidRDefault="00953AAB" w:rsidP="000D2360">
      <w:pPr>
        <w:pStyle w:val="Nincstrkz"/>
        <w:rPr>
          <w:rFonts w:ascii="Garamond" w:hAnsi="Garamond"/>
          <w:color w:val="000000"/>
        </w:rPr>
      </w:pPr>
      <w:r w:rsidRPr="005C4A93">
        <w:rPr>
          <w:rFonts w:ascii="Garamond" w:hAnsi="Garamond"/>
        </w:rPr>
        <w:t>Karosszéria:</w:t>
      </w:r>
      <w:r w:rsidRPr="005C4A93">
        <w:rPr>
          <w:rFonts w:ascii="Garamond" w:hAnsi="Garamond"/>
          <w:color w:val="000000"/>
        </w:rPr>
        <w:t xml:space="preserve"> </w:t>
      </w:r>
      <w:r w:rsidR="006D1301">
        <w:rPr>
          <w:rFonts w:ascii="Garamond" w:hAnsi="Garamond"/>
          <w:color w:val="000000"/>
        </w:rPr>
        <w:t>ö</w:t>
      </w:r>
      <w:r w:rsidRPr="005C4A93">
        <w:rPr>
          <w:rFonts w:ascii="Garamond" w:hAnsi="Garamond"/>
          <w:color w:val="000000"/>
        </w:rPr>
        <w:t xml:space="preserve">tajtós </w:t>
      </w:r>
    </w:p>
    <w:p w:rsidR="00953AAB" w:rsidRDefault="00953AAB" w:rsidP="000D2360">
      <w:pPr>
        <w:pStyle w:val="Nincstrkz"/>
        <w:rPr>
          <w:rFonts w:ascii="Garamond" w:hAnsi="Garamond"/>
          <w:color w:val="000000"/>
        </w:rPr>
      </w:pPr>
      <w:r w:rsidRPr="005C4A93">
        <w:rPr>
          <w:rFonts w:ascii="Garamond" w:hAnsi="Garamond"/>
        </w:rPr>
        <w:t>Hajtóanyag:</w:t>
      </w:r>
      <w:r w:rsidR="00267D29">
        <w:rPr>
          <w:rFonts w:ascii="Garamond" w:hAnsi="Garamond"/>
        </w:rPr>
        <w:t xml:space="preserve"> </w:t>
      </w:r>
      <w:r w:rsidR="00513528">
        <w:rPr>
          <w:rFonts w:ascii="Garamond" w:hAnsi="Garamond"/>
          <w:color w:val="000000"/>
        </w:rPr>
        <w:t>G</w:t>
      </w:r>
      <w:r w:rsidR="0095574A">
        <w:rPr>
          <w:rFonts w:ascii="Garamond" w:hAnsi="Garamond"/>
          <w:color w:val="000000"/>
        </w:rPr>
        <w:t>ázolaj</w:t>
      </w:r>
    </w:p>
    <w:p w:rsidR="005C4A93" w:rsidRPr="005C4A93" w:rsidRDefault="005C4A93" w:rsidP="000D2360">
      <w:pPr>
        <w:pStyle w:val="Nincstrkz"/>
        <w:rPr>
          <w:rFonts w:ascii="Garamond" w:hAnsi="Garamond"/>
        </w:rPr>
      </w:pPr>
      <w:r w:rsidRPr="005C4A93">
        <w:rPr>
          <w:rFonts w:ascii="Garamond" w:hAnsi="Garamond"/>
          <w:color w:val="000000"/>
          <w:sz w:val="24"/>
          <w:szCs w:val="24"/>
          <w:lang w:eastAsia="hu-HU"/>
        </w:rPr>
        <w:t>Átlagfogyasztás (l):</w:t>
      </w:r>
      <w:r>
        <w:rPr>
          <w:rFonts w:ascii="Garamond" w:hAnsi="Garamond"/>
          <w:color w:val="000000"/>
          <w:sz w:val="24"/>
          <w:szCs w:val="24"/>
          <w:lang w:eastAsia="hu-HU"/>
        </w:rPr>
        <w:t xml:space="preserve"> 6,9-6 l/100 km</w:t>
      </w:r>
    </w:p>
    <w:p w:rsidR="00953AAB" w:rsidRPr="005C4A93" w:rsidRDefault="00953AAB" w:rsidP="000D2360">
      <w:pPr>
        <w:pStyle w:val="Nincstrkz"/>
        <w:rPr>
          <w:rFonts w:ascii="Garamond" w:hAnsi="Garamond"/>
          <w:color w:val="000000"/>
        </w:rPr>
      </w:pPr>
      <w:r w:rsidRPr="005C4A93">
        <w:rPr>
          <w:rFonts w:ascii="Garamond" w:hAnsi="Garamond"/>
        </w:rPr>
        <w:t>Hengerűrtartalom:</w:t>
      </w:r>
      <w:r w:rsidRPr="005C4A93">
        <w:rPr>
          <w:rFonts w:ascii="Garamond" w:hAnsi="Garamond"/>
          <w:color w:val="000000"/>
        </w:rPr>
        <w:t xml:space="preserve"> 1900-2000 cm3</w:t>
      </w:r>
    </w:p>
    <w:p w:rsidR="00953AAB" w:rsidRPr="005C4A93" w:rsidRDefault="00953AAB" w:rsidP="000D2360">
      <w:pPr>
        <w:pStyle w:val="Nincstrkz"/>
        <w:rPr>
          <w:rFonts w:ascii="Garamond" w:hAnsi="Garamond"/>
          <w:color w:val="000000"/>
        </w:rPr>
      </w:pPr>
      <w:r w:rsidRPr="005C4A93">
        <w:rPr>
          <w:rFonts w:ascii="Garamond" w:hAnsi="Garamond"/>
        </w:rPr>
        <w:t>Teljesítmény:</w:t>
      </w:r>
      <w:r w:rsidRPr="005C4A93">
        <w:rPr>
          <w:rFonts w:ascii="Garamond" w:hAnsi="Garamond"/>
          <w:color w:val="000000"/>
        </w:rPr>
        <w:t xml:space="preserve"> 94-113 kW</w:t>
      </w:r>
    </w:p>
    <w:p w:rsidR="00953AAB" w:rsidRPr="005C4A93" w:rsidRDefault="00953AAB" w:rsidP="000D2360">
      <w:pPr>
        <w:pStyle w:val="Nincstrkz"/>
        <w:rPr>
          <w:rFonts w:ascii="Garamond" w:hAnsi="Garamond"/>
          <w:color w:val="000000"/>
        </w:rPr>
      </w:pPr>
      <w:r w:rsidRPr="005C4A93">
        <w:rPr>
          <w:rFonts w:ascii="Garamond" w:hAnsi="Garamond"/>
        </w:rPr>
        <w:lastRenderedPageBreak/>
        <w:t>Sebességváltó:</w:t>
      </w:r>
      <w:r w:rsidRPr="005C4A93">
        <w:rPr>
          <w:rFonts w:ascii="Garamond" w:hAnsi="Garamond"/>
          <w:color w:val="000000"/>
        </w:rPr>
        <w:t xml:space="preserve"> Kézi vezérlésű</w:t>
      </w:r>
    </w:p>
    <w:p w:rsidR="00953AAB" w:rsidRPr="005C4A93" w:rsidRDefault="00953AAB" w:rsidP="000D2360">
      <w:pPr>
        <w:pStyle w:val="Nincstrkz"/>
        <w:rPr>
          <w:rFonts w:ascii="Garamond" w:hAnsi="Garamond"/>
          <w:color w:val="000000"/>
        </w:rPr>
      </w:pPr>
      <w:r w:rsidRPr="005C4A93">
        <w:rPr>
          <w:rFonts w:ascii="Garamond" w:hAnsi="Garamond"/>
        </w:rPr>
        <w:t>Hajtás:</w:t>
      </w:r>
      <w:r w:rsidR="00267D29">
        <w:rPr>
          <w:rFonts w:ascii="Garamond" w:hAnsi="Garamond"/>
        </w:rPr>
        <w:t xml:space="preserve"> </w:t>
      </w:r>
      <w:proofErr w:type="spellStart"/>
      <w:r w:rsidRPr="005C4A93">
        <w:rPr>
          <w:rFonts w:ascii="Garamond" w:hAnsi="Garamond"/>
          <w:color w:val="000000"/>
        </w:rPr>
        <w:t>Elsőkerék</w:t>
      </w:r>
      <w:proofErr w:type="spellEnd"/>
    </w:p>
    <w:p w:rsidR="00953AAB" w:rsidRPr="005C4A93" w:rsidRDefault="00953AAB" w:rsidP="000D2360">
      <w:pPr>
        <w:pStyle w:val="Nincstrkz"/>
        <w:rPr>
          <w:rFonts w:ascii="Garamond" w:hAnsi="Garamond"/>
          <w:color w:val="000000"/>
        </w:rPr>
      </w:pPr>
      <w:r w:rsidRPr="005C4A93">
        <w:rPr>
          <w:rFonts w:ascii="Garamond" w:hAnsi="Garamond"/>
        </w:rPr>
        <w:t>Légszennyezésre vonatkozó előírás:</w:t>
      </w:r>
      <w:r w:rsidRPr="005C4A93">
        <w:rPr>
          <w:rFonts w:ascii="Garamond" w:hAnsi="Garamond"/>
          <w:color w:val="000000"/>
        </w:rPr>
        <w:t xml:space="preserve"> EU6</w:t>
      </w:r>
    </w:p>
    <w:p w:rsidR="00953AAB" w:rsidRPr="005C4A93" w:rsidRDefault="00953AAB" w:rsidP="000D2360">
      <w:pPr>
        <w:pStyle w:val="Nincstrkz"/>
        <w:rPr>
          <w:rFonts w:ascii="Garamond" w:hAnsi="Garamond"/>
          <w:color w:val="000000"/>
        </w:rPr>
      </w:pPr>
      <w:r w:rsidRPr="005C4A93">
        <w:rPr>
          <w:rFonts w:ascii="Garamond" w:hAnsi="Garamond"/>
          <w:color w:val="000000"/>
        </w:rPr>
        <w:t>Szín: Szürke</w:t>
      </w:r>
    </w:p>
    <w:p w:rsidR="00953AAB" w:rsidRDefault="00953AAB" w:rsidP="000D2360">
      <w:pPr>
        <w:pStyle w:val="Nincstrkz"/>
        <w:rPr>
          <w:rFonts w:ascii="Garamond" w:hAnsi="Garamond"/>
          <w:color w:val="000000"/>
        </w:rPr>
      </w:pPr>
      <w:r w:rsidRPr="005C4A93">
        <w:rPr>
          <w:rFonts w:ascii="Garamond" w:hAnsi="Garamond"/>
          <w:color w:val="000000"/>
        </w:rPr>
        <w:t>Üléshuzat anyaga: szövet</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 xml:space="preserve">Gépjármű magassága: </w:t>
      </w:r>
      <w:r w:rsidRPr="005C4A93">
        <w:rPr>
          <w:rFonts w:ascii="Garamond" w:hAnsi="Garamond"/>
          <w:color w:val="000000"/>
          <w:sz w:val="24"/>
          <w:szCs w:val="24"/>
          <w:lang w:eastAsia="hu-HU"/>
        </w:rPr>
        <w:t>1945-1995</w:t>
      </w:r>
      <w:r w:rsidRPr="005C4A93">
        <w:rPr>
          <w:rFonts w:ascii="Garamond" w:hAnsi="Garamond"/>
          <w:color w:val="000000"/>
          <w:lang w:eastAsia="hu-HU"/>
        </w:rPr>
        <w:t xml:space="preserve"> mm</w:t>
      </w:r>
    </w:p>
    <w:p w:rsidR="005C4A93" w:rsidRPr="005C4A93" w:rsidRDefault="005C4A93" w:rsidP="000D2360">
      <w:pPr>
        <w:pStyle w:val="Nincstrkz"/>
        <w:rPr>
          <w:rFonts w:ascii="Garamond" w:hAnsi="Garamond"/>
          <w:color w:val="000000"/>
          <w:lang w:eastAsia="hu-HU"/>
        </w:rPr>
      </w:pPr>
      <w:r w:rsidRPr="005C4A93">
        <w:rPr>
          <w:rFonts w:ascii="Garamond" w:hAnsi="Garamond"/>
          <w:color w:val="000000"/>
          <w:lang w:eastAsia="hu-HU"/>
        </w:rPr>
        <w:t xml:space="preserve">Gépjármű szélessége tükrök nélkül: </w:t>
      </w:r>
      <w:r w:rsidRPr="005C4A93">
        <w:rPr>
          <w:rFonts w:ascii="Garamond" w:hAnsi="Garamond"/>
          <w:color w:val="000000"/>
          <w:sz w:val="24"/>
          <w:szCs w:val="24"/>
          <w:lang w:eastAsia="hu-HU"/>
        </w:rPr>
        <w:t>1815-1910</w:t>
      </w:r>
      <w:r w:rsidRPr="005C4A93">
        <w:rPr>
          <w:rFonts w:ascii="Garamond" w:hAnsi="Garamond"/>
          <w:color w:val="000000"/>
          <w:lang w:eastAsia="hu-HU"/>
        </w:rPr>
        <w:t xml:space="preserve"> mm</w:t>
      </w:r>
    </w:p>
    <w:p w:rsidR="005C4A93" w:rsidRPr="005C4A93" w:rsidRDefault="005C4A93" w:rsidP="000D2360">
      <w:pPr>
        <w:pStyle w:val="Nincstrkz"/>
        <w:rPr>
          <w:rFonts w:ascii="Garamond" w:hAnsi="Garamond"/>
          <w:color w:val="000000"/>
        </w:rPr>
      </w:pPr>
      <w:r w:rsidRPr="005C4A93">
        <w:rPr>
          <w:rFonts w:ascii="Garamond" w:hAnsi="Garamond"/>
          <w:color w:val="000000"/>
          <w:lang w:eastAsia="hu-HU"/>
        </w:rPr>
        <w:t xml:space="preserve">Gépjármű hossza: </w:t>
      </w:r>
      <w:r w:rsidRPr="005C4A93">
        <w:rPr>
          <w:rFonts w:ascii="Garamond" w:hAnsi="Garamond"/>
          <w:color w:val="000000"/>
          <w:sz w:val="24"/>
          <w:szCs w:val="24"/>
          <w:lang w:eastAsia="hu-HU"/>
        </w:rPr>
        <w:t>4900-5350</w:t>
      </w:r>
      <w:r w:rsidRPr="005C4A93">
        <w:rPr>
          <w:rFonts w:ascii="Garamond" w:hAnsi="Garamond"/>
          <w:color w:val="000000"/>
          <w:lang w:eastAsia="hu-HU"/>
        </w:rPr>
        <w:t xml:space="preserve"> mm</w:t>
      </w:r>
    </w:p>
    <w:p w:rsidR="005C4A93" w:rsidRPr="005C4A93" w:rsidRDefault="005C4A93" w:rsidP="000D2360">
      <w:pPr>
        <w:pStyle w:val="Nincstrkz"/>
        <w:rPr>
          <w:rFonts w:ascii="Garamond" w:hAnsi="Garamond"/>
          <w:color w:val="000000"/>
        </w:rPr>
      </w:pPr>
    </w:p>
    <w:p w:rsidR="005C4A93" w:rsidRPr="005C4A93" w:rsidRDefault="005C4A93" w:rsidP="000D2360">
      <w:pPr>
        <w:pStyle w:val="Nincstrkz"/>
        <w:rPr>
          <w:rFonts w:ascii="Garamond" w:hAnsi="Garamond"/>
          <w:color w:val="000000"/>
        </w:rPr>
      </w:pPr>
    </w:p>
    <w:p w:rsidR="00953AAB" w:rsidRPr="005C4A93" w:rsidRDefault="00953AAB" w:rsidP="000D2360">
      <w:pPr>
        <w:pStyle w:val="Nincstrkz"/>
        <w:rPr>
          <w:rFonts w:ascii="Garamond" w:hAnsi="Garamond"/>
          <w:b/>
          <w:color w:val="000000"/>
        </w:rPr>
      </w:pPr>
      <w:r w:rsidRPr="005C4A93">
        <w:rPr>
          <w:rFonts w:ascii="Garamond" w:hAnsi="Garamond"/>
          <w:b/>
          <w:color w:val="000000"/>
        </w:rPr>
        <w:t>Alapfelszereltség:</w:t>
      </w:r>
    </w:p>
    <w:p w:rsidR="00953AAB" w:rsidRPr="005C4A93" w:rsidRDefault="00953AAB" w:rsidP="000D2360">
      <w:pPr>
        <w:pStyle w:val="Nincstrkz"/>
        <w:rPr>
          <w:rFonts w:ascii="Garamond" w:hAnsi="Garamond"/>
          <w:b/>
          <w:color w:val="000000"/>
        </w:rPr>
      </w:pP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2 hangszórós </w:t>
      </w:r>
      <w:proofErr w:type="spellStart"/>
      <w:r w:rsidRPr="005C4A93">
        <w:rPr>
          <w:rFonts w:ascii="Garamond" w:hAnsi="Garamond"/>
          <w:color w:val="000000"/>
        </w:rPr>
        <w:t>rádióelőkészítés</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Csatlakozódoboz 12V - 3 db az utastérben</w:t>
      </w:r>
    </w:p>
    <w:p w:rsidR="00953AAB" w:rsidRPr="005C4A93" w:rsidRDefault="00953AAB" w:rsidP="000D2360">
      <w:pPr>
        <w:pStyle w:val="Nincstrkz"/>
        <w:rPr>
          <w:rFonts w:ascii="Garamond" w:hAnsi="Garamond"/>
          <w:color w:val="000000"/>
        </w:rPr>
      </w:pPr>
      <w:r w:rsidRPr="005C4A93">
        <w:rPr>
          <w:rFonts w:ascii="Garamond" w:hAnsi="Garamond"/>
          <w:color w:val="000000"/>
        </w:rPr>
        <w:t>ESP/ABS/ASR/MSR/EDS/BAS/</w:t>
      </w:r>
      <w:proofErr w:type="spellStart"/>
      <w:r w:rsidRPr="005C4A93">
        <w:rPr>
          <w:rFonts w:ascii="Garamond" w:hAnsi="Garamond"/>
          <w:color w:val="000000"/>
        </w:rPr>
        <w:t>Prefil</w:t>
      </w:r>
      <w:proofErr w:type="spellEnd"/>
      <w:r w:rsidRPr="005C4A93">
        <w:rPr>
          <w:rFonts w:ascii="Garamond" w:hAnsi="Garamond"/>
          <w:color w:val="000000"/>
        </w:rPr>
        <w:t>/RBS/FBS/</w:t>
      </w:r>
    </w:p>
    <w:p w:rsidR="00953AAB" w:rsidRPr="005C4A93" w:rsidRDefault="00953AAB" w:rsidP="000D2360">
      <w:pPr>
        <w:pStyle w:val="Nincstrkz"/>
        <w:rPr>
          <w:rFonts w:ascii="Garamond" w:hAnsi="Garamond"/>
          <w:color w:val="000000"/>
        </w:rPr>
      </w:pPr>
      <w:r w:rsidRPr="005C4A93">
        <w:rPr>
          <w:rFonts w:ascii="Garamond" w:hAnsi="Garamond"/>
          <w:color w:val="000000"/>
        </w:rPr>
        <w:t>Fejtámlák állítható magasságúak</w:t>
      </w:r>
    </w:p>
    <w:p w:rsidR="00953AAB" w:rsidRPr="005C4A93" w:rsidRDefault="00953AAB" w:rsidP="000D2360">
      <w:pPr>
        <w:pStyle w:val="Nincstrkz"/>
        <w:rPr>
          <w:rFonts w:ascii="Garamond" w:hAnsi="Garamond"/>
          <w:color w:val="000000"/>
        </w:rPr>
      </w:pPr>
      <w:r w:rsidRPr="005C4A93">
        <w:rPr>
          <w:rFonts w:ascii="Garamond" w:hAnsi="Garamond"/>
          <w:color w:val="000000"/>
        </w:rPr>
        <w:t>Fűtés az utastérben</w:t>
      </w:r>
    </w:p>
    <w:p w:rsidR="00953AAB" w:rsidRPr="005C4A93" w:rsidRDefault="00953AAB" w:rsidP="000D2360">
      <w:pPr>
        <w:pStyle w:val="Nincstrkz"/>
        <w:rPr>
          <w:rFonts w:ascii="Garamond" w:hAnsi="Garamond"/>
          <w:color w:val="000000"/>
        </w:rPr>
      </w:pPr>
      <w:r w:rsidRPr="005C4A93">
        <w:rPr>
          <w:rFonts w:ascii="Garamond" w:hAnsi="Garamond"/>
          <w:color w:val="000000"/>
        </w:rPr>
        <w:t>Fűthető ablakmosó fúvókák, elöl</w:t>
      </w:r>
    </w:p>
    <w:p w:rsidR="00953AAB" w:rsidRPr="005C4A93" w:rsidRDefault="00953AAB" w:rsidP="000D2360">
      <w:pPr>
        <w:pStyle w:val="Nincstrkz"/>
        <w:rPr>
          <w:rFonts w:ascii="Garamond" w:hAnsi="Garamond"/>
          <w:color w:val="000000"/>
        </w:rPr>
      </w:pPr>
      <w:r w:rsidRPr="005C4A93">
        <w:rPr>
          <w:rFonts w:ascii="Garamond" w:hAnsi="Garamond"/>
          <w:color w:val="000000"/>
        </w:rPr>
        <w:t>Gumiabroncs légnyomás kontroll</w:t>
      </w:r>
    </w:p>
    <w:p w:rsidR="00953AAB" w:rsidRPr="005C4A93" w:rsidRDefault="00953AAB" w:rsidP="000D2360">
      <w:pPr>
        <w:pStyle w:val="Nincstrkz"/>
        <w:rPr>
          <w:rFonts w:ascii="Garamond" w:hAnsi="Garamond"/>
          <w:color w:val="000000"/>
        </w:rPr>
      </w:pPr>
      <w:r w:rsidRPr="005C4A93">
        <w:rPr>
          <w:rFonts w:ascii="Garamond" w:hAnsi="Garamond"/>
          <w:color w:val="000000"/>
        </w:rPr>
        <w:t>Gyerekülés rögzítési pontok</w:t>
      </w:r>
    </w:p>
    <w:p w:rsidR="00953AAB" w:rsidRPr="005C4A93" w:rsidRDefault="00953AAB" w:rsidP="000D2360">
      <w:pPr>
        <w:pStyle w:val="Nincstrkz"/>
        <w:rPr>
          <w:rFonts w:ascii="Garamond" w:hAnsi="Garamond"/>
          <w:color w:val="000000"/>
        </w:rPr>
      </w:pPr>
      <w:r w:rsidRPr="005C4A93">
        <w:rPr>
          <w:rFonts w:ascii="Garamond" w:hAnsi="Garamond"/>
          <w:color w:val="000000"/>
        </w:rPr>
        <w:t>Gyerekzár az utastérben</w:t>
      </w:r>
    </w:p>
    <w:p w:rsidR="00953AAB" w:rsidRPr="005C4A93" w:rsidRDefault="00953AAB" w:rsidP="000D2360">
      <w:pPr>
        <w:pStyle w:val="Nincstrkz"/>
        <w:rPr>
          <w:rFonts w:ascii="Garamond" w:hAnsi="Garamond"/>
          <w:color w:val="000000"/>
        </w:rPr>
      </w:pPr>
      <w:r w:rsidRPr="005C4A93">
        <w:rPr>
          <w:rFonts w:ascii="Garamond" w:hAnsi="Garamond"/>
          <w:color w:val="000000"/>
        </w:rPr>
        <w:t>Hátsó ablaktörlő- és mosóberendezés</w:t>
      </w:r>
    </w:p>
    <w:p w:rsidR="00953AAB" w:rsidRPr="005C4A93" w:rsidRDefault="00953AAB" w:rsidP="000D2360">
      <w:pPr>
        <w:pStyle w:val="Nincstrkz"/>
        <w:rPr>
          <w:rFonts w:ascii="Garamond" w:hAnsi="Garamond"/>
          <w:color w:val="000000"/>
        </w:rPr>
      </w:pPr>
      <w:r w:rsidRPr="005C4A93">
        <w:rPr>
          <w:rFonts w:ascii="Garamond" w:hAnsi="Garamond"/>
          <w:color w:val="000000"/>
        </w:rPr>
        <w:t>Hátsó, felfelé nyíló ajtó</w:t>
      </w:r>
    </w:p>
    <w:p w:rsidR="00953AAB" w:rsidRPr="005C4A93" w:rsidRDefault="00953AAB" w:rsidP="000D2360">
      <w:pPr>
        <w:pStyle w:val="Nincstrkz"/>
        <w:rPr>
          <w:rFonts w:ascii="Garamond" w:hAnsi="Garamond"/>
          <w:color w:val="000000"/>
        </w:rPr>
      </w:pPr>
      <w:proofErr w:type="spellStart"/>
      <w:r w:rsidRPr="005C4A93">
        <w:rPr>
          <w:rFonts w:ascii="Garamond" w:hAnsi="Garamond"/>
          <w:color w:val="000000"/>
        </w:rPr>
        <w:t>Hővédő</w:t>
      </w:r>
      <w:proofErr w:type="spellEnd"/>
      <w:r w:rsidRPr="005C4A93">
        <w:rPr>
          <w:rFonts w:ascii="Garamond" w:hAnsi="Garamond"/>
          <w:color w:val="000000"/>
        </w:rPr>
        <w:t xml:space="preserve"> üvegezés (zöld)</w:t>
      </w:r>
    </w:p>
    <w:p w:rsidR="00953AAB" w:rsidRPr="005C4A93" w:rsidRDefault="00953AAB" w:rsidP="000D2360">
      <w:pPr>
        <w:pStyle w:val="Nincstrkz"/>
        <w:rPr>
          <w:rFonts w:ascii="Garamond" w:hAnsi="Garamond"/>
          <w:color w:val="000000"/>
        </w:rPr>
      </w:pPr>
      <w:r w:rsidRPr="005C4A93">
        <w:rPr>
          <w:rFonts w:ascii="Garamond" w:hAnsi="Garamond"/>
          <w:color w:val="000000"/>
        </w:rPr>
        <w:t>Jobboldali egyes ülés</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Kapaszkodó a vezető és az </w:t>
      </w:r>
      <w:proofErr w:type="spellStart"/>
      <w:r w:rsidRPr="005C4A93">
        <w:rPr>
          <w:rFonts w:ascii="Garamond" w:hAnsi="Garamond"/>
          <w:color w:val="000000"/>
        </w:rPr>
        <w:t>utasoldalon</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Keréktárcsa - acél 6,5 J x 16</w:t>
      </w:r>
    </w:p>
    <w:p w:rsidR="00953AAB" w:rsidRPr="005C4A93" w:rsidRDefault="00953AAB" w:rsidP="000D2360">
      <w:pPr>
        <w:pStyle w:val="Nincstrkz"/>
        <w:rPr>
          <w:rFonts w:ascii="Garamond" w:hAnsi="Garamond"/>
          <w:color w:val="000000"/>
        </w:rPr>
      </w:pPr>
      <w:r w:rsidRPr="005C4A93">
        <w:rPr>
          <w:rFonts w:ascii="Garamond" w:hAnsi="Garamond"/>
          <w:color w:val="000000"/>
        </w:rPr>
        <w:t>Kétszólamú kürt</w:t>
      </w:r>
    </w:p>
    <w:p w:rsidR="00953AAB" w:rsidRPr="005C4A93" w:rsidRDefault="00953AAB" w:rsidP="000D2360">
      <w:pPr>
        <w:pStyle w:val="Nincstrkz"/>
        <w:rPr>
          <w:rFonts w:ascii="Garamond" w:hAnsi="Garamond"/>
          <w:color w:val="000000"/>
        </w:rPr>
      </w:pPr>
      <w:r w:rsidRPr="005C4A93">
        <w:rPr>
          <w:rFonts w:ascii="Garamond" w:hAnsi="Garamond"/>
          <w:color w:val="000000"/>
        </w:rPr>
        <w:t>Kikapcsolható lépcsővilágítás</w:t>
      </w:r>
    </w:p>
    <w:p w:rsidR="00953AAB" w:rsidRPr="005C4A93" w:rsidRDefault="00953AAB" w:rsidP="000D2360">
      <w:pPr>
        <w:pStyle w:val="Nincstrkz"/>
        <w:rPr>
          <w:rFonts w:ascii="Garamond" w:hAnsi="Garamond"/>
          <w:color w:val="000000"/>
        </w:rPr>
      </w:pPr>
      <w:r w:rsidRPr="005C4A93">
        <w:rPr>
          <w:rFonts w:ascii="Garamond" w:hAnsi="Garamond"/>
          <w:color w:val="000000"/>
        </w:rPr>
        <w:t>Klímaberendezés - mechanikus</w:t>
      </w:r>
    </w:p>
    <w:p w:rsidR="00953AAB" w:rsidRPr="005C4A93" w:rsidRDefault="00953AAB" w:rsidP="000D2360">
      <w:pPr>
        <w:pStyle w:val="Nincstrkz"/>
        <w:rPr>
          <w:rFonts w:ascii="Garamond" w:hAnsi="Garamond"/>
          <w:color w:val="000000"/>
        </w:rPr>
      </w:pPr>
      <w:r w:rsidRPr="005C4A93">
        <w:rPr>
          <w:rFonts w:ascii="Garamond" w:hAnsi="Garamond"/>
          <w:color w:val="000000"/>
        </w:rPr>
        <w:t>Komfort csomag</w:t>
      </w:r>
    </w:p>
    <w:p w:rsidR="00953AAB" w:rsidRPr="005C4A93" w:rsidRDefault="00953AAB" w:rsidP="000D2360">
      <w:pPr>
        <w:pStyle w:val="Nincstrkz"/>
        <w:rPr>
          <w:rFonts w:ascii="Garamond" w:hAnsi="Garamond"/>
          <w:color w:val="000000"/>
        </w:rPr>
      </w:pPr>
      <w:r w:rsidRPr="005C4A93">
        <w:rPr>
          <w:rFonts w:ascii="Garamond" w:hAnsi="Garamond"/>
          <w:color w:val="000000"/>
        </w:rPr>
        <w:t>Komforttető a vezető- és az utastérben</w:t>
      </w:r>
    </w:p>
    <w:p w:rsidR="00953AAB" w:rsidRPr="005C4A93" w:rsidRDefault="00953AAB" w:rsidP="000D2360">
      <w:pPr>
        <w:pStyle w:val="Nincstrkz"/>
        <w:rPr>
          <w:rFonts w:ascii="Garamond" w:hAnsi="Garamond"/>
          <w:color w:val="000000"/>
        </w:rPr>
      </w:pPr>
      <w:r w:rsidRPr="005C4A93">
        <w:rPr>
          <w:rFonts w:ascii="Garamond" w:hAnsi="Garamond"/>
          <w:color w:val="000000"/>
        </w:rPr>
        <w:t>Komfortülések a vezetőtérben</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Külső tükrök, bal </w:t>
      </w:r>
      <w:proofErr w:type="spellStart"/>
      <w:r w:rsidRPr="005C4A93">
        <w:rPr>
          <w:rFonts w:ascii="Garamond" w:hAnsi="Garamond"/>
          <w:color w:val="000000"/>
        </w:rPr>
        <w:t>aszférikus</w:t>
      </w:r>
      <w:proofErr w:type="spellEnd"/>
    </w:p>
    <w:p w:rsidR="00953AAB" w:rsidRPr="005C4A93" w:rsidRDefault="00953AAB" w:rsidP="000D2360">
      <w:pPr>
        <w:pStyle w:val="Nincstrkz"/>
        <w:rPr>
          <w:rFonts w:ascii="Garamond" w:hAnsi="Garamond"/>
          <w:color w:val="000000"/>
        </w:rPr>
      </w:pPr>
      <w:r w:rsidRPr="005C4A93">
        <w:rPr>
          <w:rFonts w:ascii="Garamond" w:hAnsi="Garamond"/>
          <w:color w:val="000000"/>
        </w:rPr>
        <w:t>Megemelt teherbírás 3080 kg össztömegre</w:t>
      </w:r>
    </w:p>
    <w:p w:rsidR="00953AAB" w:rsidRPr="005C4A93" w:rsidRDefault="00953AAB" w:rsidP="000D2360">
      <w:pPr>
        <w:pStyle w:val="Nincstrkz"/>
        <w:rPr>
          <w:rFonts w:ascii="Garamond" w:hAnsi="Garamond"/>
          <w:color w:val="000000"/>
        </w:rPr>
      </w:pPr>
      <w:r w:rsidRPr="005C4A93">
        <w:rPr>
          <w:rFonts w:ascii="Garamond" w:hAnsi="Garamond"/>
          <w:color w:val="000000"/>
        </w:rPr>
        <w:t>Megerősített zajszigetelés</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Motor </w:t>
      </w:r>
      <w:proofErr w:type="spellStart"/>
      <w:r w:rsidRPr="005C4A93">
        <w:rPr>
          <w:rFonts w:ascii="Garamond" w:hAnsi="Garamond"/>
          <w:color w:val="000000"/>
        </w:rPr>
        <w:t>Start-Stop</w:t>
      </w:r>
      <w:proofErr w:type="spellEnd"/>
      <w:r w:rsidRPr="005C4A93">
        <w:rPr>
          <w:rFonts w:ascii="Garamond" w:hAnsi="Garamond"/>
          <w:color w:val="000000"/>
        </w:rPr>
        <w:t xml:space="preserve"> kapcsoló</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Multi </w:t>
      </w:r>
      <w:proofErr w:type="spellStart"/>
      <w:r w:rsidRPr="005C4A93">
        <w:rPr>
          <w:rFonts w:ascii="Garamond" w:hAnsi="Garamond"/>
          <w:color w:val="000000"/>
        </w:rPr>
        <w:t>Collision</w:t>
      </w:r>
      <w:proofErr w:type="spellEnd"/>
      <w:r w:rsidRPr="005C4A93">
        <w:rPr>
          <w:rFonts w:ascii="Garamond" w:hAnsi="Garamond"/>
          <w:color w:val="000000"/>
        </w:rPr>
        <w:t xml:space="preserve"> fék</w:t>
      </w:r>
    </w:p>
    <w:p w:rsidR="00953AAB" w:rsidRPr="005C4A93" w:rsidRDefault="00953AAB" w:rsidP="000D2360">
      <w:pPr>
        <w:pStyle w:val="Nincstrkz"/>
        <w:rPr>
          <w:rFonts w:ascii="Garamond" w:hAnsi="Garamond"/>
          <w:color w:val="000000"/>
        </w:rPr>
      </w:pPr>
      <w:r w:rsidRPr="005C4A93">
        <w:rPr>
          <w:rFonts w:ascii="Garamond" w:hAnsi="Garamond"/>
          <w:color w:val="000000"/>
        </w:rPr>
        <w:t>Műszerfal megvilágítás - szabályozható</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Nappali </w:t>
      </w:r>
      <w:proofErr w:type="gramStart"/>
      <w:r w:rsidRPr="005C4A93">
        <w:rPr>
          <w:rFonts w:ascii="Garamond" w:hAnsi="Garamond"/>
          <w:color w:val="000000"/>
        </w:rPr>
        <w:t>fény kapcsoló</w:t>
      </w:r>
      <w:proofErr w:type="gramEnd"/>
    </w:p>
    <w:p w:rsidR="00953AAB" w:rsidRPr="005C4A93" w:rsidRDefault="00953AAB" w:rsidP="000D2360">
      <w:pPr>
        <w:pStyle w:val="Nincstrkz"/>
        <w:rPr>
          <w:rFonts w:ascii="Garamond" w:hAnsi="Garamond"/>
          <w:color w:val="000000"/>
        </w:rPr>
      </w:pPr>
      <w:r w:rsidRPr="005C4A93">
        <w:rPr>
          <w:rFonts w:ascii="Garamond" w:hAnsi="Garamond"/>
          <w:color w:val="000000"/>
        </w:rPr>
        <w:t>Nemdohányzó kivitel</w:t>
      </w:r>
    </w:p>
    <w:p w:rsidR="00953AAB" w:rsidRPr="005C4A93" w:rsidRDefault="00953AAB" w:rsidP="000D2360">
      <w:pPr>
        <w:pStyle w:val="Nincstrkz"/>
        <w:rPr>
          <w:rFonts w:ascii="Garamond" w:hAnsi="Garamond"/>
          <w:color w:val="000000"/>
        </w:rPr>
      </w:pPr>
      <w:proofErr w:type="gramStart"/>
      <w:r w:rsidRPr="005C4A93">
        <w:rPr>
          <w:rFonts w:ascii="Garamond" w:hAnsi="Garamond"/>
          <w:color w:val="000000"/>
        </w:rPr>
        <w:t>Normál méretű</w:t>
      </w:r>
      <w:proofErr w:type="gramEnd"/>
      <w:r w:rsidRPr="005C4A93">
        <w:rPr>
          <w:rFonts w:ascii="Garamond" w:hAnsi="Garamond"/>
          <w:color w:val="000000"/>
        </w:rPr>
        <w:t xml:space="preserve"> acél pótkerék</w:t>
      </w:r>
    </w:p>
    <w:p w:rsidR="00953AAB" w:rsidRPr="005C4A93" w:rsidRDefault="00953AAB" w:rsidP="000D2360">
      <w:pPr>
        <w:pStyle w:val="Nincstrkz"/>
        <w:rPr>
          <w:rFonts w:ascii="Garamond" w:hAnsi="Garamond"/>
          <w:color w:val="000000"/>
        </w:rPr>
      </w:pPr>
      <w:r w:rsidRPr="005C4A93">
        <w:rPr>
          <w:rFonts w:ascii="Garamond" w:hAnsi="Garamond"/>
          <w:color w:val="000000"/>
        </w:rPr>
        <w:t>Oldalborítás az utastérben "Standard"</w:t>
      </w:r>
    </w:p>
    <w:p w:rsidR="00953AAB" w:rsidRPr="005C4A93" w:rsidRDefault="00953AAB" w:rsidP="000D2360">
      <w:pPr>
        <w:pStyle w:val="Nincstrkz"/>
        <w:rPr>
          <w:rFonts w:ascii="Garamond" w:hAnsi="Garamond"/>
          <w:color w:val="000000"/>
        </w:rPr>
      </w:pPr>
      <w:r w:rsidRPr="005C4A93">
        <w:rPr>
          <w:rFonts w:ascii="Garamond" w:hAnsi="Garamond"/>
          <w:color w:val="000000"/>
        </w:rPr>
        <w:t>Övkontroll</w:t>
      </w:r>
    </w:p>
    <w:p w:rsidR="00953AAB" w:rsidRPr="005C4A93" w:rsidRDefault="00953AAB" w:rsidP="000D2360">
      <w:pPr>
        <w:pStyle w:val="Nincstrkz"/>
        <w:rPr>
          <w:rFonts w:ascii="Garamond" w:hAnsi="Garamond"/>
          <w:color w:val="000000"/>
        </w:rPr>
      </w:pPr>
      <w:r w:rsidRPr="005C4A93">
        <w:rPr>
          <w:rFonts w:ascii="Garamond" w:hAnsi="Garamond"/>
          <w:color w:val="000000"/>
        </w:rPr>
        <w:t>Piperetükör mindkét napellenzőben</w:t>
      </w:r>
    </w:p>
    <w:p w:rsidR="00953AAB" w:rsidRPr="005C4A93" w:rsidRDefault="00953AAB" w:rsidP="000D2360">
      <w:pPr>
        <w:pStyle w:val="Nincstrkz"/>
        <w:rPr>
          <w:rFonts w:ascii="Garamond" w:hAnsi="Garamond"/>
          <w:color w:val="000000"/>
        </w:rPr>
      </w:pPr>
      <w:r w:rsidRPr="005C4A93">
        <w:rPr>
          <w:rFonts w:ascii="Garamond" w:hAnsi="Garamond"/>
          <w:color w:val="000000"/>
        </w:rPr>
        <w:t>Rakodórekesz a vezetőtér-ajtókban</w:t>
      </w:r>
    </w:p>
    <w:p w:rsidR="00953AAB" w:rsidRPr="005C4A93" w:rsidRDefault="00953AAB" w:rsidP="000D2360">
      <w:pPr>
        <w:pStyle w:val="Nincstrkz"/>
        <w:rPr>
          <w:rFonts w:ascii="Garamond" w:hAnsi="Garamond"/>
          <w:color w:val="000000"/>
        </w:rPr>
      </w:pPr>
      <w:r w:rsidRPr="005C4A93">
        <w:rPr>
          <w:rFonts w:ascii="Garamond" w:hAnsi="Garamond"/>
          <w:color w:val="000000"/>
        </w:rPr>
        <w:t>Rásegítő fűtés</w:t>
      </w:r>
    </w:p>
    <w:p w:rsidR="00953AAB" w:rsidRPr="005C4A93" w:rsidRDefault="00953AAB" w:rsidP="000D2360">
      <w:pPr>
        <w:pStyle w:val="Nincstrkz"/>
        <w:rPr>
          <w:rFonts w:ascii="Garamond" w:hAnsi="Garamond"/>
          <w:color w:val="000000"/>
        </w:rPr>
      </w:pPr>
      <w:r w:rsidRPr="005C4A93">
        <w:rPr>
          <w:rFonts w:ascii="Garamond" w:hAnsi="Garamond"/>
          <w:color w:val="000000"/>
        </w:rPr>
        <w:t>Szervokormány állítható kormányoszloppal</w:t>
      </w:r>
    </w:p>
    <w:p w:rsidR="00953AAB" w:rsidRPr="005C4A93" w:rsidRDefault="00953AAB" w:rsidP="000D2360">
      <w:pPr>
        <w:pStyle w:val="Nincstrkz"/>
        <w:rPr>
          <w:rFonts w:ascii="Garamond" w:hAnsi="Garamond"/>
          <w:color w:val="000000"/>
        </w:rPr>
      </w:pPr>
      <w:r w:rsidRPr="005C4A93">
        <w:rPr>
          <w:rFonts w:ascii="Garamond" w:hAnsi="Garamond"/>
          <w:color w:val="000000"/>
        </w:rPr>
        <w:t>Szőnyegpadló a vezető és az utastérben</w:t>
      </w:r>
    </w:p>
    <w:p w:rsidR="00953AAB" w:rsidRPr="005C4A93" w:rsidRDefault="00953AAB" w:rsidP="000D2360">
      <w:pPr>
        <w:pStyle w:val="Nincstrkz"/>
        <w:rPr>
          <w:rFonts w:ascii="Garamond" w:hAnsi="Garamond"/>
          <w:color w:val="000000"/>
        </w:rPr>
      </w:pPr>
      <w:r w:rsidRPr="005C4A93">
        <w:rPr>
          <w:rFonts w:ascii="Garamond" w:hAnsi="Garamond"/>
          <w:color w:val="000000"/>
        </w:rPr>
        <w:t>Tárcsafékek elöl - hátul</w:t>
      </w:r>
    </w:p>
    <w:p w:rsidR="00953AAB" w:rsidRPr="005C4A93" w:rsidRDefault="00953AAB" w:rsidP="000D2360">
      <w:pPr>
        <w:pStyle w:val="Nincstrkz"/>
        <w:rPr>
          <w:rFonts w:ascii="Garamond" w:hAnsi="Garamond"/>
          <w:color w:val="000000"/>
        </w:rPr>
      </w:pPr>
      <w:r w:rsidRPr="005C4A93">
        <w:rPr>
          <w:rFonts w:ascii="Garamond" w:hAnsi="Garamond"/>
          <w:color w:val="000000"/>
        </w:rPr>
        <w:t>Tetőcsomagtartó előkészítés: tetősín</w:t>
      </w:r>
    </w:p>
    <w:p w:rsidR="00953AAB" w:rsidRPr="005C4A93" w:rsidRDefault="00953AAB" w:rsidP="000D2360">
      <w:pPr>
        <w:pStyle w:val="Nincstrkz"/>
        <w:rPr>
          <w:rFonts w:ascii="Garamond" w:hAnsi="Garamond"/>
          <w:color w:val="000000"/>
        </w:rPr>
      </w:pPr>
      <w:r w:rsidRPr="005C4A93">
        <w:rPr>
          <w:rFonts w:ascii="Garamond" w:hAnsi="Garamond"/>
          <w:color w:val="000000"/>
        </w:rPr>
        <w:t>Üzemanyagtartály térfogat kb. 70l</w:t>
      </w:r>
    </w:p>
    <w:p w:rsidR="00953AAB" w:rsidRPr="005C4A93" w:rsidRDefault="00953AAB" w:rsidP="000D2360">
      <w:pPr>
        <w:pStyle w:val="Nincstrkz"/>
        <w:rPr>
          <w:rFonts w:ascii="Garamond" w:hAnsi="Garamond"/>
          <w:color w:val="000000"/>
        </w:rPr>
      </w:pPr>
      <w:r w:rsidRPr="005C4A93">
        <w:rPr>
          <w:rFonts w:ascii="Garamond" w:hAnsi="Garamond"/>
          <w:color w:val="000000"/>
        </w:rPr>
        <w:t xml:space="preserve">Vezető- és </w:t>
      </w:r>
      <w:proofErr w:type="spellStart"/>
      <w:r w:rsidRPr="005C4A93">
        <w:rPr>
          <w:rFonts w:ascii="Garamond" w:hAnsi="Garamond"/>
          <w:color w:val="000000"/>
        </w:rPr>
        <w:t>utasoldali</w:t>
      </w:r>
      <w:proofErr w:type="spellEnd"/>
      <w:r w:rsidRPr="005C4A93">
        <w:rPr>
          <w:rFonts w:ascii="Garamond" w:hAnsi="Garamond"/>
          <w:color w:val="000000"/>
        </w:rPr>
        <w:t xml:space="preserve"> légzsák</w:t>
      </w:r>
    </w:p>
    <w:p w:rsidR="00953AAB" w:rsidRPr="005C4A93" w:rsidRDefault="00953AAB" w:rsidP="000D2360">
      <w:pPr>
        <w:pStyle w:val="Nincstrkz"/>
        <w:rPr>
          <w:rFonts w:ascii="Garamond" w:hAnsi="Garamond"/>
          <w:color w:val="000000"/>
        </w:rPr>
      </w:pPr>
    </w:p>
    <w:p w:rsidR="00AA21AC" w:rsidRDefault="00AA21AC">
      <w:pPr>
        <w:rPr>
          <w:rFonts w:ascii="Garamond" w:eastAsia="Times New Roman" w:hAnsi="Garamond" w:cs="Times New Roman"/>
          <w:b/>
          <w:color w:val="000000"/>
        </w:rPr>
      </w:pPr>
      <w:r>
        <w:rPr>
          <w:rFonts w:ascii="Garamond" w:hAnsi="Garamond"/>
          <w:b/>
          <w:color w:val="000000"/>
        </w:rPr>
        <w:br w:type="page"/>
      </w:r>
    </w:p>
    <w:p w:rsidR="00953AAB" w:rsidRPr="005C4A93" w:rsidRDefault="00953AAB" w:rsidP="000D2360">
      <w:pPr>
        <w:pStyle w:val="Nincstrkz"/>
        <w:rPr>
          <w:rFonts w:ascii="Garamond" w:hAnsi="Garamond"/>
          <w:b/>
          <w:color w:val="000000"/>
        </w:rPr>
      </w:pPr>
      <w:r w:rsidRPr="005C4A93">
        <w:rPr>
          <w:rFonts w:ascii="Garamond" w:hAnsi="Garamond"/>
          <w:b/>
          <w:color w:val="000000"/>
        </w:rPr>
        <w:lastRenderedPageBreak/>
        <w:t>Gyári extrák:</w:t>
      </w:r>
    </w:p>
    <w:p w:rsidR="00953AAB" w:rsidRPr="005C4A93" w:rsidRDefault="00953AAB" w:rsidP="000D2360">
      <w:pPr>
        <w:pStyle w:val="Nincstrkz"/>
        <w:rPr>
          <w:rFonts w:ascii="Garamond" w:hAnsi="Garamond"/>
          <w:color w:val="000000"/>
        </w:rPr>
      </w:pPr>
    </w:p>
    <w:p w:rsidR="00953AAB" w:rsidRPr="005C4A93" w:rsidRDefault="00953AAB" w:rsidP="000D2360">
      <w:pPr>
        <w:pStyle w:val="Nincstrkz"/>
        <w:rPr>
          <w:rFonts w:ascii="Garamond" w:hAnsi="Garamond"/>
        </w:rPr>
      </w:pPr>
      <w:r w:rsidRPr="005C4A93">
        <w:rPr>
          <w:rFonts w:ascii="Garamond" w:hAnsi="Garamond"/>
        </w:rPr>
        <w:t>"</w:t>
      </w:r>
      <w:proofErr w:type="spellStart"/>
      <w:r w:rsidRPr="005C4A93">
        <w:rPr>
          <w:rFonts w:ascii="Garamond" w:hAnsi="Garamond"/>
        </w:rPr>
        <w:t>CompositionAudio</w:t>
      </w:r>
      <w:proofErr w:type="spellEnd"/>
      <w:r w:rsidRPr="005C4A93">
        <w:rPr>
          <w:rFonts w:ascii="Garamond" w:hAnsi="Garamond"/>
        </w:rPr>
        <w:t>"rádió</w:t>
      </w:r>
    </w:p>
    <w:p w:rsidR="00953AAB" w:rsidRPr="005C4A93" w:rsidRDefault="00953AAB" w:rsidP="000D2360">
      <w:pPr>
        <w:pStyle w:val="Nincstrkz"/>
        <w:numPr>
          <w:ilvl w:val="0"/>
          <w:numId w:val="26"/>
        </w:numPr>
        <w:rPr>
          <w:rFonts w:ascii="Garamond" w:hAnsi="Garamond"/>
        </w:rPr>
      </w:pPr>
      <w:r w:rsidRPr="005C4A93">
        <w:rPr>
          <w:rFonts w:ascii="Garamond" w:hAnsi="Garamond"/>
        </w:rPr>
        <w:t>TFT-monochrom kijelző</w:t>
      </w:r>
    </w:p>
    <w:p w:rsidR="00953AAB" w:rsidRPr="005C4A93" w:rsidRDefault="00953AAB" w:rsidP="000D2360">
      <w:pPr>
        <w:pStyle w:val="Nincstrkz"/>
        <w:numPr>
          <w:ilvl w:val="0"/>
          <w:numId w:val="26"/>
        </w:numPr>
        <w:rPr>
          <w:rFonts w:ascii="Garamond" w:hAnsi="Garamond"/>
        </w:rPr>
      </w:pPr>
      <w:r w:rsidRPr="005C4A93">
        <w:rPr>
          <w:rFonts w:ascii="Garamond" w:hAnsi="Garamond"/>
        </w:rPr>
        <w:t>SD kártya olvasóval</w:t>
      </w:r>
    </w:p>
    <w:p w:rsidR="00953AAB" w:rsidRPr="005C4A93" w:rsidRDefault="00953AAB" w:rsidP="000D2360">
      <w:pPr>
        <w:pStyle w:val="Nincstrkz"/>
        <w:numPr>
          <w:ilvl w:val="0"/>
          <w:numId w:val="26"/>
        </w:numPr>
        <w:rPr>
          <w:rFonts w:ascii="Garamond" w:hAnsi="Garamond"/>
        </w:rPr>
      </w:pPr>
      <w:r w:rsidRPr="005C4A93">
        <w:rPr>
          <w:rFonts w:ascii="Garamond" w:hAnsi="Garamond"/>
        </w:rPr>
        <w:t>CD-lejátszó nélkül</w:t>
      </w:r>
    </w:p>
    <w:p w:rsidR="00953AAB" w:rsidRPr="005C4A93" w:rsidRDefault="00953AAB" w:rsidP="000D2360">
      <w:pPr>
        <w:pStyle w:val="Nincstrkz"/>
        <w:numPr>
          <w:ilvl w:val="0"/>
          <w:numId w:val="26"/>
        </w:numPr>
        <w:rPr>
          <w:rFonts w:ascii="Garamond" w:hAnsi="Garamond"/>
        </w:rPr>
      </w:pPr>
      <w:r w:rsidRPr="005C4A93">
        <w:rPr>
          <w:rFonts w:ascii="Garamond" w:hAnsi="Garamond"/>
        </w:rPr>
        <w:t>4 db hangszóró</w:t>
      </w:r>
    </w:p>
    <w:p w:rsidR="00953AAB" w:rsidRPr="005C4A93" w:rsidRDefault="00953AAB" w:rsidP="000D2360">
      <w:pPr>
        <w:pStyle w:val="Nincstrkz"/>
        <w:numPr>
          <w:ilvl w:val="0"/>
          <w:numId w:val="26"/>
        </w:numPr>
        <w:rPr>
          <w:rFonts w:ascii="Garamond" w:hAnsi="Garamond"/>
        </w:rPr>
      </w:pPr>
      <w:r w:rsidRPr="005C4A93">
        <w:rPr>
          <w:rFonts w:ascii="Garamond" w:hAnsi="Garamond"/>
        </w:rPr>
        <w:t>RDS rádió</w:t>
      </w:r>
    </w:p>
    <w:p w:rsidR="00953AAB" w:rsidRPr="005C4A93" w:rsidRDefault="00953AAB" w:rsidP="000D2360">
      <w:pPr>
        <w:pStyle w:val="Nincstrkz"/>
        <w:numPr>
          <w:ilvl w:val="0"/>
          <w:numId w:val="26"/>
        </w:numPr>
        <w:rPr>
          <w:rFonts w:ascii="Garamond" w:hAnsi="Garamond"/>
        </w:rPr>
      </w:pPr>
      <w:r w:rsidRPr="005C4A93">
        <w:rPr>
          <w:rFonts w:ascii="Garamond" w:hAnsi="Garamond"/>
        </w:rPr>
        <w:t>MP3 funkcióval</w:t>
      </w:r>
    </w:p>
    <w:p w:rsidR="00953AAB" w:rsidRPr="005C4A93" w:rsidRDefault="00953AAB" w:rsidP="000D2360">
      <w:pPr>
        <w:pStyle w:val="Nincstrkz"/>
        <w:numPr>
          <w:ilvl w:val="0"/>
          <w:numId w:val="26"/>
        </w:numPr>
        <w:rPr>
          <w:rFonts w:ascii="Garamond" w:hAnsi="Garamond"/>
        </w:rPr>
      </w:pPr>
      <w:r w:rsidRPr="005C4A93">
        <w:rPr>
          <w:rFonts w:ascii="Garamond" w:hAnsi="Garamond"/>
        </w:rPr>
        <w:t>mobiltelefon csatlakozás (</w:t>
      </w:r>
      <w:proofErr w:type="spellStart"/>
      <w:r w:rsidRPr="005C4A93">
        <w:rPr>
          <w:rFonts w:ascii="Garamond" w:hAnsi="Garamond"/>
        </w:rPr>
        <w:t>Bluetooth</w:t>
      </w:r>
      <w:proofErr w:type="spellEnd"/>
      <w:r w:rsidRPr="005C4A93">
        <w:rPr>
          <w:rFonts w:ascii="Garamond" w:hAnsi="Garamond"/>
        </w:rPr>
        <w:t>)</w:t>
      </w:r>
    </w:p>
    <w:p w:rsidR="00953AAB" w:rsidRPr="005C4A93" w:rsidRDefault="00953AAB" w:rsidP="000D2360">
      <w:pPr>
        <w:pStyle w:val="Nincstrkz"/>
        <w:rPr>
          <w:rFonts w:ascii="Garamond" w:hAnsi="Garamond"/>
        </w:rPr>
      </w:pPr>
      <w:r w:rsidRPr="005C4A93">
        <w:rPr>
          <w:rFonts w:ascii="Garamond" w:hAnsi="Garamond"/>
        </w:rPr>
        <w:t>Sebességszabályzó (</w:t>
      </w:r>
      <w:proofErr w:type="spellStart"/>
      <w:r w:rsidRPr="005C4A93">
        <w:rPr>
          <w:rFonts w:ascii="Garamond" w:hAnsi="Garamond"/>
        </w:rPr>
        <w:t>Tempomat</w:t>
      </w:r>
      <w:proofErr w:type="spellEnd"/>
      <w:r w:rsidRPr="005C4A93">
        <w:rPr>
          <w:rFonts w:ascii="Garamond" w:hAnsi="Garamond"/>
        </w:rPr>
        <w:t>)</w:t>
      </w:r>
    </w:p>
    <w:p w:rsidR="00953AAB" w:rsidRPr="005C4A93" w:rsidRDefault="00953AAB" w:rsidP="000D2360">
      <w:pPr>
        <w:pStyle w:val="Nincstrkz"/>
        <w:rPr>
          <w:rFonts w:ascii="Garamond" w:hAnsi="Garamond"/>
        </w:rPr>
      </w:pPr>
      <w:r w:rsidRPr="005C4A93">
        <w:rPr>
          <w:rFonts w:ascii="Garamond" w:hAnsi="Garamond"/>
        </w:rPr>
        <w:t>Tolóajtó mindkét oldalon 9 személyes üléscsomaggal</w:t>
      </w:r>
    </w:p>
    <w:p w:rsidR="00953AAB" w:rsidRPr="005C4A93" w:rsidRDefault="00953AAB" w:rsidP="000D2360">
      <w:pPr>
        <w:pStyle w:val="Nincstrkz"/>
        <w:numPr>
          <w:ilvl w:val="0"/>
          <w:numId w:val="27"/>
        </w:numPr>
        <w:rPr>
          <w:rFonts w:ascii="Garamond" w:hAnsi="Garamond"/>
        </w:rPr>
      </w:pPr>
      <w:r w:rsidRPr="005C4A93">
        <w:rPr>
          <w:rFonts w:ascii="Garamond" w:hAnsi="Garamond"/>
        </w:rPr>
        <w:t>üléscsomag: 3+</w:t>
      </w:r>
      <w:proofErr w:type="spellStart"/>
      <w:r w:rsidRPr="005C4A93">
        <w:rPr>
          <w:rFonts w:ascii="Garamond" w:hAnsi="Garamond"/>
        </w:rPr>
        <w:t>3</w:t>
      </w:r>
      <w:proofErr w:type="spellEnd"/>
      <w:r w:rsidRPr="005C4A93">
        <w:rPr>
          <w:rFonts w:ascii="Garamond" w:hAnsi="Garamond"/>
        </w:rPr>
        <w:t>+3 / 9 üléses kivitel</w:t>
      </w:r>
    </w:p>
    <w:p w:rsidR="00953AAB" w:rsidRPr="005C4A93" w:rsidRDefault="00953AAB" w:rsidP="000D2360">
      <w:pPr>
        <w:pStyle w:val="Nincstrkz"/>
        <w:ind w:left="720"/>
        <w:rPr>
          <w:rFonts w:ascii="Garamond" w:hAnsi="Garamond"/>
          <w:highlight w:val="yellow"/>
        </w:rPr>
      </w:pPr>
    </w:p>
    <w:p w:rsidR="00953AAB" w:rsidRPr="005C4A93" w:rsidRDefault="00953AAB" w:rsidP="000D2360">
      <w:pPr>
        <w:pStyle w:val="Nincstrkz"/>
        <w:rPr>
          <w:rFonts w:ascii="Garamond" w:hAnsi="Garamond"/>
        </w:rPr>
      </w:pPr>
    </w:p>
    <w:p w:rsidR="00953AAB" w:rsidRPr="005C4A93" w:rsidRDefault="00953AAB" w:rsidP="000D2360">
      <w:pPr>
        <w:spacing w:after="120" w:line="240" w:lineRule="auto"/>
        <w:rPr>
          <w:rFonts w:ascii="Garamond" w:hAnsi="Garamond"/>
        </w:rPr>
      </w:pPr>
    </w:p>
    <w:p w:rsidR="0007512C" w:rsidRPr="005C4A93" w:rsidRDefault="0007512C" w:rsidP="000D2360">
      <w:pPr>
        <w:spacing w:after="120" w:line="240" w:lineRule="auto"/>
        <w:rPr>
          <w:rFonts w:ascii="Garamond" w:hAnsi="Garamond"/>
        </w:rPr>
      </w:pPr>
      <w:r w:rsidRPr="005C4A93">
        <w:rPr>
          <w:rFonts w:ascii="Garamond" w:hAnsi="Garamond"/>
        </w:rPr>
        <w:br w:type="page"/>
      </w:r>
    </w:p>
    <w:p w:rsidR="0007512C" w:rsidRPr="005C4A93" w:rsidRDefault="0007512C" w:rsidP="000D2360">
      <w:pPr>
        <w:keepNext/>
        <w:spacing w:after="120" w:line="240" w:lineRule="auto"/>
        <w:ind w:left="139"/>
        <w:jc w:val="center"/>
        <w:outlineLvl w:val="0"/>
        <w:rPr>
          <w:rFonts w:ascii="Garamond" w:eastAsia="Times New Roman" w:hAnsi="Garamond" w:cs="Times New Roman"/>
          <w:b/>
          <w:lang w:eastAsia="en-GB"/>
        </w:rPr>
      </w:pPr>
      <w:r w:rsidRPr="005C4A93">
        <w:rPr>
          <w:rFonts w:ascii="Garamond" w:eastAsia="Times New Roman" w:hAnsi="Garamond" w:cs="Times New Roman"/>
          <w:b/>
          <w:lang w:eastAsia="en-GB"/>
        </w:rPr>
        <w:lastRenderedPageBreak/>
        <w:t>III.</w:t>
      </w:r>
    </w:p>
    <w:p w:rsidR="0007512C" w:rsidRPr="00727290" w:rsidRDefault="0007512C" w:rsidP="000D2360">
      <w:pPr>
        <w:keepNext/>
        <w:spacing w:after="120" w:line="240" w:lineRule="auto"/>
        <w:ind w:left="139"/>
        <w:jc w:val="center"/>
        <w:outlineLvl w:val="0"/>
        <w:rPr>
          <w:rFonts w:ascii="Garamond" w:eastAsia="Times New Roman" w:hAnsi="Garamond" w:cs="Times New Roman"/>
          <w:b/>
          <w:lang w:eastAsia="en-GB"/>
        </w:rPr>
      </w:pPr>
      <w:r w:rsidRPr="00727290">
        <w:rPr>
          <w:rFonts w:ascii="Garamond" w:eastAsia="Times New Roman" w:hAnsi="Garamond" w:cs="Times New Roman"/>
          <w:b/>
          <w:lang w:eastAsia="en-GB"/>
        </w:rPr>
        <w:t>ÚTMUTATÓ</w:t>
      </w:r>
    </w:p>
    <w:p w:rsidR="0007512C" w:rsidRPr="00727290" w:rsidRDefault="0007512C" w:rsidP="000D2360">
      <w:pPr>
        <w:spacing w:after="120" w:line="240" w:lineRule="auto"/>
        <w:ind w:left="139"/>
        <w:jc w:val="center"/>
        <w:rPr>
          <w:rFonts w:ascii="Garamond" w:eastAsia="Calibri" w:hAnsi="Garamond" w:cs="Times New Roman"/>
          <w:b/>
          <w:i/>
        </w:rPr>
      </w:pPr>
      <w:proofErr w:type="gramStart"/>
      <w:r w:rsidRPr="00727290">
        <w:rPr>
          <w:rFonts w:ascii="Garamond" w:eastAsia="Calibri" w:hAnsi="Garamond" w:cs="Times New Roman"/>
          <w:b/>
          <w:i/>
        </w:rPr>
        <w:t>az</w:t>
      </w:r>
      <w:proofErr w:type="gramEnd"/>
      <w:r w:rsidRPr="00727290">
        <w:rPr>
          <w:rFonts w:ascii="Garamond" w:eastAsia="Calibri" w:hAnsi="Garamond" w:cs="Times New Roman"/>
          <w:b/>
          <w:i/>
        </w:rPr>
        <w:t xml:space="preserve"> ajánlat benyújtásával kapcsolatban</w:t>
      </w:r>
    </w:p>
    <w:p w:rsidR="0007512C" w:rsidRPr="00727290" w:rsidRDefault="0007512C" w:rsidP="000D2360">
      <w:pPr>
        <w:spacing w:after="120" w:line="240" w:lineRule="auto"/>
        <w:ind w:left="139"/>
        <w:jc w:val="center"/>
        <w:rPr>
          <w:rFonts w:ascii="Garamond" w:eastAsia="Calibri" w:hAnsi="Garamond" w:cs="Times New Roman"/>
          <w:b/>
          <w:i/>
        </w:rPr>
      </w:pPr>
    </w:p>
    <w:p w:rsidR="0007512C" w:rsidRPr="00727290" w:rsidRDefault="0007512C" w:rsidP="000D2360">
      <w:pPr>
        <w:spacing w:after="120" w:line="240" w:lineRule="auto"/>
        <w:ind w:left="139" w:right="-1"/>
        <w:rPr>
          <w:rFonts w:ascii="Garamond" w:eastAsia="Calibri" w:hAnsi="Garamond" w:cs="Times New Roman"/>
        </w:rPr>
      </w:pPr>
    </w:p>
    <w:p w:rsidR="0007512C" w:rsidRPr="00727290" w:rsidRDefault="0007512C" w:rsidP="000D2360">
      <w:pPr>
        <w:numPr>
          <w:ilvl w:val="0"/>
          <w:numId w:val="6"/>
        </w:numPr>
        <w:tabs>
          <w:tab w:val="num" w:pos="679"/>
        </w:tabs>
        <w:spacing w:after="120" w:line="240" w:lineRule="auto"/>
        <w:ind w:right="-1" w:hanging="578"/>
        <w:rPr>
          <w:rFonts w:ascii="Garamond" w:eastAsia="Calibri" w:hAnsi="Garamond" w:cs="Times New Roman"/>
          <w:b/>
        </w:rPr>
      </w:pPr>
      <w:r w:rsidRPr="00727290">
        <w:rPr>
          <w:rFonts w:ascii="Garamond" w:eastAsia="Calibri" w:hAnsi="Garamond" w:cs="Times New Roman"/>
          <w:b/>
        </w:rPr>
        <w:t>Az ajánlat költségei</w:t>
      </w:r>
    </w:p>
    <w:p w:rsidR="0007512C" w:rsidRPr="00727290" w:rsidRDefault="0007512C" w:rsidP="000D2360">
      <w:pPr>
        <w:spacing w:after="120" w:line="240" w:lineRule="auto"/>
        <w:ind w:left="139" w:right="-1"/>
        <w:jc w:val="both"/>
        <w:rPr>
          <w:rFonts w:ascii="Garamond" w:eastAsia="Times New Roman" w:hAnsi="Garamond" w:cs="Times New Roman"/>
          <w:lang w:eastAsia="en-GB"/>
        </w:rPr>
      </w:pPr>
      <w:r w:rsidRPr="00727290">
        <w:rPr>
          <w:rFonts w:ascii="Garamond" w:eastAsia="Times New Roman" w:hAnsi="Garamond" w:cs="Times New Roman"/>
          <w:lang w:eastAsia="en-GB"/>
        </w:rPr>
        <w:t xml:space="preserve">Az ajánlat elkészítésével és benyújtásával kapcsolatos összes költséget az Ajánlattevő viseli. Az eljárás eredményétől függetlenül az Ajánlatkérő nem tehető felelőssé az ajánlattétel költségével kapcsolatban, ide nem értve </w:t>
      </w:r>
      <w:r w:rsidRPr="00727290">
        <w:rPr>
          <w:rFonts w:ascii="Garamond" w:eastAsia="Times New Roman" w:hAnsi="Garamond" w:cs="Times New Roman"/>
        </w:rPr>
        <w:t>a Kbt. 165. §</w:t>
      </w:r>
      <w:r w:rsidR="00EE340A" w:rsidRPr="00727290">
        <w:rPr>
          <w:rFonts w:ascii="Garamond" w:eastAsia="Times New Roman" w:hAnsi="Garamond" w:cs="Times New Roman"/>
        </w:rPr>
        <w:t xml:space="preserve"> (2) bekezdése szerinti esetet.</w:t>
      </w:r>
    </w:p>
    <w:p w:rsidR="0007512C" w:rsidRPr="00727290" w:rsidRDefault="0007512C" w:rsidP="000D2360">
      <w:pPr>
        <w:spacing w:after="120" w:line="240" w:lineRule="auto"/>
        <w:ind w:left="139" w:right="-1"/>
        <w:rPr>
          <w:rFonts w:ascii="Garamond" w:eastAsia="Calibri" w:hAnsi="Garamond" w:cs="Times New Roman"/>
        </w:rPr>
      </w:pPr>
    </w:p>
    <w:p w:rsidR="0007512C" w:rsidRPr="00727290" w:rsidRDefault="0007512C" w:rsidP="000D2360">
      <w:pPr>
        <w:numPr>
          <w:ilvl w:val="0"/>
          <w:numId w:val="6"/>
        </w:numPr>
        <w:tabs>
          <w:tab w:val="num" w:pos="679"/>
        </w:tabs>
        <w:spacing w:after="120" w:line="240" w:lineRule="auto"/>
        <w:ind w:left="565" w:right="-1" w:hanging="426"/>
        <w:rPr>
          <w:rFonts w:ascii="Garamond" w:eastAsia="Calibri" w:hAnsi="Garamond" w:cs="Times New Roman"/>
          <w:b/>
        </w:rPr>
      </w:pPr>
      <w:r w:rsidRPr="00727290">
        <w:rPr>
          <w:rFonts w:ascii="Garamond" w:eastAsia="Calibri" w:hAnsi="Garamond" w:cs="Times New Roman"/>
          <w:b/>
        </w:rPr>
        <w:t>Kiegészítő tájékoztatás</w:t>
      </w:r>
    </w:p>
    <w:p w:rsidR="000B4C3F" w:rsidRPr="00727290" w:rsidRDefault="0007512C" w:rsidP="000D2360">
      <w:pPr>
        <w:spacing w:after="120" w:line="240" w:lineRule="auto"/>
        <w:ind w:left="139" w:right="-1"/>
        <w:jc w:val="both"/>
        <w:rPr>
          <w:rFonts w:ascii="Garamond" w:eastAsia="Times New Roman" w:hAnsi="Garamond" w:cs="Times New Roman"/>
          <w:lang w:eastAsia="en-GB"/>
        </w:rPr>
      </w:pPr>
      <w:r w:rsidRPr="00727290">
        <w:rPr>
          <w:rFonts w:ascii="Garamond" w:eastAsia="Times New Roman" w:hAnsi="Garamond" w:cs="Times New Roman"/>
          <w:lang w:eastAsia="en-GB"/>
        </w:rPr>
        <w:t>Az ajánlati dokumentáción kívül tájékoztatást igénylő Ajánlattevő az ajánlat</w:t>
      </w:r>
      <w:r w:rsidR="002B2D2E" w:rsidRPr="00727290">
        <w:rPr>
          <w:rFonts w:ascii="Garamond" w:eastAsia="Times New Roman" w:hAnsi="Garamond" w:cs="Times New Roman"/>
          <w:lang w:eastAsia="en-GB"/>
        </w:rPr>
        <w:t>tét</w:t>
      </w:r>
      <w:r w:rsidR="007E1478" w:rsidRPr="00727290">
        <w:rPr>
          <w:rFonts w:ascii="Garamond" w:eastAsia="Times New Roman" w:hAnsi="Garamond" w:cs="Times New Roman"/>
          <w:lang w:eastAsia="en-GB"/>
        </w:rPr>
        <w:t>e</w:t>
      </w:r>
      <w:r w:rsidR="002B2D2E" w:rsidRPr="00727290">
        <w:rPr>
          <w:rFonts w:ascii="Garamond" w:eastAsia="Times New Roman" w:hAnsi="Garamond" w:cs="Times New Roman"/>
          <w:lang w:eastAsia="en-GB"/>
        </w:rPr>
        <w:t>l</w:t>
      </w:r>
      <w:r w:rsidRPr="00727290">
        <w:rPr>
          <w:rFonts w:ascii="Garamond" w:eastAsia="Times New Roman" w:hAnsi="Garamond" w:cs="Times New Roman"/>
          <w:lang w:eastAsia="en-GB"/>
        </w:rPr>
        <w:t>i felhívásban jelzett címre küldött telefaxon/e-mailen kiegészítő tájékoztatásért fordulhat az Ajánlatkérőhöz</w:t>
      </w:r>
      <w:r w:rsidR="000B4C3F" w:rsidRPr="00727290">
        <w:rPr>
          <w:rFonts w:ascii="Garamond" w:eastAsia="Times New Roman" w:hAnsi="Garamond" w:cs="Times New Roman"/>
          <w:lang w:eastAsia="en-GB"/>
        </w:rPr>
        <w:t>.</w:t>
      </w:r>
      <w:r w:rsidRPr="00727290">
        <w:rPr>
          <w:rFonts w:ascii="Garamond" w:eastAsia="Times New Roman" w:hAnsi="Garamond" w:cs="Times New Roman"/>
          <w:lang w:eastAsia="en-GB"/>
        </w:rPr>
        <w:t xml:space="preserve"> Ajánlatkérő az ajánlat</w:t>
      </w:r>
      <w:r w:rsidR="002B2D2E" w:rsidRPr="00727290">
        <w:rPr>
          <w:rFonts w:ascii="Garamond" w:eastAsia="Times New Roman" w:hAnsi="Garamond" w:cs="Times New Roman"/>
          <w:lang w:eastAsia="en-GB"/>
        </w:rPr>
        <w:t>tétel</w:t>
      </w:r>
      <w:r w:rsidR="00CE1740" w:rsidRPr="00727290">
        <w:rPr>
          <w:rFonts w:ascii="Garamond" w:eastAsia="Times New Roman" w:hAnsi="Garamond" w:cs="Times New Roman"/>
          <w:lang w:eastAsia="en-GB"/>
        </w:rPr>
        <w:t>i</w:t>
      </w:r>
      <w:r w:rsidRPr="00727290">
        <w:rPr>
          <w:rFonts w:ascii="Garamond" w:eastAsia="Times New Roman" w:hAnsi="Garamond" w:cs="Times New Roman"/>
          <w:lang w:eastAsia="en-GB"/>
        </w:rPr>
        <w:t xml:space="preserve"> felhívással és a dokumentációval kapcsolatos kérdések</w:t>
      </w:r>
      <w:r w:rsidR="00EE340A" w:rsidRPr="00727290">
        <w:rPr>
          <w:rFonts w:ascii="Garamond" w:eastAsia="Times New Roman" w:hAnsi="Garamond" w:cs="Times New Roman"/>
          <w:lang w:eastAsia="en-GB"/>
        </w:rPr>
        <w:t>re adott válaszait</w:t>
      </w:r>
      <w:r w:rsidRPr="00727290">
        <w:rPr>
          <w:rFonts w:ascii="Garamond" w:eastAsia="Times New Roman" w:hAnsi="Garamond" w:cs="Times New Roman"/>
          <w:lang w:eastAsia="en-GB"/>
        </w:rPr>
        <w:t xml:space="preserve">, egyidejűleg, írásban küldi meg valamennyi Ajánlattevő részére. </w:t>
      </w:r>
      <w:r w:rsidR="000B4C3F" w:rsidRPr="00727290">
        <w:rPr>
          <w:rFonts w:ascii="Garamond" w:eastAsia="Times New Roman" w:hAnsi="Garamond" w:cs="Times New Roman"/>
          <w:lang w:eastAsia="en-GB"/>
        </w:rPr>
        <w:t xml:space="preserve">Ajánlatkérő a kiegészítő tájékoztatás megadására, a Kbt. 122.§ (5) bekezdése szerinti ésszerű határidőnek az ajánlattételi határidő lejárta előtti 3. napot tekinti. A kiegészítő tájékoztatás nyújtására a Kbt. </w:t>
      </w:r>
      <w:r w:rsidR="000D2360">
        <w:rPr>
          <w:rFonts w:ascii="Garamond" w:eastAsia="Times New Roman" w:hAnsi="Garamond" w:cs="Times New Roman"/>
          <w:lang w:eastAsia="en-GB"/>
        </w:rPr>
        <w:t>45.§</w:t>
      </w:r>
      <w:proofErr w:type="spellStart"/>
      <w:r w:rsidR="000D2360">
        <w:rPr>
          <w:rFonts w:ascii="Garamond" w:eastAsia="Times New Roman" w:hAnsi="Garamond" w:cs="Times New Roman"/>
          <w:lang w:eastAsia="en-GB"/>
        </w:rPr>
        <w:t>-ában</w:t>
      </w:r>
      <w:proofErr w:type="spellEnd"/>
      <w:r w:rsidR="000D2360">
        <w:rPr>
          <w:rFonts w:ascii="Garamond" w:eastAsia="Times New Roman" w:hAnsi="Garamond" w:cs="Times New Roman"/>
          <w:lang w:eastAsia="en-GB"/>
        </w:rPr>
        <w:t xml:space="preserve"> írottak az irányadók.</w:t>
      </w:r>
    </w:p>
    <w:p w:rsidR="0007512C" w:rsidRPr="00727290" w:rsidRDefault="0007512C" w:rsidP="000D2360">
      <w:pPr>
        <w:spacing w:after="120" w:line="240" w:lineRule="auto"/>
        <w:ind w:left="139" w:right="-1"/>
        <w:jc w:val="both"/>
        <w:rPr>
          <w:rFonts w:ascii="Garamond" w:eastAsia="Times New Roman" w:hAnsi="Garamond" w:cs="Times New Roman"/>
          <w:lang w:eastAsia="en-GB"/>
        </w:rPr>
      </w:pPr>
      <w:r w:rsidRPr="00727290">
        <w:rPr>
          <w:rFonts w:ascii="Garamond" w:eastAsia="Times New Roman" w:hAnsi="Garamond" w:cs="Times New Roman"/>
          <w:lang w:eastAsia="en-GB"/>
        </w:rPr>
        <w:t>Ajánlatkérő az ajánlattételi határidőt meghosszabbíthatja, ha a kiegészítő tájékoztatást határidőben kérték, de nem tudja azt határidőben megválaszolni. Ajánlatkérő az ajánlattételi határidőt akkor is meghosszabbíthatja, ha a kiegészítő tájékoztatás iránti kérelmet a fenti határidő lejárta után nyújtották be, de úgy ítéli meg, hogy a válasz a megfelelő ajánlattételhez szükséges.</w:t>
      </w:r>
    </w:p>
    <w:p w:rsidR="0007512C" w:rsidRPr="00727290" w:rsidRDefault="0007512C" w:rsidP="000D2360">
      <w:pPr>
        <w:spacing w:after="120" w:line="240" w:lineRule="auto"/>
        <w:ind w:left="139" w:right="-1"/>
        <w:rPr>
          <w:rFonts w:ascii="Garamond" w:eastAsia="Calibri" w:hAnsi="Garamond" w:cs="Times New Roman"/>
        </w:rPr>
      </w:pPr>
    </w:p>
    <w:p w:rsidR="0007512C" w:rsidRPr="00727290" w:rsidRDefault="0007512C" w:rsidP="000D2360">
      <w:pPr>
        <w:numPr>
          <w:ilvl w:val="0"/>
          <w:numId w:val="6"/>
        </w:numPr>
        <w:tabs>
          <w:tab w:val="num" w:pos="679"/>
        </w:tabs>
        <w:spacing w:after="120" w:line="240" w:lineRule="auto"/>
        <w:ind w:left="565" w:right="-1" w:hanging="426"/>
        <w:rPr>
          <w:rFonts w:ascii="Garamond" w:eastAsia="Calibri" w:hAnsi="Garamond" w:cs="Times New Roman"/>
          <w:b/>
        </w:rPr>
      </w:pPr>
      <w:r w:rsidRPr="00727290">
        <w:rPr>
          <w:rFonts w:ascii="Garamond" w:eastAsia="Calibri" w:hAnsi="Garamond" w:cs="Times New Roman"/>
          <w:b/>
        </w:rPr>
        <w:t>Alkalmasság igazolásához igénybe vehető kapacitás bevonásának módja</w:t>
      </w:r>
    </w:p>
    <w:p w:rsidR="0007512C" w:rsidRPr="00727290" w:rsidRDefault="0007512C" w:rsidP="000D2360">
      <w:pPr>
        <w:spacing w:after="120" w:line="240" w:lineRule="auto"/>
        <w:ind w:left="139" w:right="-1"/>
        <w:jc w:val="both"/>
        <w:rPr>
          <w:rFonts w:ascii="Garamond" w:hAnsi="Garamond"/>
        </w:rPr>
      </w:pPr>
      <w:r w:rsidRPr="00727290">
        <w:rPr>
          <w:rFonts w:ascii="Garamond" w:hAnsi="Garamond"/>
        </w:rPr>
        <w:t>Az előírt alkalmassági követelményeknek az Ajánlattevők bármely más szervezet (vagy személy) kapacitására támaszkodva is megfelelhetnek, a közöttük fennálló kapcsol</w:t>
      </w:r>
      <w:r w:rsidR="000D2360">
        <w:rPr>
          <w:rFonts w:ascii="Garamond" w:hAnsi="Garamond"/>
        </w:rPr>
        <w:t>at jogi jellegétől függetlenül.</w:t>
      </w:r>
    </w:p>
    <w:p w:rsidR="0007512C" w:rsidRPr="00727290" w:rsidRDefault="0007512C" w:rsidP="000D2360">
      <w:pPr>
        <w:spacing w:after="120" w:line="240" w:lineRule="auto"/>
        <w:ind w:left="139" w:right="-1"/>
        <w:jc w:val="both"/>
        <w:rPr>
          <w:rFonts w:ascii="Garamond" w:hAnsi="Garamond"/>
        </w:rPr>
      </w:pPr>
      <w:r w:rsidRPr="00727290">
        <w:rPr>
          <w:rFonts w:ascii="Garamond" w:hAnsi="Garamond"/>
        </w:rPr>
        <w:t xml:space="preserve">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727290">
        <w:rPr>
          <w:rFonts w:ascii="Garamond" w:hAnsi="Garamond"/>
        </w:rPr>
        <w:t>ezen</w:t>
      </w:r>
      <w:proofErr w:type="gramEnd"/>
      <w:r w:rsidRPr="00727290">
        <w:rPr>
          <w:rFonts w:ascii="Garamond" w:hAnsi="Garamond"/>
        </w:rPr>
        <w:t xml:space="preserve"> szervezet erőforrására (is) támaszkodik. Meg kell jelölni az ajánlatban azt a Kbt. hivatkozást is, mely lehetővé teszi a szervezet kapacitásainak a bevonását.</w:t>
      </w:r>
    </w:p>
    <w:p w:rsidR="0007512C" w:rsidRPr="00727290" w:rsidRDefault="0007512C" w:rsidP="000D2360">
      <w:pPr>
        <w:spacing w:after="120" w:line="240" w:lineRule="auto"/>
        <w:ind w:left="139" w:right="-1"/>
        <w:jc w:val="both"/>
        <w:rPr>
          <w:rFonts w:ascii="Garamond" w:hAnsi="Garamond"/>
        </w:rPr>
      </w:pPr>
      <w:r w:rsidRPr="00727290">
        <w:rPr>
          <w:rFonts w:ascii="Garamond" w:hAnsi="Garamond"/>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07512C" w:rsidRPr="00727290" w:rsidRDefault="0007512C" w:rsidP="000D2360">
      <w:pPr>
        <w:spacing w:after="120" w:line="240" w:lineRule="auto"/>
        <w:ind w:left="139" w:right="-1"/>
        <w:jc w:val="both"/>
        <w:rPr>
          <w:rFonts w:ascii="Garamond" w:hAnsi="Garamond"/>
        </w:rPr>
      </w:pPr>
      <w:r w:rsidRPr="00727290">
        <w:rPr>
          <w:rFonts w:ascii="Garamond" w:hAnsi="Garamond"/>
        </w:rPr>
        <w:t>Az Ajánlattevő az alkalmasság igazolása során a Kbt. 55. § (6) bekezdés szerint más szervezet kapacitására a következő esetekben támaszkodhat:</w:t>
      </w:r>
    </w:p>
    <w:p w:rsidR="0007512C" w:rsidRPr="00727290" w:rsidRDefault="0007512C" w:rsidP="000D2360">
      <w:pPr>
        <w:autoSpaceDE w:val="0"/>
        <w:autoSpaceDN w:val="0"/>
        <w:adjustRightInd w:val="0"/>
        <w:spacing w:after="120" w:line="240" w:lineRule="auto"/>
        <w:ind w:left="708"/>
        <w:jc w:val="both"/>
        <w:rPr>
          <w:rFonts w:ascii="Garamond" w:hAnsi="Garamond"/>
        </w:rPr>
      </w:pPr>
      <w:proofErr w:type="gramStart"/>
      <w:r w:rsidRPr="00727290">
        <w:rPr>
          <w:rFonts w:ascii="Garamond" w:hAnsi="Garamond"/>
          <w:i/>
          <w:iCs/>
        </w:rPr>
        <w:t>a</w:t>
      </w:r>
      <w:proofErr w:type="gramEnd"/>
      <w:r w:rsidRPr="00727290">
        <w:rPr>
          <w:rFonts w:ascii="Garamond" w:hAnsi="Garamond"/>
          <w:i/>
          <w:iCs/>
        </w:rPr>
        <w:t xml:space="preserve">) </w:t>
      </w:r>
      <w:r w:rsidRPr="00727290">
        <w:rPr>
          <w:rFonts w:ascii="Garamond" w:hAnsi="Garamond"/>
        </w:rPr>
        <w:t>ha az alkalmasság igazolásakor bemutatott, más szervezet által rendelkezésre bocsátott erőforrásokat a szerződés teljesítése során ténylegesen igénybe fogja venni és ennek módjáról nyilatkozik, ilyen nyilatkozatnak tekintendő az is, ha a szervezet alvállalkozóként megjelölésre került, vagy</w:t>
      </w:r>
    </w:p>
    <w:p w:rsidR="0007512C" w:rsidRPr="00727290" w:rsidRDefault="0007512C" w:rsidP="000D2360">
      <w:pPr>
        <w:autoSpaceDE w:val="0"/>
        <w:autoSpaceDN w:val="0"/>
        <w:adjustRightInd w:val="0"/>
        <w:spacing w:after="120" w:line="240" w:lineRule="auto"/>
        <w:ind w:left="708"/>
        <w:jc w:val="both"/>
        <w:rPr>
          <w:rFonts w:ascii="Garamond" w:hAnsi="Garamond"/>
        </w:rPr>
      </w:pPr>
      <w:r w:rsidRPr="00727290">
        <w:rPr>
          <w:rFonts w:ascii="Garamond" w:hAnsi="Garamond"/>
          <w:i/>
          <w:iCs/>
        </w:rPr>
        <w:t xml:space="preserve">b) </w:t>
      </w:r>
      <w:r w:rsidRPr="00727290">
        <w:rPr>
          <w:rFonts w:ascii="Garamond" w:hAnsi="Garamond"/>
        </w:rPr>
        <w:t>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07512C" w:rsidRPr="00727290" w:rsidRDefault="0007512C" w:rsidP="000D2360">
      <w:pPr>
        <w:spacing w:after="120" w:line="240" w:lineRule="auto"/>
        <w:ind w:left="708"/>
        <w:jc w:val="both"/>
        <w:rPr>
          <w:rFonts w:ascii="Garamond" w:eastAsia="Calibri" w:hAnsi="Garamond" w:cs="Times New Roman"/>
        </w:rPr>
      </w:pPr>
      <w:r w:rsidRPr="00727290">
        <w:rPr>
          <w:rFonts w:ascii="Garamond" w:hAnsi="Garamond"/>
          <w:iCs/>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w:t>
      </w:r>
      <w:proofErr w:type="spellStart"/>
      <w:r w:rsidRPr="00727290">
        <w:rPr>
          <w:rFonts w:ascii="Garamond" w:hAnsi="Garamond"/>
          <w:iCs/>
        </w:rPr>
        <w:t>-ában</w:t>
      </w:r>
      <w:proofErr w:type="spellEnd"/>
      <w:r w:rsidRPr="00727290">
        <w:rPr>
          <w:rFonts w:ascii="Garamond" w:hAnsi="Garamond"/>
          <w:iCs/>
        </w:rPr>
        <w:t xml:space="preserve"> foglaltak szerint </w:t>
      </w:r>
      <w:r w:rsidRPr="00727290">
        <w:rPr>
          <w:rFonts w:ascii="Garamond" w:hAnsi="Garamond"/>
          <w:iCs/>
        </w:rPr>
        <w:lastRenderedPageBreak/>
        <w:t>kezesként felel az ajánlatkérőt az ajánlattevő teljesítésének elmaradásával vagy hibás teljesítésével összefüggésben ért kár megtérítéséért.</w:t>
      </w:r>
    </w:p>
    <w:p w:rsidR="0007512C" w:rsidRPr="00727290" w:rsidRDefault="0007512C" w:rsidP="000D2360">
      <w:pPr>
        <w:spacing w:after="120" w:line="240" w:lineRule="auto"/>
        <w:ind w:left="139" w:right="-1"/>
        <w:rPr>
          <w:rFonts w:ascii="Garamond" w:eastAsia="Calibri" w:hAnsi="Garamond" w:cs="Times New Roman"/>
        </w:rPr>
      </w:pPr>
    </w:p>
    <w:p w:rsidR="0007512C" w:rsidRPr="00727290" w:rsidRDefault="0007512C" w:rsidP="000D2360">
      <w:pPr>
        <w:numPr>
          <w:ilvl w:val="0"/>
          <w:numId w:val="6"/>
        </w:numPr>
        <w:tabs>
          <w:tab w:val="num" w:pos="679"/>
        </w:tabs>
        <w:spacing w:after="120" w:line="240" w:lineRule="auto"/>
        <w:ind w:left="565" w:right="-1" w:hanging="426"/>
        <w:rPr>
          <w:rFonts w:ascii="Garamond" w:eastAsia="Calibri" w:hAnsi="Garamond" w:cs="Times New Roman"/>
          <w:b/>
        </w:rPr>
      </w:pPr>
      <w:r w:rsidRPr="00727290">
        <w:rPr>
          <w:rFonts w:ascii="Garamond" w:eastAsia="Calibri" w:hAnsi="Garamond" w:cs="Times New Roman"/>
          <w:b/>
        </w:rPr>
        <w:t>Alvállalkozók bevonásának módja</w:t>
      </w:r>
    </w:p>
    <w:p w:rsidR="0007512C" w:rsidRPr="00727290" w:rsidRDefault="0007512C" w:rsidP="006A14D6">
      <w:pPr>
        <w:spacing w:after="120" w:line="240" w:lineRule="auto"/>
        <w:ind w:left="139" w:right="-1"/>
        <w:jc w:val="both"/>
        <w:rPr>
          <w:rFonts w:ascii="Garamond" w:hAnsi="Garamond"/>
        </w:rPr>
      </w:pPr>
      <w:r w:rsidRPr="00727290">
        <w:rPr>
          <w:rFonts w:ascii="Garamond" w:hAnsi="Garamond"/>
        </w:rPr>
        <w:t>A Kbt. 4. § 2. pontja határozza meg az alvállalkozó fogalmát az alábbiak szerint:</w:t>
      </w:r>
    </w:p>
    <w:p w:rsidR="0007512C" w:rsidRPr="00727290" w:rsidRDefault="0007512C" w:rsidP="006A14D6">
      <w:pPr>
        <w:spacing w:after="120" w:line="240" w:lineRule="auto"/>
        <w:ind w:left="139" w:right="-1"/>
        <w:jc w:val="both"/>
        <w:rPr>
          <w:rFonts w:ascii="Garamond" w:hAnsi="Garamond"/>
        </w:rPr>
      </w:pPr>
      <w:r w:rsidRPr="00727290">
        <w:rPr>
          <w:rFonts w:ascii="Garamond" w:hAnsi="Garamond"/>
          <w:iCs/>
        </w:rPr>
        <w:t>Alvállalkozó:</w:t>
      </w:r>
      <w:r w:rsidR="00267D29">
        <w:rPr>
          <w:rFonts w:ascii="Garamond" w:hAnsi="Garamond"/>
          <w:iCs/>
        </w:rPr>
        <w:t xml:space="preserve"> </w:t>
      </w:r>
      <w:r w:rsidRPr="00727290">
        <w:rPr>
          <w:rFonts w:ascii="Garamond" w:hAnsi="Garamond"/>
        </w:rPr>
        <w:t>az a gazdasági szereplő, aki (amely) a közbeszerzési eljárás eredményeként megkötött szerződés teljesítésében az ajánlattevő által bevontan közvetlenül vesz részt, kivéve</w:t>
      </w:r>
    </w:p>
    <w:p w:rsidR="0007512C" w:rsidRPr="006A14D6" w:rsidRDefault="0007512C" w:rsidP="006A14D6">
      <w:pPr>
        <w:pStyle w:val="Listaszerbekezds"/>
        <w:numPr>
          <w:ilvl w:val="0"/>
          <w:numId w:val="40"/>
        </w:numPr>
        <w:autoSpaceDE w:val="0"/>
        <w:autoSpaceDN w:val="0"/>
        <w:adjustRightInd w:val="0"/>
        <w:spacing w:after="120" w:line="240" w:lineRule="auto"/>
        <w:ind w:left="1418" w:hanging="284"/>
        <w:jc w:val="both"/>
        <w:rPr>
          <w:rFonts w:ascii="Garamond" w:hAnsi="Garamond"/>
        </w:rPr>
      </w:pPr>
      <w:r w:rsidRPr="006A14D6">
        <w:rPr>
          <w:rFonts w:ascii="Garamond" w:hAnsi="Garamond"/>
        </w:rPr>
        <w:t>azon gazdasági szereplőt, amely tevékenységét kizárólagos jog alapján végzi,</w:t>
      </w:r>
    </w:p>
    <w:p w:rsidR="0007512C" w:rsidRPr="006A14D6" w:rsidRDefault="0007512C" w:rsidP="006A14D6">
      <w:pPr>
        <w:pStyle w:val="Listaszerbekezds"/>
        <w:numPr>
          <w:ilvl w:val="0"/>
          <w:numId w:val="40"/>
        </w:numPr>
        <w:autoSpaceDE w:val="0"/>
        <w:autoSpaceDN w:val="0"/>
        <w:adjustRightInd w:val="0"/>
        <w:spacing w:after="120" w:line="240" w:lineRule="auto"/>
        <w:ind w:left="1418" w:hanging="284"/>
        <w:jc w:val="both"/>
        <w:rPr>
          <w:rFonts w:ascii="Garamond" w:hAnsi="Garamond"/>
        </w:rPr>
      </w:pPr>
      <w:r w:rsidRPr="006A14D6">
        <w:rPr>
          <w:rFonts w:ascii="Garamond" w:hAnsi="Garamond"/>
        </w:rPr>
        <w:t>a szerződés teljesítéséhez igénybe venni kívánt gyártót, forgalmazót, alkatrész- vagy alapanyag eladóját,</w:t>
      </w:r>
    </w:p>
    <w:p w:rsidR="0007512C" w:rsidRPr="006A14D6" w:rsidRDefault="0007512C" w:rsidP="006A14D6">
      <w:pPr>
        <w:pStyle w:val="Listaszerbekezds"/>
        <w:numPr>
          <w:ilvl w:val="0"/>
          <w:numId w:val="40"/>
        </w:numPr>
        <w:autoSpaceDE w:val="0"/>
        <w:autoSpaceDN w:val="0"/>
        <w:adjustRightInd w:val="0"/>
        <w:spacing w:after="120" w:line="240" w:lineRule="auto"/>
        <w:ind w:left="1418" w:hanging="284"/>
        <w:jc w:val="both"/>
        <w:rPr>
          <w:rFonts w:ascii="Garamond" w:hAnsi="Garamond"/>
        </w:rPr>
      </w:pPr>
      <w:r w:rsidRPr="006A14D6">
        <w:rPr>
          <w:rFonts w:ascii="Garamond" w:hAnsi="Garamond"/>
        </w:rPr>
        <w:t>építési beruházás esetén az építőanyag eladót;</w:t>
      </w:r>
    </w:p>
    <w:p w:rsidR="0007512C" w:rsidRPr="00096BBD" w:rsidRDefault="0007512C" w:rsidP="006A14D6">
      <w:pPr>
        <w:spacing w:after="120" w:line="240" w:lineRule="auto"/>
        <w:ind w:left="139" w:right="-1"/>
        <w:jc w:val="both"/>
        <w:rPr>
          <w:rFonts w:ascii="Garamond" w:hAnsi="Garamond" w:cs="Times"/>
        </w:rPr>
      </w:pPr>
      <w:r w:rsidRPr="006A14D6">
        <w:rPr>
          <w:rFonts w:ascii="Garamond" w:hAnsi="Garamond"/>
          <w:iCs/>
        </w:rPr>
        <w:t>Külön</w:t>
      </w:r>
      <w:r w:rsidRPr="00096BBD">
        <w:rPr>
          <w:rFonts w:ascii="Garamond" w:eastAsia="Calibri" w:hAnsi="Garamond" w:cs="Times New Roman"/>
        </w:rPr>
        <w:t xml:space="preserve"> felhívjuk az Ajánlattevők figyelmét, hogy </w:t>
      </w:r>
      <w:r w:rsidRPr="00096BBD">
        <w:rPr>
          <w:rFonts w:ascii="Garamond" w:hAnsi="Garamond" w:cs="Times"/>
        </w:rPr>
        <w:t>ha egy gazdasági szereplő a közbeszerzés értékének 25%-át meghaladó mértékben fog közvetlenül részt venni a szerződés teljesítésében, akkor nem lehet alvállalkozónak minősíteni, hanem az ajánlatban és a szerződés teljesítése során közös ajánlattevőként kell megnevezni. Egy gazdasági szereplőnek a szerződés teljesítésében való részvétele arányát az határozza meg, hogy milyen arányban részesül a beszerzés tárgyának általános forgalmi adó nélkül számított ellenértékéből.</w:t>
      </w:r>
    </w:p>
    <w:p w:rsidR="0007512C" w:rsidRPr="00096BBD" w:rsidRDefault="0007512C" w:rsidP="000D2360">
      <w:pPr>
        <w:spacing w:after="120" w:line="240" w:lineRule="auto"/>
        <w:ind w:left="565" w:right="-1"/>
        <w:jc w:val="both"/>
        <w:rPr>
          <w:rFonts w:ascii="Garamond" w:eastAsia="Calibri" w:hAnsi="Garamond" w:cs="Times New Roman"/>
        </w:rPr>
      </w:pPr>
    </w:p>
    <w:p w:rsidR="0007512C" w:rsidRPr="00096BBD" w:rsidRDefault="0007512C" w:rsidP="000D2360">
      <w:pPr>
        <w:numPr>
          <w:ilvl w:val="0"/>
          <w:numId w:val="6"/>
        </w:numPr>
        <w:tabs>
          <w:tab w:val="num" w:pos="679"/>
        </w:tabs>
        <w:spacing w:after="120" w:line="240" w:lineRule="auto"/>
        <w:ind w:left="565" w:right="-1" w:hanging="426"/>
        <w:rPr>
          <w:rFonts w:ascii="Garamond" w:eastAsia="Calibri" w:hAnsi="Garamond" w:cs="Times New Roman"/>
          <w:b/>
        </w:rPr>
      </w:pPr>
      <w:r w:rsidRPr="00096BBD">
        <w:rPr>
          <w:rFonts w:ascii="Garamond" w:eastAsia="Calibri" w:hAnsi="Garamond" w:cs="Times New Roman"/>
          <w:b/>
        </w:rPr>
        <w:t>Közös ajánlattétel módja</w:t>
      </w:r>
    </w:p>
    <w:p w:rsidR="0007512C" w:rsidRPr="006A14D6" w:rsidRDefault="0007512C" w:rsidP="006A14D6">
      <w:pPr>
        <w:spacing w:after="120" w:line="240" w:lineRule="auto"/>
        <w:ind w:left="139" w:right="-1"/>
        <w:jc w:val="both"/>
        <w:rPr>
          <w:rFonts w:ascii="Garamond" w:eastAsia="Calibri" w:hAnsi="Garamond" w:cs="Times New Roman"/>
        </w:rPr>
      </w:pPr>
      <w:r w:rsidRPr="00096BBD">
        <w:rPr>
          <w:rFonts w:ascii="Garamond" w:eastAsia="Calibri" w:hAnsi="Garamond" w:cs="Times New Roman"/>
        </w:rPr>
        <w:t>Több gazdasági szereplő közösen is tehet ajánlatot az eljárásban, ennek feltétele, hogy az alábbiakban meghatározott követelményeknek megfelelő</w:t>
      </w:r>
      <w:proofErr w:type="gramStart"/>
      <w:r w:rsidR="00CF0EC6" w:rsidRPr="00096BBD">
        <w:rPr>
          <w:rFonts w:ascii="Garamond" w:eastAsia="Calibri" w:hAnsi="Garamond" w:cs="Times New Roman"/>
        </w:rPr>
        <w:t>,a</w:t>
      </w:r>
      <w:proofErr w:type="gramEnd"/>
      <w:r w:rsidR="00CF0EC6" w:rsidRPr="00096BBD">
        <w:rPr>
          <w:rFonts w:ascii="Garamond" w:eastAsia="Calibri" w:hAnsi="Garamond" w:cs="Times New Roman"/>
        </w:rPr>
        <w:t xml:space="preserve"> közös Ajánlattevők cégszerű aláírásával ellátott, </w:t>
      </w:r>
      <w:r w:rsidRPr="00096BBD">
        <w:rPr>
          <w:rFonts w:ascii="Garamond" w:eastAsia="Calibri" w:hAnsi="Garamond" w:cs="Times New Roman"/>
        </w:rPr>
        <w:t>együttműködési megállapodásukat csatolják az ajánlatukhoz:</w:t>
      </w:r>
    </w:p>
    <w:p w:rsidR="0007512C" w:rsidRPr="006A14D6" w:rsidRDefault="0007512C"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 xml:space="preserve">tartalmazza a közös ajánlattevők nevét és székhelyét, </w:t>
      </w:r>
    </w:p>
    <w:p w:rsidR="0007512C" w:rsidRPr="006A14D6" w:rsidRDefault="0007512C"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tartalmazza a képviselő megjelölését azzal, hogy a képviselő korlátozás nélkül jogosult valamennyi közös ajánlattevőt képviselni,</w:t>
      </w:r>
    </w:p>
    <w:p w:rsidR="0007512C" w:rsidRPr="006A14D6" w:rsidRDefault="0007512C"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tartalmazza a közös ajánlattevők ellenszolgáltatásból történő részesedésének mértékét,</w:t>
      </w:r>
    </w:p>
    <w:p w:rsidR="0007512C" w:rsidRPr="006A14D6" w:rsidRDefault="0007512C"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tartalmazza az ajánlatban vállalt feladatok és kötelezettségek megosztásának ismertetését,</w:t>
      </w:r>
    </w:p>
    <w:p w:rsidR="00CF0EC6" w:rsidRPr="006A14D6" w:rsidRDefault="00CF0EC6"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tartalmazza a közös ajánlattal összefüggő, egymás közötti jogaikat és kötelezettségeiket</w:t>
      </w:r>
    </w:p>
    <w:p w:rsidR="0007512C" w:rsidRPr="006A14D6" w:rsidRDefault="0007512C"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tartalmazza valamennyi közös ajánlattevő nyilatkozatát arról, hogy egyetemleges</w:t>
      </w:r>
      <w:r w:rsidR="00CF0EC6" w:rsidRPr="006A14D6">
        <w:rPr>
          <w:rFonts w:ascii="Garamond" w:hAnsi="Garamond"/>
        </w:rPr>
        <w:t xml:space="preserve"> kötelezettséget és</w:t>
      </w:r>
      <w:r w:rsidRPr="006A14D6">
        <w:rPr>
          <w:rFonts w:ascii="Garamond" w:hAnsi="Garamond"/>
        </w:rPr>
        <w:t xml:space="preserve"> felelősséget vállalnak a közbeszerzési eljárás eredményeként megkötendő szerződés szerződésszerű teljesítéséért,</w:t>
      </w:r>
    </w:p>
    <w:p w:rsidR="0007512C" w:rsidRPr="006A14D6" w:rsidRDefault="0007512C" w:rsidP="006A14D6">
      <w:pPr>
        <w:pStyle w:val="Listaszerbekezds"/>
        <w:numPr>
          <w:ilvl w:val="0"/>
          <w:numId w:val="39"/>
        </w:numPr>
        <w:autoSpaceDE w:val="0"/>
        <w:autoSpaceDN w:val="0"/>
        <w:adjustRightInd w:val="0"/>
        <w:spacing w:after="120" w:line="240" w:lineRule="auto"/>
        <w:ind w:left="1418" w:hanging="284"/>
        <w:jc w:val="both"/>
        <w:rPr>
          <w:rFonts w:ascii="Garamond" w:hAnsi="Garamond"/>
        </w:rPr>
      </w:pPr>
      <w:r w:rsidRPr="006A14D6">
        <w:rPr>
          <w:rFonts w:ascii="Garamond" w:hAnsi="Garamond"/>
        </w:rPr>
        <w:t xml:space="preserve">tartalmazza közös ajánlattevők nyilatkozatát, miszerint tudomásuk van arról, hogy az egy közös ajánlatot benyújtó ajánlattevők személyében az ajánlattételi határidő lejárta után változás nem következhet be. </w:t>
      </w:r>
    </w:p>
    <w:p w:rsidR="00435C4F" w:rsidRPr="00096BBD" w:rsidRDefault="00435C4F" w:rsidP="000D2360">
      <w:pPr>
        <w:pStyle w:val="Listaszerbekezds"/>
        <w:tabs>
          <w:tab w:val="left" w:pos="-720"/>
          <w:tab w:val="left" w:pos="540"/>
        </w:tabs>
        <w:spacing w:after="120" w:line="240" w:lineRule="auto"/>
        <w:ind w:left="2160"/>
        <w:jc w:val="both"/>
        <w:rPr>
          <w:rFonts w:ascii="Garamond" w:hAnsi="Garamond"/>
        </w:rPr>
      </w:pPr>
    </w:p>
    <w:p w:rsidR="0007512C" w:rsidRPr="00096BBD" w:rsidRDefault="0007512C" w:rsidP="000D2360">
      <w:pPr>
        <w:numPr>
          <w:ilvl w:val="0"/>
          <w:numId w:val="6"/>
        </w:numPr>
        <w:tabs>
          <w:tab w:val="num" w:pos="679"/>
        </w:tabs>
        <w:spacing w:after="120" w:line="240" w:lineRule="auto"/>
        <w:ind w:left="565" w:right="-1" w:hanging="426"/>
        <w:rPr>
          <w:rFonts w:ascii="Garamond" w:eastAsia="Calibri" w:hAnsi="Garamond" w:cs="Times New Roman"/>
          <w:b/>
          <w:bCs/>
        </w:rPr>
      </w:pPr>
      <w:r w:rsidRPr="00096BBD">
        <w:rPr>
          <w:rFonts w:ascii="Garamond" w:eastAsia="Calibri" w:hAnsi="Garamond" w:cs="Times New Roman"/>
          <w:b/>
          <w:bCs/>
        </w:rPr>
        <w:t>Az ajánlattétel nyelve</w:t>
      </w:r>
    </w:p>
    <w:p w:rsidR="0007512C" w:rsidRPr="00096BBD" w:rsidRDefault="0007512C" w:rsidP="006A14D6">
      <w:pPr>
        <w:spacing w:after="120" w:line="240" w:lineRule="auto"/>
        <w:ind w:left="139" w:right="-1"/>
        <w:jc w:val="both"/>
        <w:rPr>
          <w:rFonts w:ascii="Garamond" w:eastAsia="Times New Roman" w:hAnsi="Garamond" w:cs="Times New Roman"/>
          <w:lang w:eastAsia="en-GB"/>
        </w:rPr>
      </w:pPr>
      <w:r w:rsidRPr="00096BBD">
        <w:rPr>
          <w:rFonts w:ascii="Garamond" w:eastAsia="Times New Roman" w:hAnsi="Garamond" w:cs="Times New Roman"/>
          <w:lang w:eastAsia="en-GB"/>
        </w:rPr>
        <w:t>Az ajánlattétel nyelve a magyar. A magyar nyelvtől eltérő nyelven becsatolt iratok, dokumentációk esetén azok magyar nyelvű fordítása is benyújtandó. A fordítás esetén nem előírás a hiteles fordítás, annak tartalmáért Ajánlattevőnek külön nyilatkozatával kell vállalnia a felelősséget. A fordítással nem rendelkező idegen nyelvű iratokat az Ajánlatkérő az értékelés során nem veszi figyelembe.</w:t>
      </w:r>
    </w:p>
    <w:p w:rsidR="0007512C" w:rsidRPr="00096BBD" w:rsidRDefault="0007512C" w:rsidP="000D2360">
      <w:pPr>
        <w:spacing w:after="120" w:line="240" w:lineRule="auto"/>
        <w:ind w:left="139"/>
        <w:rPr>
          <w:rFonts w:ascii="Garamond" w:eastAsia="Calibri" w:hAnsi="Garamond" w:cs="Times New Roman"/>
        </w:rPr>
      </w:pPr>
    </w:p>
    <w:p w:rsidR="0007512C" w:rsidRPr="00096BBD" w:rsidRDefault="0007512C" w:rsidP="000D2360">
      <w:pPr>
        <w:numPr>
          <w:ilvl w:val="0"/>
          <w:numId w:val="6"/>
        </w:numPr>
        <w:tabs>
          <w:tab w:val="num" w:pos="679"/>
        </w:tabs>
        <w:spacing w:after="120" w:line="240" w:lineRule="auto"/>
        <w:ind w:left="565" w:right="-1" w:hanging="426"/>
        <w:rPr>
          <w:rFonts w:ascii="Garamond" w:eastAsia="Calibri" w:hAnsi="Garamond" w:cs="Times New Roman"/>
          <w:b/>
          <w:bCs/>
        </w:rPr>
      </w:pPr>
      <w:r w:rsidRPr="00096BBD">
        <w:rPr>
          <w:rFonts w:ascii="Garamond" w:eastAsia="Calibri" w:hAnsi="Garamond" w:cs="Times New Roman"/>
          <w:b/>
          <w:bCs/>
        </w:rPr>
        <w:t>Az ajánlat formai követelményei</w:t>
      </w:r>
    </w:p>
    <w:p w:rsidR="00096DBA"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7.1.</w:t>
      </w:r>
      <w:r w:rsidRPr="006A14D6">
        <w:rPr>
          <w:rFonts w:ascii="Garamond" w:eastAsia="Times New Roman" w:hAnsi="Garamond" w:cs="Times New Roman"/>
          <w:lang w:eastAsia="en-GB"/>
        </w:rPr>
        <w:tab/>
        <w:t>Az ajánlatot egy eredeti példányban kell benyújtani. Az Ajánlatkérő kéri az Ajánlattevőket, hogy az eredeti, aláírt ajánlatukat teljes terjedelmében (beleértve az összes nyilatkozatukat, igazolásokat stb.) *</w:t>
      </w:r>
      <w:proofErr w:type="gramStart"/>
      <w:r w:rsidRPr="006A14D6">
        <w:rPr>
          <w:rFonts w:ascii="Garamond" w:eastAsia="Times New Roman" w:hAnsi="Garamond" w:cs="Times New Roman"/>
          <w:lang w:eastAsia="en-GB"/>
        </w:rPr>
        <w:t>.</w:t>
      </w:r>
      <w:proofErr w:type="spellStart"/>
      <w:r w:rsidRPr="006A14D6">
        <w:rPr>
          <w:rFonts w:ascii="Garamond" w:eastAsia="Times New Roman" w:hAnsi="Garamond" w:cs="Times New Roman"/>
          <w:lang w:eastAsia="en-GB"/>
        </w:rPr>
        <w:t>pdf</w:t>
      </w:r>
      <w:proofErr w:type="spellEnd"/>
      <w:proofErr w:type="gramEnd"/>
      <w:r w:rsidR="00E6188F" w:rsidRPr="006A14D6">
        <w:rPr>
          <w:rFonts w:ascii="Garamond" w:eastAsia="Times New Roman" w:hAnsi="Garamond" w:cs="Times New Roman"/>
          <w:lang w:eastAsia="en-GB"/>
        </w:rPr>
        <w:t xml:space="preserve">, </w:t>
      </w:r>
      <w:r w:rsidRPr="006A14D6">
        <w:rPr>
          <w:rFonts w:ascii="Garamond" w:eastAsia="Times New Roman" w:hAnsi="Garamond" w:cs="Times New Roman"/>
          <w:lang w:eastAsia="en-GB"/>
        </w:rPr>
        <w:t>formátumba</w:t>
      </w:r>
      <w:r w:rsidR="00E6188F" w:rsidRPr="006A14D6">
        <w:rPr>
          <w:rFonts w:ascii="Garamond" w:eastAsia="Times New Roman" w:hAnsi="Garamond" w:cs="Times New Roman"/>
          <w:lang w:eastAsia="en-GB"/>
        </w:rPr>
        <w:t>n</w:t>
      </w:r>
      <w:r w:rsidR="006D1301" w:rsidRPr="006A14D6">
        <w:rPr>
          <w:rFonts w:ascii="Garamond" w:eastAsia="Times New Roman" w:hAnsi="Garamond" w:cs="Times New Roman"/>
          <w:lang w:eastAsia="en-GB"/>
        </w:rPr>
        <w:t xml:space="preserve"> </w:t>
      </w:r>
      <w:proofErr w:type="spellStart"/>
      <w:r w:rsidRPr="006A14D6">
        <w:rPr>
          <w:rFonts w:ascii="Garamond" w:eastAsia="Times New Roman" w:hAnsi="Garamond" w:cs="Times New Roman"/>
          <w:lang w:eastAsia="en-GB"/>
        </w:rPr>
        <w:t>beszkennelve</w:t>
      </w:r>
      <w:proofErr w:type="spellEnd"/>
      <w:r w:rsidRPr="006A14D6">
        <w:rPr>
          <w:rFonts w:ascii="Garamond" w:eastAsia="Times New Roman" w:hAnsi="Garamond" w:cs="Times New Roman"/>
          <w:lang w:eastAsia="en-GB"/>
        </w:rPr>
        <w:t xml:space="preserve">, elektronikus adathordozón (CD vagy DVD) is nyújtsák be az ajánlatukkal közös csomagolásban. </w:t>
      </w:r>
      <w:r w:rsidR="00EE340A" w:rsidRPr="006A14D6">
        <w:rPr>
          <w:rFonts w:ascii="Garamond" w:eastAsia="Times New Roman" w:hAnsi="Garamond" w:cs="Times New Roman"/>
          <w:lang w:eastAsia="en-GB"/>
        </w:rPr>
        <w:t>Ajánlattevőnek az ajánlatában nyilatkoznia kell arról, hogy az elektronikus adathordozón benyújtott ajánlata azonos a papíralapon benyújtott ajánlatta</w:t>
      </w:r>
      <w:r w:rsidR="00096DBA" w:rsidRPr="006A14D6">
        <w:rPr>
          <w:rFonts w:ascii="Garamond" w:eastAsia="Times New Roman" w:hAnsi="Garamond" w:cs="Times New Roman"/>
          <w:lang w:eastAsia="en-GB"/>
        </w:rPr>
        <w:t>l</w:t>
      </w:r>
      <w:r w:rsidR="00EE340A" w:rsidRPr="006A14D6">
        <w:rPr>
          <w:rFonts w:ascii="Garamond" w:eastAsia="Times New Roman" w:hAnsi="Garamond" w:cs="Times New Roman"/>
          <w:lang w:eastAsia="en-GB"/>
        </w:rPr>
        <w:t>.</w:t>
      </w:r>
    </w:p>
    <w:p w:rsidR="00421AB9" w:rsidRPr="00096BBD" w:rsidRDefault="00421AB9" w:rsidP="000D2360">
      <w:pPr>
        <w:spacing w:after="120" w:line="240" w:lineRule="auto"/>
        <w:ind w:left="706" w:right="-1" w:hanging="567"/>
        <w:jc w:val="both"/>
        <w:rPr>
          <w:rFonts w:ascii="Garamond" w:eastAsia="Calibri" w:hAnsi="Garamond" w:cs="Times New Roman"/>
        </w:rPr>
      </w:pP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lastRenderedPageBreak/>
        <w:t>7.2.</w:t>
      </w:r>
      <w:r w:rsidRPr="006A14D6">
        <w:rPr>
          <w:rFonts w:ascii="Garamond" w:eastAsia="Times New Roman" w:hAnsi="Garamond" w:cs="Times New Roman"/>
          <w:lang w:eastAsia="en-GB"/>
        </w:rPr>
        <w:tab/>
        <w:t>Ajánlattevőknek az ajánlatot borítékba/csomagba kell zárni.</w:t>
      </w:r>
    </w:p>
    <w:p w:rsidR="0007512C" w:rsidRPr="00096BBD" w:rsidRDefault="0007512C" w:rsidP="006A14D6">
      <w:pPr>
        <w:spacing w:after="120" w:line="240" w:lineRule="auto"/>
        <w:ind w:left="706" w:right="-1" w:hanging="141"/>
        <w:rPr>
          <w:rFonts w:ascii="Garamond" w:eastAsia="Calibri" w:hAnsi="Garamond" w:cs="Times New Roman"/>
        </w:rPr>
      </w:pPr>
      <w:r w:rsidRPr="00096BBD">
        <w:rPr>
          <w:rFonts w:ascii="Garamond" w:eastAsia="Calibri" w:hAnsi="Garamond" w:cs="Times New Roman"/>
        </w:rPr>
        <w:t>A borítékon (csomagon) fel kell tüntetni:</w:t>
      </w:r>
    </w:p>
    <w:p w:rsidR="00EE340A" w:rsidRPr="00096BBD" w:rsidRDefault="00EE340A" w:rsidP="000D2360">
      <w:pPr>
        <w:keepLines/>
        <w:numPr>
          <w:ilvl w:val="0"/>
          <w:numId w:val="14"/>
        </w:numPr>
        <w:spacing w:before="120" w:after="120" w:line="240" w:lineRule="auto"/>
        <w:ind w:left="1418"/>
        <w:jc w:val="both"/>
        <w:rPr>
          <w:rFonts w:ascii="Garamond" w:hAnsi="Garamond"/>
          <w:lang w:eastAsia="hu-HU"/>
        </w:rPr>
      </w:pPr>
      <w:r w:rsidRPr="00096BBD">
        <w:rPr>
          <w:rFonts w:ascii="Garamond" w:hAnsi="Garamond"/>
        </w:rPr>
        <w:t>Magyar Tudományos Akadémia Létesítménygazdálkodási Központ (MTA LGK)</w:t>
      </w:r>
    </w:p>
    <w:p w:rsidR="00EE340A" w:rsidRPr="00096BBD" w:rsidRDefault="00EE340A" w:rsidP="000D2360">
      <w:pPr>
        <w:keepLines/>
        <w:spacing w:before="120" w:after="120" w:line="240" w:lineRule="auto"/>
        <w:ind w:left="1418"/>
        <w:jc w:val="both"/>
        <w:rPr>
          <w:rFonts w:ascii="Garamond" w:hAnsi="Garamond"/>
          <w:lang w:eastAsia="hu-HU"/>
        </w:rPr>
      </w:pPr>
      <w:r w:rsidRPr="00096BBD">
        <w:rPr>
          <w:rFonts w:ascii="Garamond" w:eastAsia="Calibri" w:hAnsi="Garamond" w:cs="Times New Roman"/>
        </w:rPr>
        <w:t xml:space="preserve">1051 Budapest, Nádor utca 7. </w:t>
      </w:r>
      <w:r w:rsidR="0039305D" w:rsidRPr="00096BBD">
        <w:rPr>
          <w:rFonts w:ascii="Garamond" w:eastAsia="Calibri" w:hAnsi="Garamond" w:cs="Times New Roman"/>
        </w:rPr>
        <w:t>II. emelet 2</w:t>
      </w:r>
      <w:r w:rsidR="00FF0EC8">
        <w:rPr>
          <w:rFonts w:ascii="Garamond" w:eastAsia="Calibri" w:hAnsi="Garamond" w:cs="Times New Roman"/>
        </w:rPr>
        <w:t>4</w:t>
      </w:r>
      <w:r w:rsidR="0039305D" w:rsidRPr="00096BBD">
        <w:rPr>
          <w:rFonts w:ascii="Garamond" w:eastAsia="Calibri" w:hAnsi="Garamond" w:cs="Times New Roman"/>
        </w:rPr>
        <w:t>2. számú iroda</w:t>
      </w:r>
    </w:p>
    <w:p w:rsidR="00EE340A" w:rsidRPr="00096BBD" w:rsidRDefault="00EE340A" w:rsidP="000D2360">
      <w:pPr>
        <w:keepLines/>
        <w:numPr>
          <w:ilvl w:val="0"/>
          <w:numId w:val="14"/>
        </w:numPr>
        <w:spacing w:before="120" w:after="120" w:line="240" w:lineRule="auto"/>
        <w:ind w:left="1418"/>
        <w:jc w:val="both"/>
        <w:rPr>
          <w:rFonts w:ascii="Garamond" w:hAnsi="Garamond"/>
          <w:lang w:eastAsia="hu-HU"/>
        </w:rPr>
      </w:pPr>
      <w:r w:rsidRPr="00096BBD">
        <w:rPr>
          <w:rFonts w:ascii="Garamond" w:hAnsi="Garamond"/>
          <w:lang w:eastAsia="hu-HU"/>
        </w:rPr>
        <w:t xml:space="preserve">az ajánlat tárgyát: </w:t>
      </w:r>
      <w:r w:rsidRPr="00096BBD">
        <w:rPr>
          <w:rFonts w:ascii="Garamond" w:hAnsi="Garamond"/>
          <w:b/>
          <w:lang w:eastAsia="hu-HU"/>
        </w:rPr>
        <w:t>„</w:t>
      </w:r>
      <w:r w:rsidR="0031463E" w:rsidRPr="00096BBD">
        <w:rPr>
          <w:rFonts w:ascii="Garamond" w:hAnsi="Garamond"/>
          <w:b/>
          <w:lang w:eastAsia="hu-HU"/>
        </w:rPr>
        <w:t>Gépjármű beszerzés 2015.</w:t>
      </w:r>
      <w:r w:rsidRPr="00096BBD">
        <w:rPr>
          <w:rFonts w:ascii="Garamond" w:hAnsi="Garamond"/>
          <w:b/>
          <w:lang w:eastAsia="hu-HU"/>
        </w:rPr>
        <w:t>”</w:t>
      </w:r>
    </w:p>
    <w:p w:rsidR="00EE340A" w:rsidRPr="00096BBD" w:rsidRDefault="0031463E" w:rsidP="000D2360">
      <w:pPr>
        <w:keepLines/>
        <w:numPr>
          <w:ilvl w:val="0"/>
          <w:numId w:val="14"/>
        </w:numPr>
        <w:spacing w:before="120" w:after="120" w:line="240" w:lineRule="auto"/>
        <w:ind w:left="1418"/>
        <w:jc w:val="both"/>
        <w:rPr>
          <w:rFonts w:ascii="Garamond" w:hAnsi="Garamond"/>
          <w:lang w:eastAsia="hu-HU"/>
        </w:rPr>
      </w:pPr>
      <w:r w:rsidRPr="00096BBD">
        <w:rPr>
          <w:rFonts w:ascii="Garamond" w:hAnsi="Garamond"/>
          <w:lang w:eastAsia="hu-HU"/>
        </w:rPr>
        <w:t>az ajánlat</w:t>
      </w:r>
      <w:r w:rsidR="007E1478" w:rsidRPr="00096BBD">
        <w:rPr>
          <w:rFonts w:ascii="Garamond" w:hAnsi="Garamond"/>
          <w:lang w:eastAsia="hu-HU"/>
        </w:rPr>
        <w:t>tétel</w:t>
      </w:r>
      <w:r w:rsidRPr="00096BBD">
        <w:rPr>
          <w:rFonts w:ascii="Garamond" w:hAnsi="Garamond"/>
          <w:lang w:eastAsia="hu-HU"/>
        </w:rPr>
        <w:t>i felhívás KÉ</w:t>
      </w:r>
      <w:r w:rsidR="00EE340A" w:rsidRPr="00096BBD">
        <w:rPr>
          <w:rFonts w:ascii="Garamond" w:hAnsi="Garamond"/>
          <w:lang w:eastAsia="hu-HU"/>
        </w:rPr>
        <w:t xml:space="preserve"> azonosítószámát</w:t>
      </w:r>
    </w:p>
    <w:p w:rsidR="00641FD4" w:rsidRPr="00096BBD" w:rsidRDefault="00641FD4" w:rsidP="000D2360">
      <w:pPr>
        <w:keepLines/>
        <w:numPr>
          <w:ilvl w:val="0"/>
          <w:numId w:val="14"/>
        </w:numPr>
        <w:spacing w:before="120" w:after="120" w:line="240" w:lineRule="auto"/>
        <w:ind w:left="1418"/>
        <w:jc w:val="both"/>
        <w:rPr>
          <w:rFonts w:ascii="Garamond" w:hAnsi="Garamond"/>
          <w:lang w:eastAsia="hu-HU"/>
        </w:rPr>
      </w:pPr>
      <w:r w:rsidRPr="00096BBD">
        <w:rPr>
          <w:rFonts w:ascii="Garamond" w:eastAsia="Calibri" w:hAnsi="Garamond" w:cs="Times New Roman"/>
        </w:rPr>
        <w:t>az Ajánlattevő cégbejegyzési okmányokban szereplő nevét és székhelyét</w:t>
      </w:r>
    </w:p>
    <w:p w:rsidR="00641FD4" w:rsidRPr="00096BBD" w:rsidRDefault="00641FD4" w:rsidP="000D2360">
      <w:pPr>
        <w:keepLines/>
        <w:numPr>
          <w:ilvl w:val="0"/>
          <w:numId w:val="14"/>
        </w:numPr>
        <w:spacing w:before="120" w:after="120" w:line="240" w:lineRule="auto"/>
        <w:ind w:left="1418"/>
        <w:jc w:val="both"/>
        <w:rPr>
          <w:rFonts w:ascii="Garamond" w:hAnsi="Garamond"/>
          <w:lang w:eastAsia="hu-HU"/>
        </w:rPr>
      </w:pPr>
      <w:r w:rsidRPr="00096BBD">
        <w:rPr>
          <w:rFonts w:ascii="Garamond" w:hAnsi="Garamond"/>
          <w:lang w:eastAsia="hu-HU"/>
        </w:rPr>
        <w:t>valamint a következő megjegyzést:</w:t>
      </w:r>
    </w:p>
    <w:p w:rsidR="00641FD4" w:rsidRPr="00096BBD" w:rsidRDefault="00641FD4" w:rsidP="000D2360">
      <w:pPr>
        <w:keepLines/>
        <w:spacing w:before="120" w:after="120" w:line="240" w:lineRule="auto"/>
        <w:ind w:left="1418"/>
        <w:jc w:val="center"/>
        <w:rPr>
          <w:rFonts w:ascii="Garamond" w:eastAsia="Calibri" w:hAnsi="Garamond" w:cs="Times New Roman"/>
          <w:b/>
          <w:bCs/>
          <w:spacing w:val="-4"/>
        </w:rPr>
      </w:pPr>
      <w:r w:rsidRPr="00096BBD">
        <w:rPr>
          <w:rFonts w:ascii="Garamond" w:eastAsia="Calibri" w:hAnsi="Garamond" w:cs="Times New Roman"/>
          <w:b/>
          <w:bCs/>
          <w:spacing w:val="-4"/>
        </w:rPr>
        <w:t>„A boríték ajánlatot tartalmaz. Ajánlattételi határidő előtt nem bontható fel!”</w:t>
      </w:r>
    </w:p>
    <w:p w:rsidR="00641FD4" w:rsidRPr="00096BBD" w:rsidRDefault="00096DBA" w:rsidP="000D2360">
      <w:pPr>
        <w:keepLines/>
        <w:spacing w:before="120" w:after="120" w:line="240" w:lineRule="auto"/>
        <w:ind w:left="1418"/>
        <w:jc w:val="center"/>
        <w:rPr>
          <w:rFonts w:ascii="Garamond" w:hAnsi="Garamond"/>
          <w:lang w:eastAsia="hu-HU"/>
        </w:rPr>
      </w:pPr>
      <w:r w:rsidRPr="00096BBD">
        <w:rPr>
          <w:rFonts w:ascii="Garamond" w:eastAsia="Calibri" w:hAnsi="Garamond" w:cs="Times New Roman"/>
          <w:b/>
          <w:bCs/>
          <w:spacing w:val="-4"/>
        </w:rPr>
        <w:t xml:space="preserve">„Ajánlattételi határidő: 2015. </w:t>
      </w:r>
      <w:r w:rsidR="0031463E" w:rsidRPr="00096BBD">
        <w:rPr>
          <w:rFonts w:ascii="Garamond" w:eastAsia="Calibri" w:hAnsi="Garamond" w:cs="Times New Roman"/>
          <w:b/>
          <w:bCs/>
          <w:spacing w:val="-4"/>
        </w:rPr>
        <w:t>november</w:t>
      </w:r>
      <w:r w:rsidR="00FF0EC8">
        <w:rPr>
          <w:rFonts w:ascii="Garamond" w:eastAsia="Calibri" w:hAnsi="Garamond" w:cs="Times New Roman"/>
          <w:b/>
          <w:bCs/>
          <w:spacing w:val="-4"/>
        </w:rPr>
        <w:t xml:space="preserve"> </w:t>
      </w:r>
      <w:r w:rsidR="0031463E" w:rsidRPr="00096BBD">
        <w:rPr>
          <w:rFonts w:ascii="Garamond" w:eastAsia="Calibri" w:hAnsi="Garamond" w:cs="Times New Roman"/>
          <w:b/>
          <w:bCs/>
          <w:spacing w:val="-4"/>
        </w:rPr>
        <w:t xml:space="preserve">hó </w:t>
      </w:r>
      <w:r w:rsidR="004F4D59" w:rsidRPr="00096BBD">
        <w:rPr>
          <w:rFonts w:ascii="Garamond" w:eastAsia="Calibri" w:hAnsi="Garamond" w:cs="Times New Roman"/>
          <w:b/>
          <w:bCs/>
          <w:spacing w:val="-4"/>
        </w:rPr>
        <w:t xml:space="preserve">17. </w:t>
      </w:r>
      <w:r w:rsidRPr="00096BBD">
        <w:rPr>
          <w:rFonts w:ascii="Garamond" w:eastAsia="Calibri" w:hAnsi="Garamond" w:cs="Times New Roman"/>
          <w:b/>
          <w:bCs/>
          <w:spacing w:val="-4"/>
        </w:rPr>
        <w:t>nap, 10:00 óra”</w:t>
      </w:r>
    </w:p>
    <w:p w:rsidR="0007512C" w:rsidRPr="00096BBD" w:rsidRDefault="0007512C" w:rsidP="006A14D6">
      <w:pPr>
        <w:spacing w:after="120" w:line="240" w:lineRule="auto"/>
        <w:ind w:left="706" w:right="-1" w:hanging="141"/>
        <w:rPr>
          <w:rFonts w:ascii="Garamond" w:eastAsia="Calibri" w:hAnsi="Garamond" w:cs="Times New Roman"/>
        </w:rPr>
      </w:pPr>
      <w:r w:rsidRPr="00096BBD">
        <w:rPr>
          <w:rFonts w:ascii="Garamond" w:eastAsia="Calibri" w:hAnsi="Garamond" w:cs="Times New Roman"/>
        </w:rPr>
        <w:t>Lezáratlan borítékot/csomagot az Ajánlatkérő nem vesz át.</w:t>
      </w:r>
    </w:p>
    <w:p w:rsidR="0007512C" w:rsidRPr="00096BBD" w:rsidRDefault="0007512C" w:rsidP="006A14D6">
      <w:pPr>
        <w:spacing w:after="120" w:line="240" w:lineRule="auto"/>
        <w:ind w:left="567" w:right="-1" w:hanging="2"/>
        <w:rPr>
          <w:rFonts w:ascii="Garamond" w:eastAsia="Calibri" w:hAnsi="Garamond" w:cs="Times New Roman"/>
        </w:rPr>
      </w:pPr>
      <w:r w:rsidRPr="00096BBD">
        <w:rPr>
          <w:rFonts w:ascii="Garamond" w:eastAsia="Calibri" w:hAnsi="Garamond" w:cs="Times New Roman"/>
        </w:rPr>
        <w:t>Amennyiben a boríték/csomag nincs a fentieknek megfelelő jelölésekkel ellátva, az Ajánlatkérő nem vállal felelősséget az ajánlat elirányításáért, vagy idő előtti felbontásáért.</w:t>
      </w: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7.3.</w:t>
      </w:r>
      <w:r w:rsidRPr="006A14D6">
        <w:rPr>
          <w:rFonts w:ascii="Garamond" w:eastAsia="Times New Roman" w:hAnsi="Garamond" w:cs="Times New Roman"/>
          <w:lang w:eastAsia="en-GB"/>
        </w:rPr>
        <w:tab/>
        <w:t>A postai úton benyújtott ajánlatok ajánlattételi határidőre történő beérkezéséért, illetve az ajánlat elvesztéséért Ajánlatkérő nem vállal felelősséget, ennek kockázata az Ajánlattevőt terheli.</w:t>
      </w:r>
    </w:p>
    <w:p w:rsidR="00641FD4" w:rsidRPr="006A14D6" w:rsidRDefault="00641FD4"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7.4.</w:t>
      </w:r>
      <w:r w:rsidRPr="006A14D6">
        <w:rPr>
          <w:rFonts w:ascii="Garamond" w:eastAsia="Times New Roman" w:hAnsi="Garamond" w:cs="Times New Roman"/>
          <w:lang w:eastAsia="en-GB"/>
        </w:rPr>
        <w:tab/>
      </w:r>
      <w:r w:rsidR="0007512C" w:rsidRPr="006A14D6">
        <w:rPr>
          <w:rFonts w:ascii="Garamond" w:eastAsia="Times New Roman" w:hAnsi="Garamond" w:cs="Times New Roman"/>
          <w:lang w:eastAsia="en-GB"/>
        </w:rPr>
        <w:t xml:space="preserve">Az ajánlatot az ajánlati határidő lejártáig kell benyújtani </w:t>
      </w:r>
      <w:r w:rsidRPr="006A14D6">
        <w:rPr>
          <w:rFonts w:ascii="Garamond" w:eastAsia="Times New Roman" w:hAnsi="Garamond" w:cs="Times New Roman"/>
          <w:lang w:eastAsia="en-GB"/>
        </w:rPr>
        <w:t xml:space="preserve">Az ajánlatokat munkanapokon hétfőtől </w:t>
      </w:r>
      <w:proofErr w:type="gramStart"/>
      <w:r w:rsidRPr="006A14D6">
        <w:rPr>
          <w:rFonts w:ascii="Garamond" w:eastAsia="Times New Roman" w:hAnsi="Garamond" w:cs="Times New Roman"/>
          <w:lang w:eastAsia="en-GB"/>
        </w:rPr>
        <w:t>csütörtökig</w:t>
      </w:r>
      <w:proofErr w:type="gramEnd"/>
      <w:r w:rsidRPr="006A14D6">
        <w:rPr>
          <w:rFonts w:ascii="Garamond" w:eastAsia="Times New Roman" w:hAnsi="Garamond" w:cs="Times New Roman"/>
          <w:lang w:eastAsia="en-GB"/>
        </w:rPr>
        <w:t xml:space="preserve"> 9-16 óráig, pénteken, és amennyiben a szombati nap munkanap, szombaton 9-</w:t>
      </w:r>
      <w:r w:rsidR="0030442F" w:rsidRPr="006A14D6">
        <w:rPr>
          <w:rFonts w:ascii="Garamond" w:eastAsia="Times New Roman" w:hAnsi="Garamond" w:cs="Times New Roman"/>
          <w:lang w:eastAsia="en-GB"/>
        </w:rPr>
        <w:t>1</w:t>
      </w:r>
      <w:r w:rsidR="00513528" w:rsidRPr="006A14D6">
        <w:rPr>
          <w:rFonts w:ascii="Garamond" w:eastAsia="Times New Roman" w:hAnsi="Garamond" w:cs="Times New Roman"/>
          <w:lang w:eastAsia="en-GB"/>
        </w:rPr>
        <w:t>4</w:t>
      </w:r>
      <w:r w:rsidR="00FF0EC8">
        <w:rPr>
          <w:rFonts w:ascii="Garamond" w:eastAsia="Times New Roman" w:hAnsi="Garamond" w:cs="Times New Roman"/>
          <w:lang w:eastAsia="en-GB"/>
        </w:rPr>
        <w:t xml:space="preserve"> </w:t>
      </w:r>
      <w:r w:rsidRPr="006A14D6">
        <w:rPr>
          <w:rFonts w:ascii="Garamond" w:eastAsia="Times New Roman" w:hAnsi="Garamond" w:cs="Times New Roman"/>
          <w:lang w:eastAsia="en-GB"/>
        </w:rPr>
        <w:t>óráig, az ajánlattételi határidő lejártának napján 9-</w:t>
      </w:r>
      <w:r w:rsidR="003D5E16" w:rsidRPr="006A14D6">
        <w:rPr>
          <w:rFonts w:ascii="Garamond" w:eastAsia="Times New Roman" w:hAnsi="Garamond" w:cs="Times New Roman"/>
          <w:lang w:eastAsia="en-GB"/>
        </w:rPr>
        <w:t>10</w:t>
      </w:r>
      <w:r w:rsidRPr="006A14D6">
        <w:rPr>
          <w:rFonts w:ascii="Garamond" w:eastAsia="Times New Roman" w:hAnsi="Garamond" w:cs="Times New Roman"/>
          <w:lang w:eastAsia="en-GB"/>
        </w:rPr>
        <w:t xml:space="preserve"> óráig lehet benyújtani.</w:t>
      </w: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7.5.</w:t>
      </w:r>
      <w:r w:rsidRPr="006A14D6">
        <w:rPr>
          <w:rFonts w:ascii="Garamond" w:eastAsia="Times New Roman" w:hAnsi="Garamond" w:cs="Times New Roman"/>
          <w:lang w:eastAsia="en-GB"/>
        </w:rPr>
        <w:tab/>
        <w:t xml:space="preserve">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61. § (3) bekezdésében foglaltak szerint jár el. </w:t>
      </w:r>
    </w:p>
    <w:p w:rsidR="0007512C" w:rsidRPr="00727290"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7.6.</w:t>
      </w:r>
      <w:r w:rsidRPr="006A14D6">
        <w:rPr>
          <w:rFonts w:ascii="Garamond" w:eastAsia="Times New Roman" w:hAnsi="Garamond" w:cs="Times New Roman"/>
          <w:lang w:eastAsia="en-GB"/>
        </w:rPr>
        <w:tab/>
        <w:t>Az ajánlat eredeti példányát lapozhatóan össze kell fűzni (</w:t>
      </w:r>
      <w:r w:rsidRPr="00727290">
        <w:rPr>
          <w:rFonts w:ascii="Garamond" w:eastAsia="Times New Roman" w:hAnsi="Garamond" w:cs="Times New Roman"/>
          <w:lang w:eastAsia="en-GB"/>
        </w:rPr>
        <w:t xml:space="preserve">például összekapcsolással, zsinórral, ragasztással, kötéssel, sínnel, spirálozással, </w:t>
      </w:r>
      <w:proofErr w:type="spellStart"/>
      <w:r w:rsidRPr="00727290">
        <w:rPr>
          <w:rFonts w:ascii="Garamond" w:eastAsia="Times New Roman" w:hAnsi="Garamond" w:cs="Times New Roman"/>
          <w:lang w:eastAsia="en-GB"/>
        </w:rPr>
        <w:t>stb</w:t>
      </w:r>
      <w:proofErr w:type="spellEnd"/>
      <w:r w:rsidRPr="006A14D6">
        <w:rPr>
          <w:rFonts w:ascii="Garamond" w:eastAsia="Times New Roman" w:hAnsi="Garamond" w:cs="Times New Roman"/>
          <w:lang w:eastAsia="en-GB"/>
        </w:rPr>
        <w:t>).</w:t>
      </w: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 xml:space="preserve">7.7. </w:t>
      </w:r>
      <w:r w:rsidRPr="006A14D6">
        <w:rPr>
          <w:rFonts w:ascii="Garamond" w:eastAsia="Times New Roman" w:hAnsi="Garamond" w:cs="Times New Roman"/>
          <w:lang w:eastAsia="en-GB"/>
        </w:rPr>
        <w:tab/>
        <w:t>Az ajánlat minden oldalát folyamatos sorszámozással kell ellátni, az oldalszámozása eggyel kezdődjön és oldalanként növekedjen. Elegendő a szöveget, vagy számokat, vagy képet tartalmazó oldalakat számozni, az üres oldalakat nem kell, de lehet. A címlapot és hátlapot (ha vannak) nem kell, de lehet számozni.</w:t>
      </w:r>
    </w:p>
    <w:p w:rsidR="0007512C" w:rsidRPr="00727290" w:rsidRDefault="0007512C" w:rsidP="006A14D6">
      <w:pPr>
        <w:spacing w:after="120" w:line="240" w:lineRule="auto"/>
        <w:ind w:left="565" w:right="-1" w:hanging="426"/>
        <w:jc w:val="both"/>
        <w:rPr>
          <w:rFonts w:ascii="Garamond" w:eastAsia="Times New Roman" w:hAnsi="Garamond" w:cs="Times New Roman"/>
          <w:lang w:eastAsia="en-GB"/>
        </w:rPr>
      </w:pPr>
      <w:r w:rsidRPr="00727290">
        <w:rPr>
          <w:rFonts w:ascii="Garamond" w:eastAsia="Times New Roman" w:hAnsi="Garamond" w:cs="Times New Roman"/>
          <w:lang w:eastAsia="en-GB"/>
        </w:rPr>
        <w:t>7.8.</w:t>
      </w:r>
      <w:r w:rsidRPr="00727290">
        <w:rPr>
          <w:rFonts w:ascii="Garamond" w:eastAsia="Times New Roman" w:hAnsi="Garamond" w:cs="Times New Roman"/>
          <w:lang w:eastAsia="en-GB"/>
        </w:rPr>
        <w:tab/>
        <w:t>Az ajánlatnak az elején tartalomjegyzéket kell tartalmaznia, melyben a csatolt dokumentumok oldalszámát is szükséges feltüntetni.</w:t>
      </w: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 xml:space="preserve">7.9. </w:t>
      </w:r>
      <w:r w:rsidRPr="006A14D6">
        <w:rPr>
          <w:rFonts w:ascii="Garamond" w:eastAsia="Times New Roman" w:hAnsi="Garamond" w:cs="Times New Roman"/>
          <w:lang w:eastAsia="en-GB"/>
        </w:rPr>
        <w:tab/>
        <w:t>Az ajánlat minden olyan oldalát, amelyen – az ajánlat beadása előtt – módosítást hajtottak végre, az adott dokumentumot aláíró személynek vagy személyeknek a módosításnál is kézjeggyel kell ellátni.</w:t>
      </w: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7.10.</w:t>
      </w:r>
      <w:r w:rsidRPr="006A14D6">
        <w:rPr>
          <w:rFonts w:ascii="Garamond" w:eastAsia="Times New Roman" w:hAnsi="Garamond" w:cs="Times New Roman"/>
          <w:lang w:eastAsia="en-GB"/>
        </w:rPr>
        <w:tab/>
        <w:t>Ajánlattevő az ajánlatában elkülönített módon (külön kötetben) üzleti titkot (ideértve a védett ismeretet is Ptk. 2:47.§) tartalmazó iratokat is benyújthat, és ezek nyilvánosságra hozatalát megtilthatja. Ezeket az iratokat úgy kell elkészíteni, hogy azok az információs önrendelkezési jogról és az információszabadságról szóló 2011. évi CXII. törvény 27.§ (3) bekezdésére figyelemmel kizárólag olyan információkat tartalmazzanak, amelyek nyilvánosságra hozatala az üzleti tevékenység végzése szempontjából aránytalan sérelmet okozna, továbbá ne tartalmazzanak a Kbt. 80.§ (2)-(3) bekezdés szerinti elemeket.</w:t>
      </w:r>
    </w:p>
    <w:p w:rsidR="0007512C" w:rsidRPr="006A14D6" w:rsidRDefault="0007512C" w:rsidP="006A14D6">
      <w:pPr>
        <w:spacing w:after="120" w:line="240" w:lineRule="auto"/>
        <w:ind w:left="565" w:right="-1" w:hanging="426"/>
        <w:jc w:val="both"/>
        <w:rPr>
          <w:rFonts w:ascii="Garamond" w:eastAsia="Times New Roman" w:hAnsi="Garamond" w:cs="Times New Roman"/>
          <w:lang w:eastAsia="en-GB"/>
        </w:rPr>
      </w:pPr>
      <w:r w:rsidRPr="006A14D6">
        <w:rPr>
          <w:rFonts w:ascii="Garamond" w:eastAsia="Times New Roman" w:hAnsi="Garamond" w:cs="Times New Roman"/>
          <w:lang w:eastAsia="en-GB"/>
        </w:rPr>
        <w:t>7.11.</w:t>
      </w:r>
      <w:r w:rsidRPr="006A14D6">
        <w:rPr>
          <w:rFonts w:ascii="Garamond" w:eastAsia="Times New Roman" w:hAnsi="Garamond" w:cs="Times New Roman"/>
          <w:lang w:eastAsia="en-GB"/>
        </w:rPr>
        <w:tab/>
        <w:t>Az 1.-</w:t>
      </w:r>
      <w:r w:rsidR="007E1478" w:rsidRPr="006A14D6">
        <w:rPr>
          <w:rFonts w:ascii="Garamond" w:eastAsia="Times New Roman" w:hAnsi="Garamond" w:cs="Times New Roman"/>
          <w:lang w:eastAsia="en-GB"/>
        </w:rPr>
        <w:t>1</w:t>
      </w:r>
      <w:r w:rsidR="0039305D" w:rsidRPr="006A14D6">
        <w:rPr>
          <w:rFonts w:ascii="Garamond" w:eastAsia="Times New Roman" w:hAnsi="Garamond" w:cs="Times New Roman"/>
          <w:lang w:eastAsia="en-GB"/>
        </w:rPr>
        <w:t>7</w:t>
      </w:r>
      <w:r w:rsidRPr="006A14D6">
        <w:rPr>
          <w:rFonts w:ascii="Garamond" w:eastAsia="Times New Roman" w:hAnsi="Garamond" w:cs="Times New Roman"/>
          <w:lang w:eastAsia="en-GB"/>
        </w:rPr>
        <w:t>. számú mellékletekként kiadott nyilatkozatminták alkalmazása nem kötelező, azok kizárólag mintaként szolgálnak. Az ajánlatnak minden esetben a Kbt., valamint az ajánlat</w:t>
      </w:r>
      <w:r w:rsidR="007E1478" w:rsidRPr="006A14D6">
        <w:rPr>
          <w:rFonts w:ascii="Garamond" w:eastAsia="Times New Roman" w:hAnsi="Garamond" w:cs="Times New Roman"/>
          <w:lang w:eastAsia="en-GB"/>
        </w:rPr>
        <w:t>tétel</w:t>
      </w:r>
      <w:r w:rsidRPr="006A14D6">
        <w:rPr>
          <w:rFonts w:ascii="Garamond" w:eastAsia="Times New Roman" w:hAnsi="Garamond" w:cs="Times New Roman"/>
          <w:lang w:eastAsia="en-GB"/>
        </w:rPr>
        <w:t>i felhívás rendelkezéseinek kell megfelelnie.</w:t>
      </w:r>
    </w:p>
    <w:p w:rsidR="0007512C" w:rsidRPr="00727290" w:rsidRDefault="0007512C" w:rsidP="000D2360">
      <w:pPr>
        <w:spacing w:after="120" w:line="240" w:lineRule="auto"/>
        <w:rPr>
          <w:rFonts w:ascii="Garamond" w:eastAsia="Calibri" w:hAnsi="Garamond" w:cs="Times New Roman"/>
        </w:rPr>
      </w:pPr>
    </w:p>
    <w:p w:rsidR="006A14D6" w:rsidRDefault="006A14D6">
      <w:pPr>
        <w:rPr>
          <w:rFonts w:ascii="Garamond" w:eastAsia="Calibri" w:hAnsi="Garamond" w:cs="Times New Roman"/>
          <w:b/>
          <w:bCs/>
        </w:rPr>
      </w:pPr>
      <w:r>
        <w:rPr>
          <w:rFonts w:ascii="Garamond" w:eastAsia="Calibri" w:hAnsi="Garamond" w:cs="Times New Roman"/>
          <w:b/>
          <w:bCs/>
        </w:rPr>
        <w:br w:type="page"/>
      </w:r>
    </w:p>
    <w:p w:rsidR="0007512C" w:rsidRPr="00727290" w:rsidRDefault="0007512C" w:rsidP="000D2360">
      <w:pPr>
        <w:numPr>
          <w:ilvl w:val="0"/>
          <w:numId w:val="6"/>
        </w:numPr>
        <w:tabs>
          <w:tab w:val="num" w:pos="679"/>
        </w:tabs>
        <w:spacing w:after="120" w:line="240" w:lineRule="auto"/>
        <w:ind w:left="565" w:right="32" w:hanging="426"/>
        <w:rPr>
          <w:rFonts w:ascii="Garamond" w:eastAsia="Calibri" w:hAnsi="Garamond" w:cs="Times New Roman"/>
          <w:b/>
          <w:bCs/>
        </w:rPr>
      </w:pPr>
      <w:r w:rsidRPr="00727290">
        <w:rPr>
          <w:rFonts w:ascii="Garamond" w:eastAsia="Calibri" w:hAnsi="Garamond" w:cs="Times New Roman"/>
          <w:b/>
          <w:bCs/>
        </w:rPr>
        <w:lastRenderedPageBreak/>
        <w:t>Az ajánlat kötelező tartalma</w:t>
      </w:r>
    </w:p>
    <w:p w:rsidR="0007512C" w:rsidRPr="00727290" w:rsidRDefault="0007512C" w:rsidP="0080122E">
      <w:pPr>
        <w:spacing w:after="120" w:line="240" w:lineRule="auto"/>
        <w:ind w:left="142" w:right="32"/>
        <w:jc w:val="both"/>
        <w:rPr>
          <w:rFonts w:ascii="Garamond" w:eastAsia="Calibri" w:hAnsi="Garamond" w:cs="Times New Roman"/>
          <w:bCs/>
        </w:rPr>
      </w:pPr>
      <w:r w:rsidRPr="00727290">
        <w:rPr>
          <w:rFonts w:ascii="Garamond" w:eastAsia="Calibri" w:hAnsi="Garamond" w:cs="Times New Roman"/>
          <w:bCs/>
        </w:rPr>
        <w:t xml:space="preserve">Az eljárást megindító felhívás </w:t>
      </w:r>
      <w:r w:rsidRPr="00FF0EC8">
        <w:rPr>
          <w:rFonts w:ascii="Garamond" w:eastAsia="Calibri" w:hAnsi="Garamond" w:cs="Times New Roman"/>
          <w:bCs/>
        </w:rPr>
        <w:t>III.2.1-3.), illetőleg VI.</w:t>
      </w:r>
      <w:r w:rsidR="00FF0EC8" w:rsidRPr="00FF0EC8">
        <w:rPr>
          <w:rFonts w:ascii="Garamond" w:eastAsia="Calibri" w:hAnsi="Garamond" w:cs="Times New Roman"/>
          <w:bCs/>
        </w:rPr>
        <w:t>4</w:t>
      </w:r>
      <w:r w:rsidRPr="00FF0EC8">
        <w:rPr>
          <w:rFonts w:ascii="Garamond" w:eastAsia="Calibri" w:hAnsi="Garamond" w:cs="Times New Roman"/>
          <w:bCs/>
        </w:rPr>
        <w:t>.)</w:t>
      </w:r>
      <w:r w:rsidRPr="00727290">
        <w:rPr>
          <w:rFonts w:ascii="Garamond" w:eastAsia="Calibri" w:hAnsi="Garamond" w:cs="Times New Roman"/>
          <w:bCs/>
        </w:rPr>
        <w:t xml:space="preserve"> pontjai szerinti nyilatkozatok, dokumentumok és igazolások az alábbiak szerint.</w:t>
      </w:r>
    </w:p>
    <w:p w:rsidR="0007512C" w:rsidRPr="00727290" w:rsidRDefault="0007512C" w:rsidP="000D2360">
      <w:pPr>
        <w:numPr>
          <w:ilvl w:val="1"/>
          <w:numId w:val="6"/>
        </w:numPr>
        <w:tabs>
          <w:tab w:val="num" w:pos="859"/>
        </w:tabs>
        <w:spacing w:after="120" w:line="240" w:lineRule="auto"/>
        <w:ind w:left="853" w:right="32" w:hanging="430"/>
        <w:jc w:val="both"/>
        <w:rPr>
          <w:rFonts w:ascii="Garamond" w:eastAsia="Calibri" w:hAnsi="Garamond" w:cs="Times New Roman"/>
          <w:bCs/>
        </w:rPr>
      </w:pPr>
      <w:r w:rsidRPr="00727290">
        <w:rPr>
          <w:rFonts w:ascii="Garamond" w:eastAsia="Calibri" w:hAnsi="Garamond" w:cs="Times New Roman"/>
          <w:bCs/>
        </w:rPr>
        <w:t>Ajánlat előlap (</w:t>
      </w:r>
      <w:r w:rsidRPr="00727290">
        <w:rPr>
          <w:rFonts w:ascii="Garamond" w:eastAsia="Calibri" w:hAnsi="Garamond" w:cs="Times New Roman"/>
          <w:bCs/>
          <w:i/>
        </w:rPr>
        <w:t>1. számú melléklet</w:t>
      </w:r>
      <w:r w:rsidRPr="00727290">
        <w:rPr>
          <w:rFonts w:ascii="Garamond" w:eastAsia="Calibri" w:hAnsi="Garamond" w:cs="Times New Roman"/>
          <w:bCs/>
        </w:rPr>
        <w:t>);</w:t>
      </w:r>
    </w:p>
    <w:p w:rsidR="0007512C" w:rsidRPr="00727290" w:rsidRDefault="0007512C" w:rsidP="000D2360">
      <w:pPr>
        <w:numPr>
          <w:ilvl w:val="1"/>
          <w:numId w:val="6"/>
        </w:numPr>
        <w:tabs>
          <w:tab w:val="num" w:pos="859"/>
        </w:tabs>
        <w:spacing w:after="120" w:line="240" w:lineRule="auto"/>
        <w:ind w:left="853" w:right="32" w:hanging="430"/>
        <w:jc w:val="both"/>
        <w:rPr>
          <w:rFonts w:ascii="Garamond" w:eastAsia="Calibri" w:hAnsi="Garamond" w:cs="Times New Roman"/>
          <w:bCs/>
        </w:rPr>
      </w:pPr>
      <w:r w:rsidRPr="00727290">
        <w:rPr>
          <w:rFonts w:ascii="Garamond" w:eastAsia="Calibri" w:hAnsi="Garamond" w:cs="Times New Roman"/>
          <w:bCs/>
        </w:rPr>
        <w:t>Tartalomjegyzék;</w:t>
      </w:r>
    </w:p>
    <w:p w:rsidR="0007512C" w:rsidRPr="00727290" w:rsidRDefault="0007512C" w:rsidP="000D2360">
      <w:pPr>
        <w:numPr>
          <w:ilvl w:val="1"/>
          <w:numId w:val="6"/>
        </w:numPr>
        <w:tabs>
          <w:tab w:val="num" w:pos="859"/>
        </w:tabs>
        <w:spacing w:after="120" w:line="240" w:lineRule="auto"/>
        <w:ind w:left="853" w:right="32" w:hanging="430"/>
        <w:jc w:val="both"/>
        <w:rPr>
          <w:rFonts w:ascii="Garamond" w:eastAsia="Calibri" w:hAnsi="Garamond" w:cs="Times New Roman"/>
          <w:bCs/>
        </w:rPr>
      </w:pPr>
      <w:r w:rsidRPr="00727290">
        <w:rPr>
          <w:rFonts w:ascii="Garamond" w:eastAsia="Calibri" w:hAnsi="Garamond" w:cs="Times New Roman"/>
          <w:bCs/>
        </w:rPr>
        <w:t xml:space="preserve">Cégszerűen aláírt </w:t>
      </w:r>
      <w:r w:rsidRPr="00727290">
        <w:rPr>
          <w:rFonts w:ascii="Garamond" w:eastAsia="Calibri" w:hAnsi="Garamond" w:cs="Times New Roman"/>
          <w:b/>
          <w:bCs/>
        </w:rPr>
        <w:t>Felolvasólap</w:t>
      </w:r>
      <w:r w:rsidRPr="00727290">
        <w:rPr>
          <w:rFonts w:ascii="Garamond" w:eastAsia="Calibri" w:hAnsi="Garamond" w:cs="Times New Roman"/>
          <w:bCs/>
        </w:rPr>
        <w:t xml:space="preserve"> (</w:t>
      </w:r>
      <w:r w:rsidRPr="00727290">
        <w:rPr>
          <w:rFonts w:ascii="Garamond" w:eastAsia="Calibri" w:hAnsi="Garamond" w:cs="Times New Roman"/>
          <w:bCs/>
          <w:i/>
        </w:rPr>
        <w:t>2. számú melléklet</w:t>
      </w:r>
      <w:r w:rsidRPr="00727290">
        <w:rPr>
          <w:rFonts w:ascii="Garamond" w:eastAsia="Calibri" w:hAnsi="Garamond" w:cs="Times New Roman"/>
          <w:bCs/>
        </w:rPr>
        <w:t>)</w:t>
      </w:r>
      <w:r w:rsidR="009A3A77" w:rsidRPr="00727290">
        <w:rPr>
          <w:rFonts w:ascii="Garamond" w:eastAsia="Calibri" w:hAnsi="Garamond" w:cs="Times New Roman"/>
          <w:bCs/>
        </w:rPr>
        <w:t>;</w:t>
      </w:r>
    </w:p>
    <w:p w:rsidR="00953AAB" w:rsidRPr="00282CF0" w:rsidRDefault="00953AAB" w:rsidP="000D2360">
      <w:pPr>
        <w:numPr>
          <w:ilvl w:val="1"/>
          <w:numId w:val="6"/>
        </w:numPr>
        <w:tabs>
          <w:tab w:val="num" w:pos="859"/>
        </w:tabs>
        <w:spacing w:after="120" w:line="240" w:lineRule="auto"/>
        <w:ind w:left="853" w:right="32" w:hanging="430"/>
        <w:jc w:val="both"/>
        <w:rPr>
          <w:rFonts w:ascii="Garamond" w:eastAsia="Calibri" w:hAnsi="Garamond" w:cs="Times New Roman"/>
          <w:bCs/>
        </w:rPr>
      </w:pPr>
      <w:r w:rsidRPr="00282CF0">
        <w:rPr>
          <w:rFonts w:ascii="Garamond" w:eastAsia="Calibri" w:hAnsi="Garamond" w:cs="Times New Roman"/>
          <w:b/>
          <w:bCs/>
        </w:rPr>
        <w:t>Részletes ajánlat</w:t>
      </w:r>
      <w:r w:rsidRPr="00282CF0">
        <w:rPr>
          <w:rFonts w:ascii="Garamond" w:eastAsia="Calibri" w:hAnsi="Garamond" w:cs="Times New Roman"/>
          <w:bCs/>
        </w:rPr>
        <w:t xml:space="preserve"> (</w:t>
      </w:r>
      <w:r w:rsidRPr="00282CF0">
        <w:rPr>
          <w:rFonts w:ascii="Garamond" w:eastAsia="Calibri" w:hAnsi="Garamond" w:cs="Times New Roman"/>
          <w:bCs/>
          <w:i/>
        </w:rPr>
        <w:t>2/</w:t>
      </w:r>
      <w:proofErr w:type="gramStart"/>
      <w:r w:rsidRPr="00282CF0">
        <w:rPr>
          <w:rFonts w:ascii="Garamond" w:eastAsia="Calibri" w:hAnsi="Garamond" w:cs="Times New Roman"/>
          <w:bCs/>
          <w:i/>
        </w:rPr>
        <w:t>A</w:t>
      </w:r>
      <w:proofErr w:type="gramEnd"/>
      <w:r w:rsidRPr="00282CF0">
        <w:rPr>
          <w:rFonts w:ascii="Garamond" w:eastAsia="Calibri" w:hAnsi="Garamond" w:cs="Times New Roman"/>
          <w:bCs/>
          <w:i/>
        </w:rPr>
        <w:t xml:space="preserve"> számú melléklet</w:t>
      </w:r>
      <w:r w:rsidRPr="00282CF0">
        <w:rPr>
          <w:rFonts w:ascii="Garamond" w:eastAsia="Calibri" w:hAnsi="Garamond" w:cs="Times New Roman"/>
          <w:bCs/>
        </w:rPr>
        <w:t>)</w:t>
      </w:r>
    </w:p>
    <w:p w:rsidR="0007512C" w:rsidRPr="00727290"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bCs/>
        </w:rPr>
      </w:pPr>
      <w:r w:rsidRPr="00727290">
        <w:rPr>
          <w:rFonts w:ascii="Garamond" w:eastAsia="Calibri" w:hAnsi="Garamond" w:cs="Times New Roman"/>
          <w:bCs/>
        </w:rPr>
        <w:t xml:space="preserve">Cégszerűen aláírt ajánlattevői nyilatkozat a </w:t>
      </w:r>
      <w:r w:rsidRPr="00727290">
        <w:rPr>
          <w:rFonts w:ascii="Garamond" w:eastAsia="Calibri" w:hAnsi="Garamond" w:cs="Times New Roman"/>
          <w:b/>
          <w:bCs/>
        </w:rPr>
        <w:t xml:space="preserve">Kbt. 60.§ (3) </w:t>
      </w:r>
      <w:proofErr w:type="spellStart"/>
      <w:r w:rsidRPr="00727290">
        <w:rPr>
          <w:rFonts w:ascii="Garamond" w:eastAsia="Calibri" w:hAnsi="Garamond" w:cs="Times New Roman"/>
          <w:b/>
          <w:bCs/>
        </w:rPr>
        <w:t>bek</w:t>
      </w:r>
      <w:proofErr w:type="spellEnd"/>
      <w:r w:rsidRPr="00727290">
        <w:rPr>
          <w:rFonts w:ascii="Garamond" w:eastAsia="Calibri" w:hAnsi="Garamond" w:cs="Times New Roman"/>
          <w:b/>
          <w:bCs/>
        </w:rPr>
        <w:t xml:space="preserve">. </w:t>
      </w:r>
      <w:proofErr w:type="gramStart"/>
      <w:r w:rsidRPr="00727290">
        <w:rPr>
          <w:rFonts w:ascii="Garamond" w:eastAsia="Calibri" w:hAnsi="Garamond" w:cs="Times New Roman"/>
          <w:b/>
          <w:bCs/>
        </w:rPr>
        <w:t>szerint</w:t>
      </w:r>
      <w:proofErr w:type="gramEnd"/>
      <w:r w:rsidRPr="00727290">
        <w:rPr>
          <w:rFonts w:ascii="Garamond" w:eastAsia="Calibri" w:hAnsi="Garamond" w:cs="Times New Roman"/>
          <w:bCs/>
        </w:rPr>
        <w:t xml:space="preserve"> (</w:t>
      </w:r>
      <w:r w:rsidRPr="00727290">
        <w:rPr>
          <w:rFonts w:ascii="Garamond" w:eastAsia="Calibri" w:hAnsi="Garamond" w:cs="Times New Roman"/>
          <w:bCs/>
          <w:i/>
        </w:rPr>
        <w:t>3. számú melléklet</w:t>
      </w:r>
      <w:r w:rsidRPr="00727290">
        <w:rPr>
          <w:rFonts w:ascii="Garamond" w:eastAsia="Calibri" w:hAnsi="Garamond" w:cs="Times New Roman"/>
          <w:bCs/>
        </w:rPr>
        <w:t>);</w:t>
      </w:r>
    </w:p>
    <w:p w:rsidR="0007512C" w:rsidRPr="00727290"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bCs/>
        </w:rPr>
      </w:pPr>
      <w:r w:rsidRPr="00727290">
        <w:rPr>
          <w:rFonts w:ascii="Garamond" w:eastAsia="Calibri" w:hAnsi="Garamond" w:cs="Times New Roman"/>
          <w:bCs/>
        </w:rPr>
        <w:t>Ajánlattevő</w:t>
      </w:r>
      <w:r w:rsidR="00FF0EC8">
        <w:rPr>
          <w:rFonts w:ascii="Garamond" w:eastAsia="Calibri" w:hAnsi="Garamond" w:cs="Times New Roman"/>
          <w:bCs/>
        </w:rPr>
        <w:t xml:space="preserve"> </w:t>
      </w:r>
      <w:r w:rsidRPr="00727290">
        <w:rPr>
          <w:rFonts w:ascii="Garamond" w:eastAsia="Calibri" w:hAnsi="Garamond" w:cs="Times New Roman"/>
        </w:rPr>
        <w:t>cégszerűen aláírt</w:t>
      </w:r>
      <w:r w:rsidRPr="00727290">
        <w:rPr>
          <w:rFonts w:ascii="Garamond" w:eastAsia="Calibri" w:hAnsi="Garamond" w:cs="Times New Roman"/>
          <w:b/>
          <w:bCs/>
        </w:rPr>
        <w:t xml:space="preserve"> nyilatkozata a 2004. évi XXXIV. törvény</w:t>
      </w:r>
      <w:r w:rsidR="006D1301">
        <w:rPr>
          <w:rFonts w:ascii="Garamond" w:eastAsia="Calibri" w:hAnsi="Garamond" w:cs="Times New Roman"/>
          <w:b/>
          <w:bCs/>
        </w:rPr>
        <w:t xml:space="preserve"> </w:t>
      </w:r>
      <w:r w:rsidRPr="00727290">
        <w:rPr>
          <w:rFonts w:ascii="Garamond" w:eastAsia="Calibri" w:hAnsi="Garamond" w:cs="Times New Roman"/>
          <w:b/>
          <w:bCs/>
        </w:rPr>
        <w:t>(</w:t>
      </w:r>
      <w:proofErr w:type="spellStart"/>
      <w:r w:rsidRPr="00727290">
        <w:rPr>
          <w:rFonts w:ascii="Garamond" w:eastAsia="Calibri" w:hAnsi="Garamond" w:cs="Times New Roman"/>
          <w:b/>
          <w:bCs/>
        </w:rPr>
        <w:t>Kkvt</w:t>
      </w:r>
      <w:proofErr w:type="spellEnd"/>
      <w:r w:rsidRPr="00727290">
        <w:rPr>
          <w:rFonts w:ascii="Garamond" w:eastAsia="Calibri" w:hAnsi="Garamond" w:cs="Times New Roman"/>
          <w:b/>
          <w:bCs/>
        </w:rPr>
        <w:t>.) szerinti besorolásáról</w:t>
      </w:r>
      <w:r w:rsidRPr="00727290">
        <w:rPr>
          <w:rFonts w:ascii="Garamond" w:eastAsia="Calibri" w:hAnsi="Garamond" w:cs="Times New Roman"/>
        </w:rPr>
        <w:t xml:space="preserve"> (</w:t>
      </w:r>
      <w:r w:rsidRPr="00727290">
        <w:rPr>
          <w:rFonts w:ascii="Garamond" w:eastAsia="Calibri" w:hAnsi="Garamond" w:cs="Times New Roman"/>
          <w:i/>
          <w:iCs/>
        </w:rPr>
        <w:t>4. számú melléklet)</w:t>
      </w:r>
      <w:r w:rsidRPr="00727290">
        <w:rPr>
          <w:rFonts w:ascii="Garamond" w:eastAsia="Calibri" w:hAnsi="Garamond" w:cs="Times New Roman"/>
        </w:rPr>
        <w:t>;</w:t>
      </w:r>
    </w:p>
    <w:p w:rsidR="0007512C" w:rsidRPr="00727290"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bCs/>
        </w:rPr>
      </w:pPr>
      <w:r w:rsidRPr="00727290">
        <w:rPr>
          <w:rFonts w:ascii="Garamond" w:eastAsia="Calibri" w:hAnsi="Garamond" w:cs="Times New Roman"/>
          <w:bCs/>
        </w:rPr>
        <w:t xml:space="preserve">A Kbt. szerinti </w:t>
      </w:r>
      <w:r w:rsidRPr="00727290">
        <w:rPr>
          <w:rFonts w:ascii="Garamond" w:eastAsia="Calibri" w:hAnsi="Garamond" w:cs="Times New Roman"/>
          <w:b/>
          <w:bCs/>
        </w:rPr>
        <w:t>kizáró okok fenn nem állásának igazolására</w:t>
      </w:r>
      <w:r w:rsidRPr="00727290">
        <w:rPr>
          <w:rFonts w:ascii="Garamond" w:eastAsia="Calibri" w:hAnsi="Garamond" w:cs="Times New Roman"/>
          <w:bCs/>
        </w:rPr>
        <w:t xml:space="preserve"> benyújtott nyilatkozatok a felhívás III.2.1) pontja alapján </w:t>
      </w:r>
      <w:r w:rsidRPr="00727290">
        <w:rPr>
          <w:rFonts w:ascii="Garamond" w:eastAsia="Calibri" w:hAnsi="Garamond" w:cs="Times New Roman"/>
        </w:rPr>
        <w:t>(</w:t>
      </w:r>
      <w:r w:rsidRPr="00727290">
        <w:rPr>
          <w:rFonts w:ascii="Garamond" w:eastAsia="Calibri" w:hAnsi="Garamond" w:cs="Times New Roman"/>
          <w:i/>
          <w:iCs/>
        </w:rPr>
        <w:t>5. számú melléklet)</w:t>
      </w:r>
      <w:r w:rsidRPr="00727290">
        <w:rPr>
          <w:rFonts w:ascii="Garamond" w:eastAsia="Calibri" w:hAnsi="Garamond" w:cs="Times New Roman"/>
          <w:bCs/>
        </w:rPr>
        <w:t>;</w:t>
      </w:r>
    </w:p>
    <w:p w:rsidR="0007512C" w:rsidRPr="00727290"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bCs/>
        </w:rPr>
      </w:pPr>
      <w:r w:rsidRPr="00727290">
        <w:rPr>
          <w:rFonts w:ascii="Garamond" w:eastAsia="Calibri" w:hAnsi="Garamond" w:cs="Times New Roman"/>
          <w:bCs/>
        </w:rPr>
        <w:t>Az Ajánlattevő alkalmasságának igazolására benyújtandó alábbi iratok, igazolások az felhívás III.2.1) - III.2.3) pontjai alapján:</w:t>
      </w:r>
    </w:p>
    <w:p w:rsidR="0007512C" w:rsidRPr="00727290" w:rsidRDefault="000D5AA9" w:rsidP="000D2360">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727290">
        <w:rPr>
          <w:rFonts w:ascii="Garamond" w:eastAsia="Calibri" w:hAnsi="Garamond" w:cs="Times New Roman"/>
          <w:bCs/>
        </w:rPr>
        <w:t>Ajánlattevő, adott esetben az alkalmasság igazolásában részt vevő gazdasági szereplő nyilatkozat</w:t>
      </w:r>
      <w:r w:rsidR="00257AFE" w:rsidRPr="00727290">
        <w:rPr>
          <w:rFonts w:ascii="Garamond" w:eastAsia="Calibri" w:hAnsi="Garamond" w:cs="Times New Roman"/>
          <w:bCs/>
        </w:rPr>
        <w:t>a</w:t>
      </w:r>
      <w:r w:rsidR="00FF0EC8">
        <w:rPr>
          <w:rFonts w:ascii="Garamond" w:eastAsia="Calibri" w:hAnsi="Garamond" w:cs="Times New Roman"/>
          <w:bCs/>
        </w:rPr>
        <w:t xml:space="preserve"> </w:t>
      </w:r>
      <w:r w:rsidRPr="00727290">
        <w:rPr>
          <w:rFonts w:ascii="Garamond" w:hAnsi="Garamond"/>
        </w:rPr>
        <w:t>a felhívás feladását megelőző három üzleti év összesített</w:t>
      </w:r>
      <w:r w:rsidR="00096DBA" w:rsidRPr="00727290">
        <w:rPr>
          <w:rFonts w:ascii="Garamond" w:hAnsi="Garamond"/>
        </w:rPr>
        <w:t>,</w:t>
      </w:r>
      <w:r w:rsidRPr="00727290">
        <w:rPr>
          <w:rFonts w:ascii="Garamond" w:hAnsi="Garamond"/>
        </w:rPr>
        <w:t xml:space="preserve"> a közbeszerzés tárgya szerinti (</w:t>
      </w:r>
      <w:r w:rsidR="00AC4FBD" w:rsidRPr="00727290">
        <w:rPr>
          <w:rFonts w:ascii="Garamond" w:hAnsi="Garamond"/>
        </w:rPr>
        <w:t>új gépjármű értékesítése</w:t>
      </w:r>
      <w:r w:rsidR="00C83705" w:rsidRPr="00727290">
        <w:rPr>
          <w:rFonts w:ascii="Garamond" w:hAnsi="Garamond"/>
        </w:rPr>
        <w:t xml:space="preserve"> tárgyú</w:t>
      </w:r>
      <w:r w:rsidRPr="00727290">
        <w:rPr>
          <w:rFonts w:ascii="Garamond" w:hAnsi="Garamond"/>
        </w:rPr>
        <w:t>) nettó árbevételről, attól függően, hogy az ajánlattevő mikor jött létre, illetve mikor kezdte meg tevékenységét, amennyiben ezek az adatok rendelkezésre állnak.</w:t>
      </w:r>
      <w:r w:rsidR="0007512C" w:rsidRPr="00727290">
        <w:rPr>
          <w:rFonts w:ascii="Garamond" w:eastAsia="Calibri" w:hAnsi="Garamond" w:cs="Times New Roman"/>
          <w:bCs/>
        </w:rPr>
        <w:t>(</w:t>
      </w:r>
      <w:r w:rsidR="0007512C" w:rsidRPr="00727290">
        <w:rPr>
          <w:rFonts w:ascii="Garamond" w:eastAsia="Calibri" w:hAnsi="Garamond" w:cs="Times New Roman"/>
          <w:bCs/>
          <w:i/>
        </w:rPr>
        <w:t>6. számú melléklet)</w:t>
      </w:r>
      <w:r w:rsidR="0007512C" w:rsidRPr="00727290">
        <w:rPr>
          <w:rFonts w:ascii="Garamond" w:eastAsia="Calibri" w:hAnsi="Garamond" w:cs="Times New Roman"/>
          <w:bCs/>
        </w:rPr>
        <w:t>.</w:t>
      </w:r>
    </w:p>
    <w:p w:rsidR="0007512C" w:rsidRPr="00727290" w:rsidRDefault="0007512C" w:rsidP="000D2360">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727290">
        <w:rPr>
          <w:rFonts w:ascii="Garamond" w:eastAsia="Calibri" w:hAnsi="Garamond" w:cs="Times New Roman"/>
          <w:bCs/>
        </w:rPr>
        <w:t xml:space="preserve">Ajánlattevő, </w:t>
      </w:r>
      <w:r w:rsidR="000D5AA9" w:rsidRPr="00727290">
        <w:rPr>
          <w:rFonts w:ascii="Garamond" w:eastAsia="Calibri" w:hAnsi="Garamond" w:cs="Times New Roman"/>
          <w:bCs/>
        </w:rPr>
        <w:t xml:space="preserve">adott esetben </w:t>
      </w:r>
      <w:r w:rsidRPr="00727290">
        <w:rPr>
          <w:rFonts w:ascii="Garamond" w:eastAsia="Calibri" w:hAnsi="Garamond" w:cs="Times New Roman"/>
          <w:bCs/>
        </w:rPr>
        <w:t xml:space="preserve">az alkalmasság igazolásában részt vevő </w:t>
      </w:r>
      <w:r w:rsidR="000D5AA9" w:rsidRPr="00727290">
        <w:rPr>
          <w:rFonts w:ascii="Garamond" w:eastAsia="Calibri" w:hAnsi="Garamond" w:cs="Times New Roman"/>
          <w:bCs/>
        </w:rPr>
        <w:t xml:space="preserve">gazdasági szereplő </w:t>
      </w:r>
      <w:r w:rsidRPr="00727290">
        <w:rPr>
          <w:rFonts w:ascii="Garamond" w:eastAsia="Calibri" w:hAnsi="Garamond" w:cs="Times New Roman"/>
          <w:bCs/>
        </w:rPr>
        <w:t>cégszerűen aláírt nyilatkozata, vagy a szerződést kötő másik fél által adott igazolás</w:t>
      </w:r>
      <w:r w:rsidR="000D5AA9" w:rsidRPr="00727290">
        <w:rPr>
          <w:rFonts w:ascii="Garamond" w:eastAsia="Calibri" w:hAnsi="Garamond" w:cs="Times New Roman"/>
          <w:bCs/>
        </w:rPr>
        <w:t xml:space="preserve">a </w:t>
      </w:r>
      <w:r w:rsidR="000D5AA9" w:rsidRPr="00727290">
        <w:rPr>
          <w:rFonts w:ascii="Garamond" w:hAnsi="Garamond"/>
        </w:rPr>
        <w:t xml:space="preserve">az eljárást megindító felhívás </w:t>
      </w:r>
      <w:r w:rsidR="00E6188F" w:rsidRPr="00727290">
        <w:rPr>
          <w:rFonts w:ascii="Garamond" w:hAnsi="Garamond"/>
        </w:rPr>
        <w:t>feladásától</w:t>
      </w:r>
      <w:r w:rsidR="000D5AA9" w:rsidRPr="00727290">
        <w:rPr>
          <w:rFonts w:ascii="Garamond" w:hAnsi="Garamond"/>
        </w:rPr>
        <w:t xml:space="preserve"> visszafelé számított megelőző három év legjelentősebb „</w:t>
      </w:r>
      <w:r w:rsidR="00AC4FBD" w:rsidRPr="00727290">
        <w:rPr>
          <w:rFonts w:ascii="Garamond" w:hAnsi="Garamond"/>
        </w:rPr>
        <w:t>új gépjármű értékesítése tárgyú”</w:t>
      </w:r>
      <w:r w:rsidR="000D5AA9" w:rsidRPr="00727290">
        <w:rPr>
          <w:rFonts w:ascii="Garamond" w:hAnsi="Garamond"/>
        </w:rPr>
        <w:t xml:space="preserve"> sz</w:t>
      </w:r>
      <w:r w:rsidR="00AC4FBD" w:rsidRPr="00727290">
        <w:rPr>
          <w:rFonts w:ascii="Garamond" w:hAnsi="Garamond"/>
        </w:rPr>
        <w:t>állítás</w:t>
      </w:r>
      <w:r w:rsidR="000D5AA9" w:rsidRPr="00727290">
        <w:rPr>
          <w:rFonts w:ascii="Garamond" w:hAnsi="Garamond"/>
        </w:rPr>
        <w:t>ainak ismertetésé</w:t>
      </w:r>
      <w:r w:rsidR="00CF0EC6" w:rsidRPr="00727290">
        <w:rPr>
          <w:rFonts w:ascii="Garamond" w:hAnsi="Garamond"/>
        </w:rPr>
        <w:t>ről</w:t>
      </w:r>
      <w:r w:rsidRPr="00727290">
        <w:rPr>
          <w:rFonts w:ascii="Garamond" w:eastAsia="Calibri" w:hAnsi="Garamond" w:cs="Times New Roman"/>
          <w:bCs/>
        </w:rPr>
        <w:t xml:space="preserve"> (</w:t>
      </w:r>
      <w:r w:rsidRPr="00727290">
        <w:rPr>
          <w:rFonts w:ascii="Garamond" w:eastAsia="Calibri" w:hAnsi="Garamond" w:cs="Times New Roman"/>
          <w:bCs/>
          <w:i/>
        </w:rPr>
        <w:t>7.</w:t>
      </w:r>
      <w:r w:rsidR="00FF0EC8">
        <w:rPr>
          <w:rFonts w:ascii="Garamond" w:eastAsia="Calibri" w:hAnsi="Garamond" w:cs="Times New Roman"/>
          <w:bCs/>
          <w:i/>
        </w:rPr>
        <w:t xml:space="preserve"> </w:t>
      </w:r>
      <w:r w:rsidRPr="00727290">
        <w:rPr>
          <w:rFonts w:ascii="Garamond" w:eastAsia="Calibri" w:hAnsi="Garamond" w:cs="Times New Roman"/>
          <w:bCs/>
          <w:i/>
        </w:rPr>
        <w:t>számú melléklet</w:t>
      </w:r>
      <w:r w:rsidRPr="00727290">
        <w:rPr>
          <w:rFonts w:ascii="Garamond" w:eastAsia="Calibri" w:hAnsi="Garamond" w:cs="Times New Roman"/>
          <w:bCs/>
        </w:rPr>
        <w:t>)</w:t>
      </w:r>
      <w:r w:rsidR="00CF0EC6" w:rsidRPr="00727290">
        <w:rPr>
          <w:rFonts w:ascii="Garamond" w:eastAsia="Calibri" w:hAnsi="Garamond" w:cs="Times New Roman"/>
          <w:bCs/>
        </w:rPr>
        <w:t>,</w:t>
      </w:r>
      <w:r w:rsidRPr="00727290">
        <w:rPr>
          <w:rFonts w:ascii="Garamond" w:eastAsia="Calibri" w:hAnsi="Garamond" w:cs="Times New Roman"/>
          <w:bCs/>
        </w:rPr>
        <w:t xml:space="preserve"> a felhívás III.2.3) pontjában foglalt tartalommal.</w:t>
      </w:r>
    </w:p>
    <w:p w:rsidR="00AD127C" w:rsidRPr="00727290" w:rsidRDefault="00AD127C" w:rsidP="000D2360">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727290">
        <w:rPr>
          <w:rFonts w:ascii="Garamond" w:hAnsi="Garamond" w:cs="Times New Roman"/>
        </w:rPr>
        <w:t xml:space="preserve">Ajánlattevő csatolja a megajánlott gépjárművek műszaki alkalmasságára (a felhívás szerinti </w:t>
      </w:r>
      <w:proofErr w:type="spellStart"/>
      <w:r w:rsidRPr="00727290">
        <w:rPr>
          <w:rFonts w:ascii="Garamond" w:hAnsi="Garamond" w:cs="Times New Roman"/>
        </w:rPr>
        <w:t>károsanyag</w:t>
      </w:r>
      <w:proofErr w:type="spellEnd"/>
      <w:r w:rsidRPr="00727290">
        <w:rPr>
          <w:rFonts w:ascii="Garamond" w:hAnsi="Garamond" w:cs="Times New Roman"/>
        </w:rPr>
        <w:t xml:space="preserve"> kibocsátásra) vonatkozó nyilatkozatát. (</w:t>
      </w:r>
      <w:r w:rsidR="008B22D8" w:rsidRPr="00727290">
        <w:rPr>
          <w:rFonts w:ascii="Garamond" w:hAnsi="Garamond" w:cs="Times New Roman"/>
        </w:rPr>
        <w:t>8</w:t>
      </w:r>
      <w:r w:rsidRPr="00727290">
        <w:rPr>
          <w:rFonts w:ascii="Garamond" w:hAnsi="Garamond" w:cs="Times New Roman"/>
          <w:i/>
        </w:rPr>
        <w:t>. számú melléklet</w:t>
      </w:r>
      <w:r w:rsidRPr="00727290">
        <w:rPr>
          <w:rFonts w:ascii="Garamond" w:hAnsi="Garamond" w:cs="Times New Roman"/>
        </w:rPr>
        <w:t>)</w:t>
      </w:r>
    </w:p>
    <w:p w:rsidR="0007512C" w:rsidRPr="00727290"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rPr>
      </w:pPr>
      <w:r w:rsidRPr="00727290">
        <w:rPr>
          <w:rFonts w:ascii="Garamond" w:eastAsia="Calibri" w:hAnsi="Garamond" w:cs="Times New Roman"/>
          <w:bCs/>
        </w:rPr>
        <w:t xml:space="preserve">Ajánlattevőnek (közös ajánlattevőnek) az ajánlatában </w:t>
      </w:r>
      <w:r w:rsidRPr="00727290">
        <w:rPr>
          <w:rFonts w:ascii="Garamond" w:eastAsia="Calibri" w:hAnsi="Garamond" w:cs="Times New Roman"/>
          <w:b/>
          <w:bCs/>
        </w:rPr>
        <w:t>nyilatkoznia kell a Kbt. 40. § (1) bekezdés a) és b) pontja vonatkozásában</w:t>
      </w:r>
      <w:r w:rsidRPr="00727290">
        <w:rPr>
          <w:rFonts w:ascii="Garamond" w:eastAsia="Calibri" w:hAnsi="Garamond" w:cs="Times New Roman"/>
          <w:bCs/>
        </w:rPr>
        <w:t xml:space="preserve"> az igénybe venni kívánt </w:t>
      </w:r>
      <w:r w:rsidR="00CF0EC6" w:rsidRPr="00727290">
        <w:rPr>
          <w:rFonts w:ascii="Garamond" w:eastAsia="Calibri" w:hAnsi="Garamond" w:cs="Times New Roman"/>
          <w:bCs/>
        </w:rPr>
        <w:t>a</w:t>
      </w:r>
      <w:r w:rsidRPr="00727290">
        <w:rPr>
          <w:rFonts w:ascii="Garamond" w:eastAsia="Calibri" w:hAnsi="Garamond" w:cs="Times New Roman"/>
          <w:bCs/>
        </w:rPr>
        <w:t xml:space="preserve">lvállalkozókról, és az </w:t>
      </w:r>
      <w:r w:rsidR="00CF0EC6" w:rsidRPr="00727290">
        <w:rPr>
          <w:rFonts w:ascii="Garamond" w:eastAsia="Calibri" w:hAnsi="Garamond" w:cs="Times New Roman"/>
          <w:bCs/>
        </w:rPr>
        <w:t>a</w:t>
      </w:r>
      <w:r w:rsidRPr="00727290">
        <w:rPr>
          <w:rFonts w:ascii="Garamond" w:eastAsia="Calibri" w:hAnsi="Garamond" w:cs="Times New Roman"/>
          <w:bCs/>
        </w:rPr>
        <w:t>lvállalkozókkal érintett közbeszerzési részekről. A nyilatkozatokat nemleges tartalom esetén is kifejezetten meg kell tenni, és az ajánlathoz csatolni (</w:t>
      </w:r>
      <w:r w:rsidR="008B22D8" w:rsidRPr="00727290">
        <w:rPr>
          <w:rFonts w:ascii="Garamond" w:eastAsia="Calibri" w:hAnsi="Garamond" w:cs="Times New Roman"/>
          <w:bCs/>
          <w:i/>
        </w:rPr>
        <w:t>9</w:t>
      </w:r>
      <w:r w:rsidRPr="00727290">
        <w:rPr>
          <w:rFonts w:ascii="Garamond" w:eastAsia="Calibri" w:hAnsi="Garamond" w:cs="Times New Roman"/>
          <w:bCs/>
          <w:i/>
        </w:rPr>
        <w:t>. számú melléklet</w:t>
      </w:r>
      <w:r w:rsidRPr="00727290">
        <w:rPr>
          <w:rFonts w:ascii="Garamond" w:eastAsia="Calibri" w:hAnsi="Garamond" w:cs="Times New Roman"/>
          <w:bCs/>
        </w:rPr>
        <w:t>);</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rPr>
      </w:pPr>
      <w:r w:rsidRPr="00096BBD">
        <w:rPr>
          <w:rFonts w:ascii="Garamond" w:eastAsia="Calibri" w:hAnsi="Garamond" w:cs="Times New Roman"/>
        </w:rPr>
        <w:t>Az ajánlathoz csatolni kell az ajánlatban szereplő dokumentumokat aláíró, az Ajánlattevő és az Alvállalkozó, valamint az alkalmasság igazolásában résztvevő írásbeli képviseletére jogosult személy (cég esetében a cégjegyzésre jogosult</w:t>
      </w:r>
      <w:r w:rsidRPr="00096BBD">
        <w:rPr>
          <w:rFonts w:ascii="Garamond" w:eastAsia="Calibri" w:hAnsi="Garamond" w:cs="Times New Roman"/>
          <w:b/>
        </w:rPr>
        <w:t xml:space="preserve"> aláírási címpéldányát/aláírás mintáját</w:t>
      </w:r>
      <w:r w:rsidRPr="00096BBD">
        <w:rPr>
          <w:rFonts w:ascii="Garamond" w:eastAsia="Calibri" w:hAnsi="Garamond" w:cs="Times New Roman"/>
        </w:rPr>
        <w:t xml:space="preserve">. Amennyiben az ajánlatot nem az írásbeli képviseletre jogosult személy írja alá, akkor az adott </w:t>
      </w:r>
      <w:proofErr w:type="gramStart"/>
      <w:r w:rsidRPr="00096BBD">
        <w:rPr>
          <w:rFonts w:ascii="Garamond" w:eastAsia="Calibri" w:hAnsi="Garamond" w:cs="Times New Roman"/>
        </w:rPr>
        <w:t>személy(</w:t>
      </w:r>
      <w:proofErr w:type="spellStart"/>
      <w:proofErr w:type="gramEnd"/>
      <w:r w:rsidRPr="00096BBD">
        <w:rPr>
          <w:rFonts w:ascii="Garamond" w:eastAsia="Calibri" w:hAnsi="Garamond" w:cs="Times New Roman"/>
        </w:rPr>
        <w:t>ek</w:t>
      </w:r>
      <w:proofErr w:type="spellEnd"/>
      <w:r w:rsidRPr="00096BBD">
        <w:rPr>
          <w:rFonts w:ascii="Garamond" w:eastAsia="Calibri" w:hAnsi="Garamond" w:cs="Times New Roman"/>
        </w:rPr>
        <w:t>)</w:t>
      </w:r>
      <w:proofErr w:type="spellStart"/>
      <w:r w:rsidRPr="00096BBD">
        <w:rPr>
          <w:rFonts w:ascii="Garamond" w:eastAsia="Calibri" w:hAnsi="Garamond" w:cs="Times New Roman"/>
        </w:rPr>
        <w:t>nek</w:t>
      </w:r>
      <w:proofErr w:type="spellEnd"/>
      <w:r w:rsidRPr="00096BBD">
        <w:rPr>
          <w:rFonts w:ascii="Garamond" w:eastAsia="Calibri" w:hAnsi="Garamond" w:cs="Times New Roman"/>
        </w:rPr>
        <w:t xml:space="preserve"> az ajánlat aláírására vonatkozó, a meghatalmazott aláírás mintáját is tartalmazó, a képviseletre jogosult általi, cégszerű aláírással ellátott meghatalmazását is szükséges csatolni;</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rPr>
      </w:pPr>
      <w:r w:rsidRPr="00096BBD">
        <w:rPr>
          <w:rFonts w:ascii="Garamond" w:eastAsia="Calibri" w:hAnsi="Garamond" w:cs="Times New Roman"/>
          <w:bCs/>
        </w:rPr>
        <w:t>Ajánlattevő csatolja ajánlatához</w:t>
      </w:r>
      <w:r w:rsidRPr="00096BBD">
        <w:rPr>
          <w:rFonts w:ascii="Garamond" w:eastAsia="Calibri" w:hAnsi="Garamond" w:cs="Times New Roman"/>
          <w:b/>
          <w:bCs/>
        </w:rPr>
        <w:t xml:space="preserve"> közös ajánlattétel esetében</w:t>
      </w:r>
      <w:r w:rsidRPr="00096BBD">
        <w:rPr>
          <w:rFonts w:ascii="Garamond" w:eastAsia="Calibri" w:hAnsi="Garamond" w:cs="Times New Roman"/>
        </w:rPr>
        <w:t xml:space="preserve"> a közös Ajánlattevők cégszerű aláírásával ellátott</w:t>
      </w:r>
      <w:r w:rsidR="0005699C" w:rsidRPr="00096BBD">
        <w:rPr>
          <w:rFonts w:ascii="Garamond" w:eastAsia="Calibri" w:hAnsi="Garamond" w:cs="Times New Roman"/>
        </w:rPr>
        <w:t>, a dokumentáció III.5. pontja szerinti tartalommal elkészített</w:t>
      </w:r>
      <w:r w:rsidR="00FF0EC8">
        <w:rPr>
          <w:rFonts w:ascii="Garamond" w:eastAsia="Calibri" w:hAnsi="Garamond" w:cs="Times New Roman"/>
        </w:rPr>
        <w:t xml:space="preserve"> </w:t>
      </w:r>
      <w:r w:rsidRPr="00096BBD">
        <w:rPr>
          <w:rFonts w:ascii="Garamond" w:eastAsia="Calibri" w:hAnsi="Garamond" w:cs="Times New Roman"/>
          <w:b/>
          <w:bCs/>
        </w:rPr>
        <w:t>együttműködési megállapodását</w:t>
      </w:r>
      <w:r w:rsidRPr="00096BBD">
        <w:rPr>
          <w:rFonts w:ascii="Garamond" w:eastAsia="Calibri" w:hAnsi="Garamond" w:cs="Times New Roman"/>
        </w:rPr>
        <w:t>;</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rPr>
      </w:pPr>
      <w:r w:rsidRPr="00096BBD">
        <w:rPr>
          <w:rFonts w:ascii="Garamond" w:eastAsia="Times New Roman" w:hAnsi="Garamond" w:cs="Times New Roman"/>
          <w:lang w:eastAsia="hu-HU"/>
        </w:rPr>
        <w:t xml:space="preserve">Ajánlattevő csatolja az idegen nyelven benyújtott anyagok magyar fordítását, és erre vonatkozóan </w:t>
      </w:r>
      <w:r w:rsidRPr="00096BBD">
        <w:rPr>
          <w:rFonts w:ascii="Garamond" w:eastAsia="Times New Roman" w:hAnsi="Garamond" w:cs="Times New Roman"/>
          <w:b/>
          <w:lang w:eastAsia="hu-HU"/>
        </w:rPr>
        <w:t>az ajánlattevőnek a fordítás megfelelőségért/hitelességéért vállalt felelősségéről szóló nyilatkozatát</w:t>
      </w:r>
      <w:r w:rsidRPr="00096BBD">
        <w:rPr>
          <w:rFonts w:ascii="Garamond" w:eastAsia="Times New Roman" w:hAnsi="Garamond" w:cs="Times New Roman"/>
          <w:lang w:eastAsia="hu-HU"/>
        </w:rPr>
        <w:t xml:space="preserve"> (</w:t>
      </w:r>
      <w:r w:rsidR="0039305D" w:rsidRPr="00096BBD">
        <w:rPr>
          <w:rFonts w:ascii="Garamond" w:eastAsia="Times New Roman" w:hAnsi="Garamond" w:cs="Times New Roman"/>
          <w:i/>
          <w:lang w:eastAsia="hu-HU"/>
        </w:rPr>
        <w:t>10</w:t>
      </w:r>
      <w:r w:rsidRPr="00096BBD">
        <w:rPr>
          <w:rFonts w:ascii="Garamond" w:eastAsia="Times New Roman" w:hAnsi="Garamond" w:cs="Times New Roman"/>
          <w:i/>
          <w:lang w:eastAsia="hu-HU"/>
        </w:rPr>
        <w:t>. számú melléklet</w:t>
      </w:r>
      <w:r w:rsidRPr="00096BBD">
        <w:rPr>
          <w:rFonts w:ascii="Garamond" w:eastAsia="Times New Roman" w:hAnsi="Garamond" w:cs="Times New Roman"/>
          <w:lang w:eastAsia="hu-HU"/>
        </w:rPr>
        <w:t>);</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rPr>
      </w:pPr>
      <w:r w:rsidRPr="00096BBD">
        <w:rPr>
          <w:rFonts w:ascii="Garamond" w:eastAsia="Calibri" w:hAnsi="Garamond" w:cs="Times New Roman"/>
        </w:rPr>
        <w:t xml:space="preserve">Amennyiben Ajánlattevő </w:t>
      </w:r>
      <w:r w:rsidR="00CF0EC6" w:rsidRPr="00096BBD">
        <w:rPr>
          <w:rFonts w:ascii="Garamond" w:eastAsia="Calibri" w:hAnsi="Garamond" w:cs="Times New Roman"/>
          <w:b/>
        </w:rPr>
        <w:t>az alkalmasság</w:t>
      </w:r>
      <w:r w:rsidRPr="00096BBD">
        <w:rPr>
          <w:rFonts w:ascii="Garamond" w:eastAsia="Calibri" w:hAnsi="Garamond" w:cs="Times New Roman"/>
          <w:b/>
        </w:rPr>
        <w:t xml:space="preserve"> igazolására más szervezet kapacitásaira</w:t>
      </w:r>
      <w:r w:rsidRPr="00096BBD">
        <w:rPr>
          <w:rFonts w:ascii="Garamond" w:eastAsia="Calibri" w:hAnsi="Garamond" w:cs="Times New Roman"/>
        </w:rPr>
        <w:t xml:space="preserve"> kíván támaszkodni, akkor Ajánlattevő jelölje meg az ajánlatában </w:t>
      </w:r>
      <w:proofErr w:type="gramStart"/>
      <w:r w:rsidRPr="00096BBD">
        <w:rPr>
          <w:rFonts w:ascii="Garamond" w:eastAsia="Calibri" w:hAnsi="Garamond" w:cs="Times New Roman"/>
        </w:rPr>
        <w:t>ezen</w:t>
      </w:r>
      <w:proofErr w:type="gramEnd"/>
      <w:r w:rsidR="00FF0EC8">
        <w:rPr>
          <w:rFonts w:ascii="Garamond" w:eastAsia="Calibri" w:hAnsi="Garamond" w:cs="Times New Roman"/>
        </w:rPr>
        <w:t xml:space="preserve"> </w:t>
      </w:r>
      <w:r w:rsidRPr="00096BBD">
        <w:rPr>
          <w:rFonts w:ascii="Garamond" w:eastAsia="Calibri" w:hAnsi="Garamond" w:cs="Times New Roman"/>
          <w:b/>
        </w:rPr>
        <w:t>szervezet nevét, címét, és a felhívás azon pontját</w:t>
      </w:r>
      <w:r w:rsidRPr="00096BBD">
        <w:rPr>
          <w:rFonts w:ascii="Garamond" w:eastAsia="Calibri" w:hAnsi="Garamond" w:cs="Times New Roman"/>
        </w:rPr>
        <w:t xml:space="preserve">, melynek érdekében igénybe veszi őt és az igénybevétel módját, valamint csatolja a kapacitást biztosító szervezetnek a Kbt. 55.§ (5) </w:t>
      </w:r>
      <w:proofErr w:type="spellStart"/>
      <w:r w:rsidRPr="00096BBD">
        <w:rPr>
          <w:rFonts w:ascii="Garamond" w:eastAsia="Calibri" w:hAnsi="Garamond" w:cs="Times New Roman"/>
        </w:rPr>
        <w:t>bek</w:t>
      </w:r>
      <w:proofErr w:type="spellEnd"/>
      <w:r w:rsidRPr="00096BBD">
        <w:rPr>
          <w:rFonts w:ascii="Garamond" w:eastAsia="Calibri" w:hAnsi="Garamond" w:cs="Times New Roman"/>
        </w:rPr>
        <w:t xml:space="preserve">. </w:t>
      </w:r>
      <w:proofErr w:type="gramStart"/>
      <w:r w:rsidRPr="00096BBD">
        <w:rPr>
          <w:rFonts w:ascii="Garamond" w:eastAsia="Calibri" w:hAnsi="Garamond" w:cs="Times New Roman"/>
        </w:rPr>
        <w:t>szerinti</w:t>
      </w:r>
      <w:proofErr w:type="gramEnd"/>
      <w:r w:rsidRPr="00096BBD">
        <w:rPr>
          <w:rFonts w:ascii="Garamond" w:eastAsia="Calibri" w:hAnsi="Garamond" w:cs="Times New Roman"/>
        </w:rPr>
        <w:t xml:space="preserve"> nyilatkozatát arról, hogy az </w:t>
      </w:r>
      <w:r w:rsidRPr="00096BBD">
        <w:rPr>
          <w:rFonts w:ascii="Garamond" w:eastAsia="Calibri" w:hAnsi="Garamond" w:cs="Times New Roman"/>
          <w:b/>
        </w:rPr>
        <w:t>erőforrásai a szerződés teljesítése alatt rendelkezésre fognak állni</w:t>
      </w:r>
      <w:r w:rsidRPr="00096BBD">
        <w:rPr>
          <w:rFonts w:ascii="Garamond" w:eastAsia="Calibri" w:hAnsi="Garamond" w:cs="Times New Roman"/>
        </w:rPr>
        <w:t xml:space="preserve">, illetve a Kbt. 55.§ (6) </w:t>
      </w:r>
      <w:proofErr w:type="spellStart"/>
      <w:r w:rsidRPr="00096BBD">
        <w:rPr>
          <w:rFonts w:ascii="Garamond" w:eastAsia="Calibri" w:hAnsi="Garamond" w:cs="Times New Roman"/>
        </w:rPr>
        <w:t>bek</w:t>
      </w:r>
      <w:proofErr w:type="spellEnd"/>
      <w:r w:rsidRPr="00096BBD">
        <w:rPr>
          <w:rFonts w:ascii="Garamond" w:eastAsia="Calibri" w:hAnsi="Garamond" w:cs="Times New Roman"/>
        </w:rPr>
        <w:t>. c) pontja szerinti nyilatkozatát a kezességvállalásról (</w:t>
      </w:r>
      <w:r w:rsidR="0039305D" w:rsidRPr="00096BBD">
        <w:rPr>
          <w:rFonts w:ascii="Garamond" w:eastAsia="Calibri" w:hAnsi="Garamond" w:cs="Times New Roman"/>
          <w:i/>
        </w:rPr>
        <w:t>11</w:t>
      </w:r>
      <w:r w:rsidRPr="00096BBD">
        <w:rPr>
          <w:rFonts w:ascii="Garamond" w:eastAsia="Calibri" w:hAnsi="Garamond" w:cs="Times New Roman"/>
          <w:i/>
        </w:rPr>
        <w:t xml:space="preserve">. és </w:t>
      </w:r>
      <w:r w:rsidR="0039305D" w:rsidRPr="00096BBD">
        <w:rPr>
          <w:rFonts w:ascii="Garamond" w:eastAsia="Calibri" w:hAnsi="Garamond" w:cs="Times New Roman"/>
          <w:i/>
        </w:rPr>
        <w:t>12</w:t>
      </w:r>
      <w:r w:rsidRPr="00096BBD">
        <w:rPr>
          <w:rFonts w:ascii="Garamond" w:eastAsia="Calibri" w:hAnsi="Garamond" w:cs="Times New Roman"/>
          <w:i/>
        </w:rPr>
        <w:t>. számú melléklet</w:t>
      </w:r>
      <w:r w:rsidRPr="00096BBD">
        <w:rPr>
          <w:rFonts w:ascii="Garamond" w:eastAsia="Calibri" w:hAnsi="Garamond" w:cs="Times New Roman"/>
        </w:rPr>
        <w:t>);</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Calibri" w:hAnsi="Garamond" w:cs="Times New Roman"/>
        </w:rPr>
      </w:pPr>
      <w:r w:rsidRPr="00096BBD">
        <w:rPr>
          <w:rFonts w:ascii="Garamond" w:eastAsia="Times New Roman" w:hAnsi="Garamond" w:cs="Times New Roman"/>
          <w:lang w:eastAsia="hu-HU"/>
        </w:rPr>
        <w:lastRenderedPageBreak/>
        <w:t xml:space="preserve">Amennyiben az Ajánlattevő, alvállalkozó vagy az alkalmasság igazolásában résztvevő gazdasági szereplő a Kbt. 36. § (5) </w:t>
      </w:r>
      <w:proofErr w:type="spellStart"/>
      <w:r w:rsidRPr="00096BBD">
        <w:rPr>
          <w:rFonts w:ascii="Garamond" w:eastAsia="Times New Roman" w:hAnsi="Garamond" w:cs="Times New Roman"/>
          <w:lang w:eastAsia="hu-HU"/>
        </w:rPr>
        <w:t>bek</w:t>
      </w:r>
      <w:proofErr w:type="spellEnd"/>
      <w:r w:rsidRPr="00096BBD">
        <w:rPr>
          <w:rFonts w:ascii="Garamond" w:eastAsia="Times New Roman" w:hAnsi="Garamond" w:cs="Times New Roman"/>
          <w:lang w:eastAsia="hu-HU"/>
        </w:rPr>
        <w:t xml:space="preserve">. szerint kíván tényt vagy adatot igazolni, de az </w:t>
      </w:r>
      <w:proofErr w:type="gramStart"/>
      <w:r w:rsidRPr="00096BBD">
        <w:rPr>
          <w:rFonts w:ascii="Garamond" w:eastAsia="Times New Roman" w:hAnsi="Garamond" w:cs="Times New Roman"/>
          <w:lang w:eastAsia="hu-HU"/>
        </w:rPr>
        <w:t>ezen</w:t>
      </w:r>
      <w:proofErr w:type="gramEnd"/>
      <w:r w:rsidRPr="00096BBD">
        <w:rPr>
          <w:rFonts w:ascii="Garamond" w:eastAsia="Times New Roman" w:hAnsi="Garamond" w:cs="Times New Roman"/>
          <w:lang w:eastAsia="hu-HU"/>
        </w:rPr>
        <w:t xml:space="preserve"> tényt vagy adatot tartalmazó, a Kbt. 36. § (5) </w:t>
      </w:r>
      <w:proofErr w:type="spellStart"/>
      <w:r w:rsidRPr="00096BBD">
        <w:rPr>
          <w:rFonts w:ascii="Garamond" w:eastAsia="Times New Roman" w:hAnsi="Garamond" w:cs="Times New Roman"/>
          <w:lang w:eastAsia="hu-HU"/>
        </w:rPr>
        <w:t>bek</w:t>
      </w:r>
      <w:proofErr w:type="spellEnd"/>
      <w:r w:rsidRPr="00096BBD">
        <w:rPr>
          <w:rFonts w:ascii="Garamond" w:eastAsia="Times New Roman" w:hAnsi="Garamond" w:cs="Times New Roman"/>
          <w:lang w:eastAsia="hu-HU"/>
        </w:rPr>
        <w:t xml:space="preserve">. </w:t>
      </w:r>
      <w:proofErr w:type="gramStart"/>
      <w:r w:rsidRPr="00096BBD">
        <w:rPr>
          <w:rFonts w:ascii="Garamond" w:eastAsia="Times New Roman" w:hAnsi="Garamond" w:cs="Times New Roman"/>
          <w:lang w:eastAsia="hu-HU"/>
        </w:rPr>
        <w:t>szerinti</w:t>
      </w:r>
      <w:proofErr w:type="gramEnd"/>
      <w:r w:rsidRPr="00096BBD">
        <w:rPr>
          <w:rFonts w:ascii="Garamond" w:eastAsia="Times New Roman" w:hAnsi="Garamond" w:cs="Times New Roman"/>
          <w:lang w:eastAsia="hu-HU"/>
        </w:rPr>
        <w:t xml:space="preserve"> nyilvántartás a Közbeszerzési Hatóság útmutatójában nem szerepel, úgy ajánlattevőnek vagy az alkalmasság igazolásában részt vevő </w:t>
      </w:r>
      <w:r w:rsidRPr="00096BBD">
        <w:rPr>
          <w:rFonts w:ascii="Garamond" w:eastAsia="Times New Roman" w:hAnsi="Garamond" w:cs="Times New Roman"/>
          <w:b/>
          <w:lang w:eastAsia="hu-HU"/>
        </w:rPr>
        <w:t xml:space="preserve">szervezetnek a Kbt. 36. § (6) </w:t>
      </w:r>
      <w:proofErr w:type="spellStart"/>
      <w:r w:rsidRPr="00096BBD">
        <w:rPr>
          <w:rFonts w:ascii="Garamond" w:eastAsia="Times New Roman" w:hAnsi="Garamond" w:cs="Times New Roman"/>
          <w:b/>
          <w:lang w:eastAsia="hu-HU"/>
        </w:rPr>
        <w:t>bek</w:t>
      </w:r>
      <w:proofErr w:type="spellEnd"/>
      <w:r w:rsidRPr="00096BBD">
        <w:rPr>
          <w:rFonts w:ascii="Garamond" w:eastAsia="Times New Roman" w:hAnsi="Garamond" w:cs="Times New Roman"/>
          <w:b/>
          <w:lang w:eastAsia="hu-HU"/>
        </w:rPr>
        <w:t xml:space="preserve">. </w:t>
      </w:r>
      <w:proofErr w:type="gramStart"/>
      <w:r w:rsidRPr="00096BBD">
        <w:rPr>
          <w:rFonts w:ascii="Garamond" w:eastAsia="Times New Roman" w:hAnsi="Garamond" w:cs="Times New Roman"/>
          <w:b/>
          <w:lang w:eastAsia="hu-HU"/>
        </w:rPr>
        <w:t>szerint</w:t>
      </w:r>
      <w:proofErr w:type="gramEnd"/>
      <w:r w:rsidRPr="00096BBD">
        <w:rPr>
          <w:rFonts w:ascii="Garamond" w:eastAsia="Times New Roman" w:hAnsi="Garamond" w:cs="Times New Roman"/>
          <w:b/>
          <w:lang w:eastAsia="hu-HU"/>
        </w:rPr>
        <w:t xml:space="preserve"> az ajánlatában meg kell jelölnie az érintett nyilvántartást. </w:t>
      </w:r>
      <w:r w:rsidRPr="00096BBD">
        <w:rPr>
          <w:rFonts w:ascii="Garamond" w:eastAsia="Calibri" w:hAnsi="Garamond" w:cs="Times New Roman"/>
        </w:rPr>
        <w:t>(</w:t>
      </w:r>
      <w:r w:rsidR="0039305D" w:rsidRPr="00096BBD">
        <w:rPr>
          <w:rFonts w:ascii="Garamond" w:eastAsia="Calibri" w:hAnsi="Garamond" w:cs="Times New Roman"/>
          <w:i/>
        </w:rPr>
        <w:t>13</w:t>
      </w:r>
      <w:r w:rsidRPr="00096BBD">
        <w:rPr>
          <w:rFonts w:ascii="Garamond" w:eastAsia="Calibri" w:hAnsi="Garamond" w:cs="Times New Roman"/>
          <w:i/>
        </w:rPr>
        <w:t>. számú melléklet</w:t>
      </w:r>
      <w:r w:rsidRPr="00096BBD">
        <w:rPr>
          <w:rFonts w:ascii="Garamond" w:eastAsia="Calibri" w:hAnsi="Garamond" w:cs="Times New Roman"/>
        </w:rPr>
        <w:t>)</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Times New Roman" w:hAnsi="Garamond" w:cs="Times New Roman"/>
          <w:lang w:eastAsia="hu-HU"/>
        </w:rPr>
      </w:pPr>
      <w:r w:rsidRPr="00096BBD">
        <w:rPr>
          <w:rFonts w:ascii="Garamond" w:eastAsia="Times New Roman" w:hAnsi="Garamond" w:cs="Times New Roman"/>
          <w:lang w:eastAsia="hu-HU"/>
        </w:rPr>
        <w:t xml:space="preserve">Amennyiben ajánlattevő tekintetében változásbejegyzési eljárás van folyamatban, csatolnia kell a </w:t>
      </w:r>
      <w:r w:rsidRPr="00096BBD">
        <w:rPr>
          <w:rFonts w:ascii="Garamond" w:eastAsia="Times New Roman" w:hAnsi="Garamond" w:cs="Times New Roman"/>
          <w:b/>
          <w:lang w:eastAsia="hu-HU"/>
        </w:rPr>
        <w:t>cégbírósághoz benyújtott változásbejegyzési kérelmet</w:t>
      </w:r>
      <w:r w:rsidRPr="00096BBD">
        <w:rPr>
          <w:rFonts w:ascii="Garamond" w:eastAsia="Times New Roman" w:hAnsi="Garamond" w:cs="Times New Roman"/>
          <w:lang w:eastAsia="hu-HU"/>
        </w:rPr>
        <w:t xml:space="preserve">, és az annak </w:t>
      </w:r>
      <w:r w:rsidRPr="00096BBD">
        <w:rPr>
          <w:rFonts w:ascii="Garamond" w:eastAsia="Times New Roman" w:hAnsi="Garamond" w:cs="Times New Roman"/>
          <w:b/>
          <w:lang w:eastAsia="hu-HU"/>
        </w:rPr>
        <w:t xml:space="preserve">érkezéséről a cégbíróság által megküldött igazolást, </w:t>
      </w:r>
      <w:r w:rsidRPr="00096BBD">
        <w:rPr>
          <w:rFonts w:ascii="Garamond" w:eastAsia="Times New Roman" w:hAnsi="Garamond" w:cs="Times New Roman"/>
          <w:lang w:eastAsia="hu-HU"/>
        </w:rPr>
        <w:t xml:space="preserve">valamint </w:t>
      </w:r>
      <w:r w:rsidRPr="00096BBD">
        <w:rPr>
          <w:rFonts w:ascii="Garamond" w:eastAsia="Times New Roman" w:hAnsi="Garamond" w:cs="Times New Roman"/>
          <w:b/>
          <w:lang w:eastAsia="hu-HU"/>
        </w:rPr>
        <w:t>ajánlattevő nyilatkozatát</w:t>
      </w:r>
      <w:r w:rsidRPr="00096BBD">
        <w:rPr>
          <w:rFonts w:ascii="Garamond" w:eastAsia="Times New Roman" w:hAnsi="Garamond" w:cs="Times New Roman"/>
          <w:lang w:eastAsia="hu-HU"/>
        </w:rPr>
        <w:t xml:space="preserve"> a folyamatban lévő változásbejegyzési kérelemről. </w:t>
      </w:r>
      <w:r w:rsidRPr="00096BBD">
        <w:rPr>
          <w:rFonts w:ascii="Garamond" w:eastAsia="Calibri" w:hAnsi="Garamond" w:cs="Times New Roman"/>
        </w:rPr>
        <w:t>(</w:t>
      </w:r>
      <w:r w:rsidR="0039305D" w:rsidRPr="00096BBD">
        <w:rPr>
          <w:rFonts w:ascii="Garamond" w:eastAsia="Calibri" w:hAnsi="Garamond" w:cs="Times New Roman"/>
          <w:i/>
        </w:rPr>
        <w:t>14</w:t>
      </w:r>
      <w:r w:rsidRPr="00096BBD">
        <w:rPr>
          <w:rFonts w:ascii="Garamond" w:eastAsia="Calibri" w:hAnsi="Garamond" w:cs="Times New Roman"/>
          <w:i/>
        </w:rPr>
        <w:t>. számú melléklet</w:t>
      </w:r>
      <w:r w:rsidRPr="00096BBD">
        <w:rPr>
          <w:rFonts w:ascii="Garamond" w:eastAsia="Calibri" w:hAnsi="Garamond" w:cs="Times New Roman"/>
        </w:rPr>
        <w:t>)</w:t>
      </w:r>
    </w:p>
    <w:p w:rsidR="0007512C" w:rsidRPr="00096BBD" w:rsidRDefault="0007512C" w:rsidP="000D2360">
      <w:pPr>
        <w:numPr>
          <w:ilvl w:val="1"/>
          <w:numId w:val="6"/>
        </w:numPr>
        <w:tabs>
          <w:tab w:val="num" w:pos="859"/>
        </w:tabs>
        <w:spacing w:after="120" w:line="240" w:lineRule="auto"/>
        <w:ind w:left="859" w:right="32" w:hanging="436"/>
        <w:jc w:val="both"/>
        <w:rPr>
          <w:rFonts w:ascii="Garamond" w:eastAsia="Times New Roman" w:hAnsi="Garamond" w:cs="Times New Roman"/>
          <w:lang w:eastAsia="hu-HU"/>
        </w:rPr>
      </w:pPr>
      <w:r w:rsidRPr="00096BBD">
        <w:rPr>
          <w:rFonts w:ascii="Garamond" w:hAnsi="Garamond"/>
        </w:rPr>
        <w:t xml:space="preserve">A </w:t>
      </w:r>
      <w:r w:rsidRPr="00096BBD">
        <w:rPr>
          <w:rFonts w:ascii="Garamond" w:hAnsi="Garamond"/>
          <w:b/>
        </w:rPr>
        <w:t>nem Magyarországon letelepedett ajánlattevőnek</w:t>
      </w:r>
      <w:r w:rsidRPr="00096BBD">
        <w:rPr>
          <w:rFonts w:ascii="Garamond" w:hAnsi="Garamond"/>
        </w:rPr>
        <w:t xml:space="preserve"> a Kbt. 56. § (1) </w:t>
      </w:r>
      <w:proofErr w:type="spellStart"/>
      <w:r w:rsidRPr="00096BBD">
        <w:rPr>
          <w:rFonts w:ascii="Garamond" w:hAnsi="Garamond"/>
        </w:rPr>
        <w:t>bek</w:t>
      </w:r>
      <w:proofErr w:type="spellEnd"/>
      <w:r w:rsidRPr="00096BBD">
        <w:rPr>
          <w:rFonts w:ascii="Garamond" w:hAnsi="Garamond"/>
        </w:rPr>
        <w:t>. a)</w:t>
      </w:r>
      <w:proofErr w:type="spellStart"/>
      <w:r w:rsidRPr="00096BBD">
        <w:rPr>
          <w:rFonts w:ascii="Garamond" w:hAnsi="Garamond"/>
        </w:rPr>
        <w:t>-k</w:t>
      </w:r>
      <w:proofErr w:type="spellEnd"/>
      <w:r w:rsidRPr="00096BBD">
        <w:rPr>
          <w:rFonts w:ascii="Garamond" w:hAnsi="Garamond"/>
        </w:rPr>
        <w:t xml:space="preserve">) pont szerinti </w:t>
      </w:r>
      <w:r w:rsidRPr="00096BBD">
        <w:rPr>
          <w:rFonts w:ascii="Garamond" w:hAnsi="Garamond"/>
          <w:b/>
        </w:rPr>
        <w:t>kizáró okokkal kapcsolatban nyilatkoznia kell arról, hogy a székhelye szerinti ország jogrendszerében a kizáró okok hiányának igazolására mely igazolások felelnek meg</w:t>
      </w:r>
      <w:r w:rsidRPr="00096BBD">
        <w:rPr>
          <w:rFonts w:ascii="Garamond" w:hAnsi="Garamond"/>
        </w:rPr>
        <w:t>,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rsidR="008E2D50" w:rsidRPr="00096BBD" w:rsidRDefault="008E2D50" w:rsidP="000D2360">
      <w:pPr>
        <w:numPr>
          <w:ilvl w:val="1"/>
          <w:numId w:val="6"/>
        </w:numPr>
        <w:tabs>
          <w:tab w:val="num" w:pos="859"/>
        </w:tabs>
        <w:spacing w:after="120" w:line="240" w:lineRule="auto"/>
        <w:ind w:left="859" w:right="32" w:hanging="436"/>
        <w:jc w:val="both"/>
        <w:rPr>
          <w:rFonts w:ascii="Garamond" w:eastAsia="Times New Roman" w:hAnsi="Garamond" w:cs="Times New Roman"/>
          <w:lang w:eastAsia="hu-HU"/>
        </w:rPr>
      </w:pPr>
      <w:r w:rsidRPr="00096BBD">
        <w:rPr>
          <w:rFonts w:ascii="Garamond" w:eastAsia="Calibri" w:hAnsi="Garamond" w:cs="Times New Roman"/>
        </w:rPr>
        <w:t xml:space="preserve">Ajánlattevőnek az ajánlatában nyilatkoznia kell arról, hogy </w:t>
      </w:r>
      <w:r w:rsidRPr="00096BBD">
        <w:rPr>
          <w:rFonts w:ascii="Garamond" w:eastAsia="Calibri" w:hAnsi="Garamond" w:cs="Times New Roman"/>
          <w:b/>
        </w:rPr>
        <w:t>az elektronikus adathordozón benyújtott ajánlata azonos a papíralapon benyújtott ajánlattal</w:t>
      </w:r>
      <w:r w:rsidRPr="00096BBD">
        <w:rPr>
          <w:rFonts w:ascii="Garamond" w:eastAsia="Calibri" w:hAnsi="Garamond" w:cs="Times New Roman"/>
        </w:rPr>
        <w:t>.</w:t>
      </w:r>
      <w:r w:rsidR="00E33FAC" w:rsidRPr="00096BBD">
        <w:rPr>
          <w:rFonts w:ascii="Garamond" w:eastAsia="Calibri" w:hAnsi="Garamond" w:cs="Times New Roman"/>
        </w:rPr>
        <w:t xml:space="preserve"> (</w:t>
      </w:r>
      <w:r w:rsidR="0039305D" w:rsidRPr="00096BBD">
        <w:rPr>
          <w:rFonts w:ascii="Garamond" w:eastAsia="Calibri" w:hAnsi="Garamond" w:cs="Times New Roman"/>
          <w:i/>
        </w:rPr>
        <w:t>15</w:t>
      </w:r>
      <w:r w:rsidR="00E33FAC" w:rsidRPr="00096BBD">
        <w:rPr>
          <w:rFonts w:ascii="Garamond" w:eastAsia="Calibri" w:hAnsi="Garamond" w:cs="Times New Roman"/>
          <w:i/>
        </w:rPr>
        <w:t>. számú melléklet</w:t>
      </w:r>
      <w:r w:rsidR="00E33FAC" w:rsidRPr="00096BBD">
        <w:rPr>
          <w:rFonts w:ascii="Garamond" w:eastAsia="Calibri" w:hAnsi="Garamond" w:cs="Times New Roman"/>
        </w:rPr>
        <w:t>)</w:t>
      </w:r>
    </w:p>
    <w:p w:rsidR="007C6F23" w:rsidRPr="00096BBD" w:rsidRDefault="00E365F0" w:rsidP="000D2360">
      <w:pPr>
        <w:numPr>
          <w:ilvl w:val="1"/>
          <w:numId w:val="6"/>
        </w:numPr>
        <w:tabs>
          <w:tab w:val="num" w:pos="859"/>
        </w:tabs>
        <w:spacing w:after="120" w:line="240" w:lineRule="auto"/>
        <w:ind w:left="859" w:right="32" w:hanging="436"/>
        <w:jc w:val="both"/>
        <w:rPr>
          <w:rFonts w:ascii="Garamond" w:eastAsia="Times New Roman" w:hAnsi="Garamond" w:cs="Times New Roman"/>
          <w:lang w:eastAsia="hu-HU"/>
        </w:rPr>
      </w:pPr>
      <w:r w:rsidRPr="00096BBD">
        <w:rPr>
          <w:rFonts w:ascii="Garamond" w:hAnsi="Garamond"/>
        </w:rPr>
        <w:t xml:space="preserve">Ajánlattevő csatolja ajánlatához </w:t>
      </w:r>
      <w:r w:rsidRPr="00096BBD">
        <w:rPr>
          <w:rFonts w:ascii="Garamond" w:hAnsi="Garamond"/>
          <w:b/>
        </w:rPr>
        <w:t xml:space="preserve">nyilatkozatát a </w:t>
      </w:r>
      <w:r w:rsidR="002E261E">
        <w:rPr>
          <w:rFonts w:ascii="Garamond" w:hAnsi="Garamond"/>
          <w:b/>
        </w:rPr>
        <w:t>vállalt jót</w:t>
      </w:r>
      <w:r w:rsidR="00F04F1F">
        <w:rPr>
          <w:rFonts w:ascii="Garamond" w:hAnsi="Garamond"/>
          <w:b/>
        </w:rPr>
        <w:t>állás</w:t>
      </w:r>
      <w:r w:rsidR="002E261E">
        <w:rPr>
          <w:rFonts w:ascii="Garamond" w:hAnsi="Garamond"/>
          <w:b/>
        </w:rPr>
        <w:t xml:space="preserve"> időtartam</w:t>
      </w:r>
      <w:r w:rsidR="00F04F1F">
        <w:rPr>
          <w:rFonts w:ascii="Garamond" w:hAnsi="Garamond"/>
          <w:b/>
        </w:rPr>
        <w:t>á</w:t>
      </w:r>
      <w:r w:rsidR="002E261E">
        <w:rPr>
          <w:rFonts w:ascii="Garamond" w:hAnsi="Garamond"/>
          <w:b/>
        </w:rPr>
        <w:t>ról (minimum 24 hónap, kilométer-korlátozás nélküli)</w:t>
      </w:r>
      <w:r w:rsidR="00363B73">
        <w:rPr>
          <w:rFonts w:ascii="Garamond" w:hAnsi="Garamond"/>
          <w:b/>
        </w:rPr>
        <w:t xml:space="preserve"> </w:t>
      </w:r>
      <w:r w:rsidRPr="00096BBD">
        <w:rPr>
          <w:rFonts w:ascii="Garamond" w:eastAsia="Times New Roman" w:hAnsi="Garamond"/>
          <w:lang w:eastAsia="hu-HU"/>
        </w:rPr>
        <w:t>(</w:t>
      </w:r>
      <w:r w:rsidRPr="00096BBD">
        <w:rPr>
          <w:rFonts w:ascii="Garamond" w:eastAsia="Times New Roman" w:hAnsi="Garamond"/>
          <w:i/>
          <w:lang w:eastAsia="hu-HU"/>
        </w:rPr>
        <w:t>1</w:t>
      </w:r>
      <w:r w:rsidR="0039305D" w:rsidRPr="00096BBD">
        <w:rPr>
          <w:rFonts w:ascii="Garamond" w:eastAsia="Times New Roman" w:hAnsi="Garamond"/>
          <w:i/>
          <w:lang w:eastAsia="hu-HU"/>
        </w:rPr>
        <w:t>6</w:t>
      </w:r>
      <w:r w:rsidRPr="00096BBD">
        <w:rPr>
          <w:rFonts w:ascii="Garamond" w:eastAsia="Times New Roman" w:hAnsi="Garamond"/>
          <w:i/>
          <w:lang w:eastAsia="hu-HU"/>
        </w:rPr>
        <w:t>. számú melléklet</w:t>
      </w:r>
      <w:r w:rsidRPr="00096BBD">
        <w:rPr>
          <w:rFonts w:ascii="Garamond" w:eastAsia="Times New Roman" w:hAnsi="Garamond"/>
          <w:lang w:eastAsia="hu-HU"/>
        </w:rPr>
        <w:t>).</w:t>
      </w:r>
    </w:p>
    <w:p w:rsidR="00FA34AE" w:rsidRPr="00096BBD" w:rsidRDefault="007E1478" w:rsidP="000D2360">
      <w:pPr>
        <w:numPr>
          <w:ilvl w:val="1"/>
          <w:numId w:val="6"/>
        </w:numPr>
        <w:tabs>
          <w:tab w:val="num" w:pos="859"/>
        </w:tabs>
        <w:spacing w:after="120" w:line="240" w:lineRule="auto"/>
        <w:ind w:left="859" w:right="32" w:hanging="436"/>
        <w:jc w:val="both"/>
        <w:rPr>
          <w:rFonts w:ascii="Garamond" w:eastAsia="Times New Roman" w:hAnsi="Garamond" w:cs="Times New Roman"/>
          <w:lang w:eastAsia="hu-HU"/>
        </w:rPr>
      </w:pPr>
      <w:r w:rsidRPr="00096BBD">
        <w:rPr>
          <w:rFonts w:ascii="Garamond" w:eastAsia="Calibri" w:hAnsi="Garamond" w:cs="Times New Roman"/>
        </w:rPr>
        <w:t xml:space="preserve">Ajánlattevő csatolja ajánlatához </w:t>
      </w:r>
      <w:r w:rsidRPr="00096BBD">
        <w:rPr>
          <w:rFonts w:ascii="Garamond" w:eastAsia="Calibri" w:hAnsi="Garamond" w:cs="Times New Roman"/>
          <w:b/>
        </w:rPr>
        <w:t>á</w:t>
      </w:r>
      <w:r w:rsidR="00FA34AE" w:rsidRPr="00096BBD">
        <w:rPr>
          <w:rFonts w:ascii="Garamond" w:eastAsia="Calibri" w:hAnsi="Garamond" w:cs="Times New Roman"/>
          <w:b/>
        </w:rPr>
        <w:t>tláthatósági nyilatkozat</w:t>
      </w:r>
      <w:r w:rsidRPr="00096BBD">
        <w:rPr>
          <w:rFonts w:ascii="Garamond" w:eastAsia="Calibri" w:hAnsi="Garamond" w:cs="Times New Roman"/>
          <w:b/>
        </w:rPr>
        <w:t>át</w:t>
      </w:r>
      <w:r w:rsidR="00FA34AE" w:rsidRPr="00096BBD">
        <w:rPr>
          <w:rFonts w:ascii="Garamond" w:eastAsia="Calibri" w:hAnsi="Garamond" w:cs="Times New Roman"/>
        </w:rPr>
        <w:t xml:space="preserve"> (</w:t>
      </w:r>
      <w:r w:rsidR="0039305D" w:rsidRPr="00096BBD">
        <w:rPr>
          <w:rFonts w:ascii="Garamond" w:eastAsia="Calibri" w:hAnsi="Garamond" w:cs="Times New Roman"/>
          <w:i/>
        </w:rPr>
        <w:t>17</w:t>
      </w:r>
      <w:r w:rsidR="00FA34AE" w:rsidRPr="00096BBD">
        <w:rPr>
          <w:rFonts w:ascii="Garamond" w:eastAsia="Calibri" w:hAnsi="Garamond" w:cs="Times New Roman"/>
          <w:i/>
        </w:rPr>
        <w:t>. számú melléklet</w:t>
      </w:r>
      <w:r w:rsidR="00FA34AE" w:rsidRPr="00096BBD">
        <w:rPr>
          <w:rFonts w:ascii="Garamond" w:eastAsia="Calibri" w:hAnsi="Garamond" w:cs="Times New Roman"/>
        </w:rPr>
        <w:t>)</w:t>
      </w:r>
    </w:p>
    <w:p w:rsidR="008B22D8" w:rsidRPr="00096BBD" w:rsidRDefault="0039305D" w:rsidP="000D2360">
      <w:pPr>
        <w:numPr>
          <w:ilvl w:val="1"/>
          <w:numId w:val="6"/>
        </w:numPr>
        <w:tabs>
          <w:tab w:val="num" w:pos="859"/>
        </w:tabs>
        <w:spacing w:after="120" w:line="240" w:lineRule="auto"/>
        <w:ind w:left="859" w:right="32" w:hanging="436"/>
        <w:jc w:val="both"/>
        <w:rPr>
          <w:rFonts w:ascii="Garamond" w:eastAsia="Times New Roman" w:hAnsi="Garamond" w:cs="Times New Roman"/>
          <w:lang w:eastAsia="hu-HU"/>
        </w:rPr>
      </w:pPr>
      <w:r w:rsidRPr="00096BBD">
        <w:rPr>
          <w:rFonts w:ascii="Garamond" w:eastAsia="Times New Roman" w:hAnsi="Garamond" w:cs="Times New Roman"/>
          <w:lang w:eastAsia="hu-HU"/>
        </w:rPr>
        <w:t xml:space="preserve">Ajánlattevő csatolja ajánlatához </w:t>
      </w:r>
      <w:r w:rsidRPr="00096BBD">
        <w:rPr>
          <w:rFonts w:ascii="Garamond" w:eastAsia="Times New Roman" w:hAnsi="Garamond" w:cs="Times New Roman"/>
          <w:b/>
          <w:lang w:eastAsia="hu-HU"/>
        </w:rPr>
        <w:t>a megajánlott gépjárművek ismertetését tartalmazó prospektusát</w:t>
      </w:r>
      <w:r w:rsidRPr="00096BBD">
        <w:rPr>
          <w:rFonts w:ascii="Garamond" w:eastAsia="Times New Roman" w:hAnsi="Garamond" w:cs="Times New Roman"/>
          <w:lang w:eastAsia="hu-HU"/>
        </w:rPr>
        <w:t>, amelyből egyértelműen megállapítható az előírt alkalmassági feltételnek,</w:t>
      </w:r>
      <w:r w:rsidR="004F4D59" w:rsidRPr="00096BBD">
        <w:rPr>
          <w:rFonts w:ascii="Garamond" w:eastAsia="Times New Roman" w:hAnsi="Garamond" w:cs="Times New Roman"/>
          <w:lang w:eastAsia="hu-HU"/>
        </w:rPr>
        <w:t xml:space="preserve"> előírt műszaki paramétereknek,</w:t>
      </w:r>
      <w:r w:rsidRPr="00096BBD">
        <w:rPr>
          <w:rFonts w:ascii="Garamond" w:eastAsia="Times New Roman" w:hAnsi="Garamond" w:cs="Times New Roman"/>
          <w:lang w:eastAsia="hu-HU"/>
        </w:rPr>
        <w:t xml:space="preserve"> valamint a </w:t>
      </w:r>
      <w:r w:rsidR="004F4D59" w:rsidRPr="00096BBD">
        <w:rPr>
          <w:rFonts w:ascii="Garamond" w:eastAsia="Times New Roman" w:hAnsi="Garamond" w:cs="Times New Roman"/>
          <w:lang w:eastAsia="hu-HU"/>
        </w:rPr>
        <w:t>bírálati részszempontoknak</w:t>
      </w:r>
      <w:r w:rsidRPr="00096BBD">
        <w:rPr>
          <w:rFonts w:ascii="Garamond" w:eastAsia="Times New Roman" w:hAnsi="Garamond" w:cs="Times New Roman"/>
          <w:lang w:eastAsia="hu-HU"/>
        </w:rPr>
        <w:t xml:space="preserve"> való megfelelése.</w:t>
      </w:r>
    </w:p>
    <w:p w:rsidR="0007512C" w:rsidRPr="00096BBD" w:rsidRDefault="0007512C" w:rsidP="000D2360">
      <w:pPr>
        <w:spacing w:after="120" w:line="240" w:lineRule="auto"/>
        <w:ind w:left="139"/>
        <w:jc w:val="both"/>
        <w:rPr>
          <w:rFonts w:ascii="Garamond" w:eastAsia="Calibri" w:hAnsi="Garamond" w:cs="Times New Roman"/>
        </w:rPr>
      </w:pPr>
    </w:p>
    <w:p w:rsidR="0007512C" w:rsidRPr="00096BBD" w:rsidRDefault="0007512C" w:rsidP="000D2360">
      <w:pPr>
        <w:spacing w:after="120" w:line="240" w:lineRule="auto"/>
        <w:ind w:left="565" w:right="32" w:hanging="426"/>
        <w:rPr>
          <w:rFonts w:ascii="Garamond" w:eastAsia="Calibri" w:hAnsi="Garamond" w:cs="Times New Roman"/>
          <w:b/>
          <w:bCs/>
        </w:rPr>
      </w:pPr>
      <w:r w:rsidRPr="00096BBD">
        <w:rPr>
          <w:rFonts w:ascii="Garamond" w:eastAsia="Calibri" w:hAnsi="Garamond" w:cs="Times New Roman"/>
          <w:b/>
          <w:bCs/>
        </w:rPr>
        <w:t>9.</w:t>
      </w:r>
      <w:r w:rsidRPr="00096BBD">
        <w:rPr>
          <w:rFonts w:ascii="Garamond" w:eastAsia="Calibri" w:hAnsi="Garamond" w:cs="Times New Roman"/>
          <w:b/>
          <w:bCs/>
        </w:rPr>
        <w:tab/>
        <w:t>Az ajánlatok bontása</w:t>
      </w:r>
    </w:p>
    <w:p w:rsidR="0007512C" w:rsidRPr="00096BBD" w:rsidRDefault="0007512C" w:rsidP="0080122E">
      <w:pPr>
        <w:spacing w:after="120" w:line="240" w:lineRule="auto"/>
        <w:ind w:left="142" w:right="-1"/>
        <w:jc w:val="both"/>
        <w:rPr>
          <w:rFonts w:ascii="Garamond" w:eastAsia="Calibri" w:hAnsi="Garamond" w:cs="Times New Roman"/>
        </w:rPr>
      </w:pPr>
      <w:r w:rsidRPr="00096BBD">
        <w:rPr>
          <w:rFonts w:ascii="Garamond" w:eastAsia="Calibri" w:hAnsi="Garamond" w:cs="Times New Roman"/>
        </w:rPr>
        <w:t>Az ajánlatok felbontásakor az Ajánlatkérő az alábbi információkat közli a jelenlévőkkel:</w:t>
      </w:r>
    </w:p>
    <w:p w:rsidR="0007512C" w:rsidRPr="0080122E" w:rsidRDefault="0007512C" w:rsidP="0080122E">
      <w:pPr>
        <w:pStyle w:val="Listaszerbekezds"/>
        <w:numPr>
          <w:ilvl w:val="0"/>
          <w:numId w:val="4"/>
        </w:numPr>
        <w:spacing w:after="120" w:line="240" w:lineRule="auto"/>
        <w:ind w:right="-1"/>
        <w:jc w:val="both"/>
        <w:rPr>
          <w:rFonts w:ascii="Garamond" w:eastAsia="Calibri" w:hAnsi="Garamond" w:cs="Times New Roman"/>
        </w:rPr>
      </w:pPr>
      <w:r w:rsidRPr="0080122E">
        <w:rPr>
          <w:rFonts w:ascii="Garamond" w:eastAsia="Calibri" w:hAnsi="Garamond" w:cs="Times New Roman"/>
        </w:rPr>
        <w:t xml:space="preserve">az Ajánlattevő neve és székhelye, </w:t>
      </w:r>
    </w:p>
    <w:p w:rsidR="0007512C" w:rsidRPr="00096BBD" w:rsidRDefault="0007512C" w:rsidP="000D2360">
      <w:pPr>
        <w:pStyle w:val="Listaszerbekezds"/>
        <w:numPr>
          <w:ilvl w:val="0"/>
          <w:numId w:val="4"/>
        </w:numPr>
        <w:spacing w:after="120" w:line="240" w:lineRule="auto"/>
        <w:ind w:right="-1"/>
        <w:jc w:val="both"/>
        <w:rPr>
          <w:rFonts w:ascii="Garamond" w:eastAsia="Calibri" w:hAnsi="Garamond" w:cs="Times New Roman"/>
        </w:rPr>
      </w:pPr>
      <w:r w:rsidRPr="00096BBD">
        <w:rPr>
          <w:rFonts w:ascii="Garamond" w:eastAsia="Calibri" w:hAnsi="Garamond" w:cs="Times New Roman"/>
        </w:rPr>
        <w:t xml:space="preserve">a </w:t>
      </w:r>
      <w:r w:rsidRPr="00096BBD">
        <w:rPr>
          <w:rFonts w:ascii="Garamond" w:eastAsia="Calibri" w:hAnsi="Garamond" w:cs="Times New Roman"/>
          <w:i/>
        </w:rPr>
        <w:t>2. számú melléklet</w:t>
      </w:r>
      <w:r w:rsidRPr="00096BBD">
        <w:rPr>
          <w:rFonts w:ascii="Garamond" w:eastAsia="Calibri" w:hAnsi="Garamond" w:cs="Times New Roman"/>
        </w:rPr>
        <w:t xml:space="preserve"> (Felolvasólap) alapján az értékelési szempont szerinti megajánlások.</w:t>
      </w:r>
    </w:p>
    <w:p w:rsidR="0007512C" w:rsidRPr="00096BBD" w:rsidRDefault="0007512C" w:rsidP="000D2360">
      <w:pPr>
        <w:spacing w:after="120" w:line="240" w:lineRule="auto"/>
        <w:ind w:left="139" w:right="-1"/>
        <w:jc w:val="both"/>
        <w:rPr>
          <w:rFonts w:ascii="Garamond" w:eastAsia="Calibri" w:hAnsi="Garamond" w:cs="Times New Roman"/>
        </w:rPr>
      </w:pPr>
      <w:r w:rsidRPr="00096BBD">
        <w:rPr>
          <w:rFonts w:ascii="Garamond" w:eastAsia="Calibri" w:hAnsi="Garamond" w:cs="Times New Roman"/>
        </w:rPr>
        <w:t>Amennyiben a bontáson jelenlévő személy kéri, hogy az ajánlatok felolvasólapjába betekintsen, akkor erre ajánlatkérő a bontást követően, a bontás helyszínén ad lehetőséget.</w:t>
      </w:r>
    </w:p>
    <w:p w:rsidR="002E261E" w:rsidRPr="002E261E" w:rsidRDefault="002E261E" w:rsidP="000D2360">
      <w:pPr>
        <w:spacing w:after="120" w:line="240" w:lineRule="auto"/>
        <w:ind w:left="139" w:right="-1"/>
        <w:jc w:val="both"/>
        <w:rPr>
          <w:rFonts w:ascii="Garamond" w:eastAsia="Calibri" w:hAnsi="Garamond" w:cs="Times New Roman"/>
        </w:rPr>
      </w:pPr>
      <w:r w:rsidRPr="002E261E">
        <w:rPr>
          <w:rFonts w:ascii="Garamond" w:eastAsia="Calibri" w:hAnsi="Garamond" w:cs="Times New Roman"/>
        </w:rPr>
        <w:t>Ajánlatkérő az ajánlatok bontásának megkezdésekor, az ajánlatok felbontása előtt közvetlenül, ismerteti a közbeszerzés becsült értékét és a szerződés teljesítéséhez rendelkezésre álló anyagi fedezet összegét.</w:t>
      </w:r>
    </w:p>
    <w:p w:rsidR="0007512C" w:rsidRPr="00096BBD" w:rsidRDefault="0007512C" w:rsidP="000D2360">
      <w:pPr>
        <w:spacing w:after="120" w:line="240" w:lineRule="auto"/>
        <w:ind w:left="139" w:right="-1"/>
        <w:jc w:val="both"/>
        <w:rPr>
          <w:rFonts w:ascii="Garamond" w:eastAsia="Calibri" w:hAnsi="Garamond" w:cs="Times New Roman"/>
        </w:rPr>
      </w:pPr>
      <w:r w:rsidRPr="00096BBD">
        <w:rPr>
          <w:rFonts w:ascii="Garamond" w:eastAsia="Calibri" w:hAnsi="Garamond" w:cs="Times New Roman"/>
        </w:rPr>
        <w:t>Ajánlatkérő a bontás során az ajánlatok tartalmi megfelelőségét, érvényességét nem vizsgálja, arról, illetve a hiánypótlás szükségességéről a bontást követően dönt, melyről valamennyi Ajánlattevőt értesíti.</w:t>
      </w:r>
    </w:p>
    <w:p w:rsidR="00E365F0" w:rsidRPr="00096BBD" w:rsidRDefault="00E365F0" w:rsidP="000D2360">
      <w:pPr>
        <w:spacing w:before="120" w:after="120" w:line="240" w:lineRule="auto"/>
        <w:jc w:val="both"/>
        <w:rPr>
          <w:rFonts w:ascii="Garamond" w:eastAsia="Times" w:hAnsi="Garamond"/>
        </w:rPr>
      </w:pPr>
    </w:p>
    <w:p w:rsidR="00E365F0" w:rsidRPr="00096BBD" w:rsidRDefault="00E365F0" w:rsidP="000D2360">
      <w:pPr>
        <w:spacing w:after="120" w:line="240" w:lineRule="auto"/>
        <w:ind w:left="139" w:right="-1"/>
        <w:rPr>
          <w:rFonts w:ascii="Garamond" w:eastAsia="Calibri" w:hAnsi="Garamond" w:cs="Times New Roman"/>
        </w:rPr>
      </w:pPr>
    </w:p>
    <w:p w:rsidR="0007512C" w:rsidRPr="00096BBD" w:rsidRDefault="0007512C" w:rsidP="0080122E">
      <w:pPr>
        <w:spacing w:after="120" w:line="240" w:lineRule="auto"/>
        <w:ind w:left="567" w:right="34" w:hanging="425"/>
        <w:rPr>
          <w:rFonts w:ascii="Garamond" w:eastAsia="Calibri" w:hAnsi="Garamond" w:cs="Times New Roman"/>
          <w:b/>
          <w:bCs/>
        </w:rPr>
      </w:pPr>
      <w:r w:rsidRPr="00096BBD">
        <w:rPr>
          <w:rFonts w:ascii="Garamond" w:eastAsia="Calibri" w:hAnsi="Garamond" w:cs="Times New Roman"/>
          <w:b/>
          <w:bCs/>
        </w:rPr>
        <w:t>1</w:t>
      </w:r>
      <w:r w:rsidR="00073DB3" w:rsidRPr="00096BBD">
        <w:rPr>
          <w:rFonts w:ascii="Garamond" w:eastAsia="Calibri" w:hAnsi="Garamond" w:cs="Times New Roman"/>
          <w:b/>
          <w:bCs/>
        </w:rPr>
        <w:t>1</w:t>
      </w:r>
      <w:r w:rsidRPr="00096BBD">
        <w:rPr>
          <w:rFonts w:ascii="Garamond" w:eastAsia="Calibri" w:hAnsi="Garamond" w:cs="Times New Roman"/>
          <w:b/>
          <w:bCs/>
        </w:rPr>
        <w:t>.</w:t>
      </w:r>
      <w:r w:rsidRPr="00096BBD">
        <w:rPr>
          <w:rFonts w:ascii="Garamond" w:eastAsia="Calibri" w:hAnsi="Garamond" w:cs="Times New Roman"/>
          <w:b/>
          <w:bCs/>
        </w:rPr>
        <w:tab/>
        <w:t>Egyéb információk</w:t>
      </w:r>
    </w:p>
    <w:p w:rsidR="0007512C" w:rsidRPr="00096BBD" w:rsidRDefault="0007512C" w:rsidP="0080122E">
      <w:pPr>
        <w:tabs>
          <w:tab w:val="left" w:pos="426"/>
          <w:tab w:val="center" w:pos="5130"/>
        </w:tabs>
        <w:spacing w:after="120" w:line="240" w:lineRule="auto"/>
        <w:ind w:left="142"/>
        <w:jc w:val="both"/>
        <w:rPr>
          <w:rFonts w:ascii="Garamond" w:eastAsia="Calibri" w:hAnsi="Garamond" w:cs="Times New Roman"/>
        </w:rPr>
      </w:pPr>
      <w:r w:rsidRPr="00096BBD">
        <w:rPr>
          <w:rFonts w:ascii="Garamond" w:eastAsia="Times New Roman" w:hAnsi="Garamond" w:cs="Times New Roman"/>
          <w:lang w:eastAsia="hu-HU"/>
        </w:rPr>
        <w:t>Az ajánlat elkészítése során az ajánlat</w:t>
      </w:r>
      <w:r w:rsidR="007E1478" w:rsidRPr="00096BBD">
        <w:rPr>
          <w:rFonts w:ascii="Garamond" w:eastAsia="Times New Roman" w:hAnsi="Garamond" w:cs="Times New Roman"/>
          <w:lang w:eastAsia="hu-HU"/>
        </w:rPr>
        <w:t>tétel</w:t>
      </w:r>
      <w:r w:rsidRPr="00096BBD">
        <w:rPr>
          <w:rFonts w:ascii="Garamond" w:eastAsia="Times New Roman" w:hAnsi="Garamond" w:cs="Times New Roman"/>
          <w:lang w:eastAsia="hu-HU"/>
        </w:rPr>
        <w:t xml:space="preserve">i felhívásban, illetve a dokumentációban nem szabályozott kérdésekben a közbeszerzésekről szóló 2011. évi CVIII. törvény </w:t>
      </w:r>
      <w:r w:rsidR="00D92C26" w:rsidRPr="00096BBD">
        <w:rPr>
          <w:rFonts w:ascii="Garamond" w:eastAsia="Times New Roman" w:hAnsi="Garamond" w:cs="Times New Roman"/>
          <w:lang w:eastAsia="hu-HU"/>
        </w:rPr>
        <w:t>ajánlat</w:t>
      </w:r>
      <w:r w:rsidR="007E1478" w:rsidRPr="00096BBD">
        <w:rPr>
          <w:rFonts w:ascii="Garamond" w:eastAsia="Times New Roman" w:hAnsi="Garamond" w:cs="Times New Roman"/>
          <w:lang w:eastAsia="hu-HU"/>
        </w:rPr>
        <w:t>tétel</w:t>
      </w:r>
      <w:r w:rsidR="00D92C26" w:rsidRPr="00096BBD">
        <w:rPr>
          <w:rFonts w:ascii="Garamond" w:eastAsia="Times New Roman" w:hAnsi="Garamond" w:cs="Times New Roman"/>
          <w:lang w:eastAsia="hu-HU"/>
        </w:rPr>
        <w:t>i felhívás feladásának</w:t>
      </w:r>
      <w:r w:rsidRPr="00096BBD">
        <w:rPr>
          <w:rFonts w:ascii="Garamond" w:eastAsia="Times New Roman" w:hAnsi="Garamond" w:cs="Times New Roman"/>
          <w:lang w:eastAsia="hu-HU"/>
        </w:rPr>
        <w:t xml:space="preserve"> napján </w:t>
      </w:r>
      <w:r w:rsidR="00D92C26" w:rsidRPr="00096BBD">
        <w:rPr>
          <w:rFonts w:ascii="Garamond" w:eastAsia="Times New Roman" w:hAnsi="Garamond" w:cs="Times New Roman"/>
          <w:lang w:eastAsia="hu-HU"/>
        </w:rPr>
        <w:t>hatályos</w:t>
      </w:r>
      <w:r w:rsidRPr="00096BBD">
        <w:rPr>
          <w:rFonts w:ascii="Garamond" w:eastAsia="Times New Roman" w:hAnsi="Garamond" w:cs="Times New Roman"/>
          <w:lang w:eastAsia="hu-HU"/>
        </w:rPr>
        <w:t xml:space="preserve"> rendelkezései szerint kell eljárni.</w:t>
      </w:r>
      <w:r w:rsidRPr="00096BBD">
        <w:rPr>
          <w:rFonts w:ascii="Garamond" w:eastAsia="Calibri" w:hAnsi="Garamond" w:cs="Times New Roman"/>
        </w:rPr>
        <w:br w:type="page"/>
      </w:r>
    </w:p>
    <w:p w:rsidR="00EF06B3" w:rsidRPr="00096BBD" w:rsidRDefault="00EF06B3" w:rsidP="000D2360">
      <w:pPr>
        <w:pStyle w:val="Cmsor1"/>
        <w:spacing w:after="0"/>
        <w:jc w:val="center"/>
        <w:rPr>
          <w:b w:val="0"/>
          <w:sz w:val="22"/>
          <w:szCs w:val="22"/>
        </w:rPr>
      </w:pPr>
      <w:r w:rsidRPr="00096BBD">
        <w:rPr>
          <w:sz w:val="22"/>
          <w:szCs w:val="22"/>
        </w:rPr>
        <w:lastRenderedPageBreak/>
        <w:t>IV. AZ AJÁNLATOK ELBÍRÁLÁSA</w:t>
      </w:r>
    </w:p>
    <w:p w:rsidR="00EF06B3" w:rsidRPr="00096BBD" w:rsidRDefault="00EF06B3" w:rsidP="000D2360">
      <w:pPr>
        <w:spacing w:after="0" w:line="240" w:lineRule="auto"/>
        <w:rPr>
          <w:rFonts w:ascii="Garamond" w:hAnsi="Garamond" w:cs="Times New Roman"/>
          <w:lang w:eastAsia="en-GB"/>
        </w:rPr>
      </w:pPr>
    </w:p>
    <w:p w:rsidR="00EF06B3" w:rsidRPr="00096BBD" w:rsidRDefault="00EF06B3" w:rsidP="0080122E">
      <w:pPr>
        <w:pStyle w:val="Listaszerbekezds"/>
        <w:numPr>
          <w:ilvl w:val="1"/>
          <w:numId w:val="22"/>
        </w:numPr>
        <w:tabs>
          <w:tab w:val="clear" w:pos="720"/>
          <w:tab w:val="num" w:pos="284"/>
          <w:tab w:val="left" w:pos="426"/>
        </w:tabs>
        <w:suppressAutoHyphens/>
        <w:spacing w:after="120" w:line="240" w:lineRule="auto"/>
        <w:ind w:hanging="720"/>
        <w:contextualSpacing w:val="0"/>
        <w:rPr>
          <w:rFonts w:ascii="Garamond" w:hAnsi="Garamond" w:cs="Times New Roman"/>
          <w:b/>
          <w:bCs/>
        </w:rPr>
      </w:pPr>
      <w:r w:rsidRPr="00096BBD">
        <w:rPr>
          <w:rFonts w:ascii="Garamond" w:hAnsi="Garamond" w:cs="Times New Roman"/>
          <w:b/>
          <w:bCs/>
        </w:rPr>
        <w:t>Az ajánlatok elbírálásának szempontjai:</w:t>
      </w:r>
    </w:p>
    <w:p w:rsidR="00EF06B3" w:rsidRPr="00096BBD" w:rsidRDefault="00EF06B3" w:rsidP="0080122E">
      <w:pPr>
        <w:spacing w:after="0" w:line="240" w:lineRule="auto"/>
        <w:contextualSpacing/>
        <w:jc w:val="both"/>
        <w:rPr>
          <w:rFonts w:ascii="Garamond" w:eastAsia="Times New Roman" w:hAnsi="Garamond" w:cs="Times New Roman"/>
          <w:bCs/>
          <w:lang w:eastAsia="hu-HU"/>
        </w:rPr>
      </w:pPr>
      <w:r w:rsidRPr="00096BBD">
        <w:rPr>
          <w:rFonts w:ascii="Garamond" w:eastAsia="Times New Roman" w:hAnsi="Garamond" w:cs="Times New Roman"/>
          <w:bCs/>
          <w:lang w:eastAsia="hu-HU"/>
        </w:rPr>
        <w:t xml:space="preserve">Ajánlatkérő az összességében legelőnyösebb ajánlat kiválasztásával bírálja el az ajánlatokat, a Kbt. 71. § (2) bekezdésének </w:t>
      </w:r>
      <w:r w:rsidRPr="00096BBD">
        <w:rPr>
          <w:rFonts w:ascii="Garamond" w:eastAsia="Times New Roman" w:hAnsi="Garamond" w:cs="Times New Roman"/>
          <w:bCs/>
          <w:i/>
          <w:iCs/>
          <w:lang w:eastAsia="hu-HU"/>
        </w:rPr>
        <w:t>b</w:t>
      </w:r>
      <w:r w:rsidRPr="00096BBD">
        <w:rPr>
          <w:rFonts w:ascii="Garamond" w:eastAsia="Times New Roman" w:hAnsi="Garamond" w:cs="Times New Roman"/>
          <w:bCs/>
          <w:i/>
          <w:lang w:eastAsia="hu-HU"/>
        </w:rPr>
        <w:t>)</w:t>
      </w:r>
      <w:r w:rsidRPr="00096BBD">
        <w:rPr>
          <w:rFonts w:ascii="Garamond" w:eastAsia="Times New Roman" w:hAnsi="Garamond" w:cs="Times New Roman"/>
          <w:bCs/>
          <w:lang w:eastAsia="hu-HU"/>
        </w:rPr>
        <w:t xml:space="preserve"> pontja szerint.</w:t>
      </w:r>
    </w:p>
    <w:p w:rsidR="00EF06B3" w:rsidRPr="00096BBD" w:rsidRDefault="00EF06B3" w:rsidP="000D2360">
      <w:pPr>
        <w:pStyle w:val="Listaszerbekezds"/>
        <w:spacing w:after="0" w:line="240" w:lineRule="auto"/>
        <w:ind w:right="-1"/>
        <w:rPr>
          <w:rFonts w:ascii="Garamond" w:hAnsi="Garamond" w:cs="Times New Roman"/>
          <w:bCs/>
        </w:rPr>
      </w:pPr>
    </w:p>
    <w:p w:rsidR="005C2174" w:rsidRPr="00096BBD" w:rsidRDefault="005C2174" w:rsidP="0080122E">
      <w:pPr>
        <w:pStyle w:val="Listaszerbekezds"/>
        <w:numPr>
          <w:ilvl w:val="1"/>
          <w:numId w:val="22"/>
        </w:numPr>
        <w:tabs>
          <w:tab w:val="clear" w:pos="720"/>
          <w:tab w:val="num" w:pos="284"/>
          <w:tab w:val="left" w:pos="426"/>
        </w:tabs>
        <w:suppressAutoHyphens/>
        <w:spacing w:after="120" w:line="240" w:lineRule="auto"/>
        <w:ind w:left="284" w:hanging="284"/>
        <w:contextualSpacing w:val="0"/>
        <w:rPr>
          <w:rFonts w:ascii="Garamond" w:hAnsi="Garamond" w:cs="Times New Roman"/>
          <w:b/>
          <w:bCs/>
        </w:rPr>
      </w:pPr>
      <w:r w:rsidRPr="00096BBD">
        <w:rPr>
          <w:rFonts w:ascii="Garamond" w:hAnsi="Garamond" w:cs="Times New Roman"/>
          <w:b/>
          <w:bCs/>
        </w:rPr>
        <w:t>Az ajánlatok részszempontok szerinti tartalmi elemeinek értékelése során adható pontszám alsó és felső határa:</w:t>
      </w:r>
    </w:p>
    <w:p w:rsidR="005C2174" w:rsidRPr="00096BBD" w:rsidRDefault="005C2174" w:rsidP="0080122E">
      <w:pPr>
        <w:spacing w:after="0" w:line="240" w:lineRule="auto"/>
        <w:contextualSpacing/>
        <w:jc w:val="both"/>
        <w:rPr>
          <w:rFonts w:ascii="Garamond" w:eastAsia="Times New Roman" w:hAnsi="Garamond" w:cs="Times New Roman"/>
          <w:bCs/>
          <w:lang w:eastAsia="hu-HU"/>
        </w:rPr>
      </w:pPr>
      <w:r w:rsidRPr="00096BBD">
        <w:rPr>
          <w:rFonts w:ascii="Garamond" w:eastAsia="Times New Roman" w:hAnsi="Garamond" w:cs="Times New Roman"/>
          <w:bCs/>
          <w:lang w:eastAsia="hu-HU"/>
        </w:rPr>
        <w:t>A részszempontokra adható minimális pontszám 1 (egy), a maximális pontszám 10 (tíz).</w:t>
      </w:r>
    </w:p>
    <w:p w:rsidR="005C2174" w:rsidRPr="00096BBD" w:rsidRDefault="005C2174" w:rsidP="000D2360">
      <w:pPr>
        <w:spacing w:after="0" w:line="240" w:lineRule="auto"/>
        <w:ind w:left="139"/>
        <w:contextualSpacing/>
        <w:jc w:val="both"/>
        <w:rPr>
          <w:rFonts w:ascii="Garamond" w:eastAsia="Times New Roman" w:hAnsi="Garamond" w:cs="Times New Roman"/>
          <w:bCs/>
          <w:lang w:eastAsia="hu-HU"/>
        </w:rPr>
      </w:pPr>
    </w:p>
    <w:p w:rsidR="00EF06B3" w:rsidRPr="00096BBD" w:rsidRDefault="00EF06B3" w:rsidP="0080122E">
      <w:pPr>
        <w:pStyle w:val="Listaszerbekezds"/>
        <w:numPr>
          <w:ilvl w:val="1"/>
          <w:numId w:val="22"/>
        </w:numPr>
        <w:tabs>
          <w:tab w:val="clear" w:pos="720"/>
          <w:tab w:val="num" w:pos="284"/>
          <w:tab w:val="left" w:pos="426"/>
        </w:tabs>
        <w:suppressAutoHyphens/>
        <w:spacing w:after="120" w:line="240" w:lineRule="auto"/>
        <w:ind w:left="284" w:hanging="284"/>
        <w:contextualSpacing w:val="0"/>
        <w:rPr>
          <w:rFonts w:ascii="Garamond" w:hAnsi="Garamond" w:cs="Times New Roman"/>
          <w:b/>
          <w:bCs/>
        </w:rPr>
      </w:pPr>
      <w:r w:rsidRPr="00096BBD">
        <w:rPr>
          <w:rFonts w:ascii="Garamond" w:hAnsi="Garamond" w:cs="Times New Roman"/>
          <w:b/>
          <w:bCs/>
        </w:rPr>
        <w:t>Az ajánlatok elbírálásánál figyelembe vett részszempontok és súlyszámok</w:t>
      </w:r>
      <w:r w:rsidR="0080122E">
        <w:rPr>
          <w:rFonts w:ascii="Garamond" w:hAnsi="Garamond" w:cs="Times New Roman"/>
          <w:b/>
          <w:bCs/>
        </w:rPr>
        <w:t>:</w:t>
      </w:r>
    </w:p>
    <w:p w:rsidR="00EF06B3" w:rsidRPr="00096BBD" w:rsidRDefault="00EF06B3" w:rsidP="000D2360">
      <w:pPr>
        <w:spacing w:after="0" w:line="240" w:lineRule="auto"/>
        <w:ind w:firstLine="709"/>
        <w:rPr>
          <w:rFonts w:ascii="Garamond" w:eastAsia="Times New Roman" w:hAnsi="Garamond" w:cs="Times New Roman"/>
          <w:bCs/>
          <w:lang w:eastAsia="hu-HU"/>
        </w:rPr>
      </w:pPr>
    </w:p>
    <w:tbl>
      <w:tblPr>
        <w:tblW w:w="8589"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2"/>
        <w:gridCol w:w="3827"/>
      </w:tblGrid>
      <w:tr w:rsidR="005C2174" w:rsidRPr="00096BBD" w:rsidTr="005C2174">
        <w:trPr>
          <w:tblCellSpacing w:w="37" w:type="dxa"/>
          <w:jc w:val="center"/>
        </w:trPr>
        <w:tc>
          <w:tcPr>
            <w:tcW w:w="4651" w:type="dxa"/>
            <w:vAlign w:val="center"/>
            <w:hideMark/>
          </w:tcPr>
          <w:p w:rsidR="005C2174" w:rsidRPr="005C4A93" w:rsidRDefault="005C2174" w:rsidP="000D2360">
            <w:pPr>
              <w:pStyle w:val="Listaszerbekezds"/>
              <w:numPr>
                <w:ilvl w:val="3"/>
                <w:numId w:val="22"/>
              </w:numPr>
              <w:tabs>
                <w:tab w:val="clear" w:pos="2880"/>
                <w:tab w:val="num" w:pos="242"/>
              </w:tabs>
              <w:spacing w:after="0" w:line="240" w:lineRule="auto"/>
              <w:ind w:left="242" w:hanging="242"/>
              <w:rPr>
                <w:rFonts w:ascii="Garamond" w:eastAsia="Times New Roman" w:hAnsi="Garamond" w:cs="Times New Roman"/>
                <w:lang w:eastAsia="hu-HU"/>
              </w:rPr>
            </w:pPr>
            <w:r w:rsidRPr="005C4A93">
              <w:rPr>
                <w:rFonts w:ascii="Garamond" w:eastAsia="Times New Roman" w:hAnsi="Garamond" w:cs="Times New Roman"/>
                <w:lang w:eastAsia="hu-HU"/>
              </w:rPr>
              <w:t>Nettó ajánlati ár (nettó forintban megadva, amely tartalmazza a regisztrációs adót, az üzembe helyezés nettó költségét, a rendszám valamint a gépjármű nettó árát)</w:t>
            </w:r>
          </w:p>
        </w:tc>
        <w:tc>
          <w:tcPr>
            <w:tcW w:w="3716" w:type="dxa"/>
            <w:vAlign w:val="center"/>
            <w:hideMark/>
          </w:tcPr>
          <w:p w:rsidR="005C2174" w:rsidRPr="00096BBD" w:rsidRDefault="005C2174" w:rsidP="000D2360">
            <w:pPr>
              <w:spacing w:after="0" w:line="240" w:lineRule="auto"/>
              <w:jc w:val="center"/>
              <w:rPr>
                <w:rFonts w:ascii="Garamond" w:eastAsia="Times New Roman" w:hAnsi="Garamond" w:cs="Times New Roman"/>
                <w:lang w:eastAsia="hu-HU"/>
              </w:rPr>
            </w:pPr>
            <w:r w:rsidRPr="00096BBD">
              <w:rPr>
                <w:rFonts w:ascii="Garamond" w:eastAsia="Times New Roman" w:hAnsi="Garamond" w:cs="Times New Roman"/>
                <w:lang w:eastAsia="hu-HU"/>
              </w:rPr>
              <w:t>70</w:t>
            </w:r>
          </w:p>
        </w:tc>
      </w:tr>
      <w:tr w:rsidR="005C2174" w:rsidRPr="00096BBD" w:rsidTr="005C2174">
        <w:trPr>
          <w:tblCellSpacing w:w="37" w:type="dxa"/>
          <w:jc w:val="center"/>
        </w:trPr>
        <w:tc>
          <w:tcPr>
            <w:tcW w:w="4651" w:type="dxa"/>
            <w:vAlign w:val="center"/>
            <w:hideMark/>
          </w:tcPr>
          <w:p w:rsidR="005C2174" w:rsidRPr="005C4A93" w:rsidRDefault="005C2174" w:rsidP="000D2360">
            <w:pPr>
              <w:pStyle w:val="Listaszerbekezds"/>
              <w:numPr>
                <w:ilvl w:val="3"/>
                <w:numId w:val="22"/>
              </w:numPr>
              <w:tabs>
                <w:tab w:val="clear" w:pos="2880"/>
                <w:tab w:val="num" w:pos="242"/>
              </w:tabs>
              <w:spacing w:after="0" w:line="240" w:lineRule="auto"/>
              <w:ind w:left="242" w:hanging="242"/>
              <w:rPr>
                <w:rFonts w:ascii="Garamond" w:eastAsia="Times New Roman" w:hAnsi="Garamond" w:cs="Times New Roman"/>
                <w:lang w:eastAsia="hu-HU"/>
              </w:rPr>
            </w:pPr>
            <w:r w:rsidRPr="005C4A93">
              <w:rPr>
                <w:rFonts w:ascii="Garamond" w:eastAsia="Times New Roman" w:hAnsi="Garamond" w:cs="Times New Roman"/>
                <w:lang w:eastAsia="hu-HU"/>
              </w:rPr>
              <w:t>Teljesítmény (kW)</w:t>
            </w:r>
          </w:p>
        </w:tc>
        <w:tc>
          <w:tcPr>
            <w:tcW w:w="3716" w:type="dxa"/>
            <w:vAlign w:val="center"/>
            <w:hideMark/>
          </w:tcPr>
          <w:p w:rsidR="005C2174" w:rsidRPr="005C4A93" w:rsidRDefault="005C2174" w:rsidP="000D2360">
            <w:pPr>
              <w:spacing w:after="0" w:line="240" w:lineRule="auto"/>
              <w:jc w:val="center"/>
              <w:rPr>
                <w:rFonts w:ascii="Garamond" w:eastAsia="Times New Roman" w:hAnsi="Garamond" w:cs="Times New Roman"/>
                <w:lang w:eastAsia="hu-HU"/>
              </w:rPr>
            </w:pPr>
            <w:r w:rsidRPr="005C4A93">
              <w:rPr>
                <w:rFonts w:ascii="Garamond" w:eastAsia="Times New Roman" w:hAnsi="Garamond" w:cs="Times New Roman"/>
                <w:lang w:eastAsia="hu-HU"/>
              </w:rPr>
              <w:t>7</w:t>
            </w:r>
          </w:p>
        </w:tc>
      </w:tr>
      <w:tr w:rsidR="005C2174" w:rsidRPr="00096BBD" w:rsidTr="005C2174">
        <w:trPr>
          <w:tblCellSpacing w:w="37" w:type="dxa"/>
          <w:jc w:val="center"/>
        </w:trPr>
        <w:tc>
          <w:tcPr>
            <w:tcW w:w="4651" w:type="dxa"/>
            <w:vAlign w:val="center"/>
            <w:hideMark/>
          </w:tcPr>
          <w:p w:rsidR="005C2174" w:rsidRPr="005C4A93" w:rsidRDefault="005C2174" w:rsidP="000D2360">
            <w:pPr>
              <w:pStyle w:val="Listaszerbekezds"/>
              <w:numPr>
                <w:ilvl w:val="3"/>
                <w:numId w:val="22"/>
              </w:numPr>
              <w:tabs>
                <w:tab w:val="clear" w:pos="2880"/>
                <w:tab w:val="num" w:pos="242"/>
              </w:tabs>
              <w:spacing w:after="0" w:line="240" w:lineRule="auto"/>
              <w:ind w:left="242" w:hanging="242"/>
              <w:rPr>
                <w:rFonts w:ascii="Garamond" w:eastAsia="Times New Roman" w:hAnsi="Garamond" w:cs="Times New Roman"/>
                <w:lang w:eastAsia="hu-HU"/>
              </w:rPr>
            </w:pPr>
            <w:r w:rsidRPr="005C4A93">
              <w:rPr>
                <w:rFonts w:ascii="Garamond" w:eastAsia="Times New Roman" w:hAnsi="Garamond" w:cs="Times New Roman"/>
                <w:lang w:eastAsia="hu-HU"/>
              </w:rPr>
              <w:t>Átlagfogyasztás (l/100km)</w:t>
            </w:r>
          </w:p>
        </w:tc>
        <w:tc>
          <w:tcPr>
            <w:tcW w:w="3716" w:type="dxa"/>
            <w:vAlign w:val="center"/>
            <w:hideMark/>
          </w:tcPr>
          <w:p w:rsidR="005C2174" w:rsidRPr="005C4A93" w:rsidRDefault="005C2174" w:rsidP="000D2360">
            <w:pPr>
              <w:spacing w:after="0" w:line="240" w:lineRule="auto"/>
              <w:jc w:val="center"/>
              <w:rPr>
                <w:rFonts w:ascii="Garamond" w:eastAsia="Times New Roman" w:hAnsi="Garamond" w:cs="Times New Roman"/>
                <w:lang w:eastAsia="hu-HU"/>
              </w:rPr>
            </w:pPr>
            <w:r w:rsidRPr="005C4A93">
              <w:rPr>
                <w:rFonts w:ascii="Garamond" w:eastAsia="Times New Roman" w:hAnsi="Garamond" w:cs="Times New Roman"/>
                <w:lang w:eastAsia="hu-HU"/>
              </w:rPr>
              <w:t>8</w:t>
            </w:r>
          </w:p>
        </w:tc>
      </w:tr>
      <w:tr w:rsidR="005C2174" w:rsidRPr="00096BBD" w:rsidTr="005C2174">
        <w:trPr>
          <w:tblCellSpacing w:w="37" w:type="dxa"/>
          <w:jc w:val="center"/>
        </w:trPr>
        <w:tc>
          <w:tcPr>
            <w:tcW w:w="4651" w:type="dxa"/>
            <w:vAlign w:val="center"/>
            <w:hideMark/>
          </w:tcPr>
          <w:p w:rsidR="005C2174" w:rsidRPr="005C4A93" w:rsidRDefault="005C2174" w:rsidP="000D2360">
            <w:pPr>
              <w:pStyle w:val="Listaszerbekezds"/>
              <w:numPr>
                <w:ilvl w:val="3"/>
                <w:numId w:val="22"/>
              </w:numPr>
              <w:tabs>
                <w:tab w:val="clear" w:pos="2880"/>
                <w:tab w:val="num" w:pos="242"/>
              </w:tabs>
              <w:spacing w:after="0" w:line="240" w:lineRule="auto"/>
              <w:ind w:left="242" w:hanging="242"/>
              <w:rPr>
                <w:rFonts w:ascii="Garamond" w:eastAsia="Times New Roman" w:hAnsi="Garamond" w:cs="Times New Roman"/>
                <w:lang w:eastAsia="hu-HU"/>
              </w:rPr>
            </w:pPr>
            <w:r w:rsidRPr="005C4A93">
              <w:rPr>
                <w:rFonts w:ascii="Garamond" w:eastAsia="Times New Roman" w:hAnsi="Garamond" w:cs="Times New Roman"/>
                <w:lang w:eastAsia="hu-HU"/>
              </w:rPr>
              <w:t>Gépjármű magassága (mm)</w:t>
            </w:r>
          </w:p>
        </w:tc>
        <w:tc>
          <w:tcPr>
            <w:tcW w:w="3716" w:type="dxa"/>
            <w:vAlign w:val="center"/>
            <w:hideMark/>
          </w:tcPr>
          <w:p w:rsidR="005C2174" w:rsidRPr="005C4A93" w:rsidRDefault="005C2174" w:rsidP="000D2360">
            <w:pPr>
              <w:spacing w:after="0" w:line="240" w:lineRule="auto"/>
              <w:jc w:val="center"/>
              <w:rPr>
                <w:rFonts w:ascii="Garamond" w:eastAsia="Times New Roman" w:hAnsi="Garamond" w:cs="Times New Roman"/>
                <w:lang w:eastAsia="hu-HU"/>
              </w:rPr>
            </w:pPr>
            <w:r w:rsidRPr="005C4A93">
              <w:rPr>
                <w:rFonts w:ascii="Garamond" w:eastAsia="Times New Roman" w:hAnsi="Garamond" w:cs="Times New Roman"/>
                <w:lang w:eastAsia="hu-HU"/>
              </w:rPr>
              <w:t>5</w:t>
            </w:r>
          </w:p>
        </w:tc>
      </w:tr>
      <w:tr w:rsidR="005C2174" w:rsidRPr="00096BBD" w:rsidTr="005C2174">
        <w:trPr>
          <w:tblCellSpacing w:w="37" w:type="dxa"/>
          <w:jc w:val="center"/>
        </w:trPr>
        <w:tc>
          <w:tcPr>
            <w:tcW w:w="4651" w:type="dxa"/>
            <w:vAlign w:val="center"/>
            <w:hideMark/>
          </w:tcPr>
          <w:p w:rsidR="005C2174" w:rsidRPr="005C4A93" w:rsidRDefault="005C2174" w:rsidP="000D2360">
            <w:pPr>
              <w:pStyle w:val="Listaszerbekezds"/>
              <w:numPr>
                <w:ilvl w:val="3"/>
                <w:numId w:val="22"/>
              </w:numPr>
              <w:tabs>
                <w:tab w:val="clear" w:pos="2880"/>
                <w:tab w:val="num" w:pos="242"/>
              </w:tabs>
              <w:spacing w:after="0" w:line="240" w:lineRule="auto"/>
              <w:ind w:left="242" w:hanging="242"/>
              <w:rPr>
                <w:rFonts w:ascii="Garamond" w:eastAsia="Times New Roman" w:hAnsi="Garamond" w:cs="Times New Roman"/>
                <w:lang w:eastAsia="hu-HU"/>
              </w:rPr>
            </w:pPr>
            <w:r w:rsidRPr="005C4A93">
              <w:rPr>
                <w:rFonts w:ascii="Garamond" w:eastAsia="Times New Roman" w:hAnsi="Garamond" w:cs="Times New Roman"/>
                <w:lang w:eastAsia="hu-HU"/>
              </w:rPr>
              <w:t>Gépjármű szélessége tükrök nélkül (mm)</w:t>
            </w:r>
          </w:p>
        </w:tc>
        <w:tc>
          <w:tcPr>
            <w:tcW w:w="3716" w:type="dxa"/>
            <w:vAlign w:val="center"/>
            <w:hideMark/>
          </w:tcPr>
          <w:p w:rsidR="005C2174" w:rsidRPr="005C4A93" w:rsidRDefault="005C2174" w:rsidP="000D2360">
            <w:pPr>
              <w:spacing w:after="0" w:line="240" w:lineRule="auto"/>
              <w:jc w:val="center"/>
              <w:rPr>
                <w:rFonts w:ascii="Garamond" w:eastAsia="Times New Roman" w:hAnsi="Garamond" w:cs="Times New Roman"/>
                <w:lang w:eastAsia="hu-HU"/>
              </w:rPr>
            </w:pPr>
            <w:r w:rsidRPr="005C4A93">
              <w:rPr>
                <w:rFonts w:ascii="Garamond" w:eastAsia="Times New Roman" w:hAnsi="Garamond" w:cs="Times New Roman"/>
                <w:lang w:eastAsia="hu-HU"/>
              </w:rPr>
              <w:t>5</w:t>
            </w:r>
          </w:p>
        </w:tc>
      </w:tr>
      <w:tr w:rsidR="00C655F5" w:rsidRPr="00096BBD" w:rsidTr="005C2174">
        <w:trPr>
          <w:tblCellSpacing w:w="37" w:type="dxa"/>
          <w:jc w:val="center"/>
        </w:trPr>
        <w:tc>
          <w:tcPr>
            <w:tcW w:w="4651" w:type="dxa"/>
            <w:vAlign w:val="center"/>
          </w:tcPr>
          <w:p w:rsidR="00C655F5" w:rsidRPr="005C4A93" w:rsidRDefault="00C655F5" w:rsidP="000D2360">
            <w:pPr>
              <w:pStyle w:val="Listaszerbekezds"/>
              <w:numPr>
                <w:ilvl w:val="3"/>
                <w:numId w:val="22"/>
              </w:numPr>
              <w:tabs>
                <w:tab w:val="clear" w:pos="2880"/>
                <w:tab w:val="num" w:pos="242"/>
              </w:tabs>
              <w:spacing w:after="0" w:line="240" w:lineRule="auto"/>
              <w:ind w:left="242" w:hanging="242"/>
              <w:rPr>
                <w:rFonts w:ascii="Garamond" w:eastAsia="Times New Roman" w:hAnsi="Garamond" w:cs="Times New Roman"/>
                <w:lang w:eastAsia="hu-HU"/>
              </w:rPr>
            </w:pPr>
            <w:r w:rsidRPr="00096BBD">
              <w:rPr>
                <w:rFonts w:ascii="Garamond" w:eastAsia="Times New Roman" w:hAnsi="Garamond" w:cs="Times New Roman"/>
                <w:lang w:eastAsia="hu-HU"/>
              </w:rPr>
              <w:t>Gépjármű hossza (mm)</w:t>
            </w:r>
          </w:p>
        </w:tc>
        <w:tc>
          <w:tcPr>
            <w:tcW w:w="3716" w:type="dxa"/>
            <w:vAlign w:val="center"/>
          </w:tcPr>
          <w:p w:rsidR="00C655F5" w:rsidRPr="005C4A93" w:rsidRDefault="00C655F5" w:rsidP="000D2360">
            <w:pPr>
              <w:spacing w:after="0" w:line="240" w:lineRule="auto"/>
              <w:jc w:val="center"/>
              <w:rPr>
                <w:rFonts w:ascii="Garamond" w:eastAsia="Times New Roman" w:hAnsi="Garamond" w:cs="Times New Roman"/>
                <w:lang w:eastAsia="hu-HU"/>
              </w:rPr>
            </w:pPr>
            <w:r w:rsidRPr="005C4A93">
              <w:rPr>
                <w:rFonts w:ascii="Garamond" w:eastAsia="Times New Roman" w:hAnsi="Garamond" w:cs="Times New Roman"/>
                <w:lang w:eastAsia="hu-HU"/>
              </w:rPr>
              <w:t>5</w:t>
            </w:r>
          </w:p>
        </w:tc>
      </w:tr>
    </w:tbl>
    <w:p w:rsidR="005C2174" w:rsidRPr="00096BBD" w:rsidRDefault="005C2174" w:rsidP="000D2360">
      <w:pPr>
        <w:tabs>
          <w:tab w:val="left" w:pos="709"/>
        </w:tabs>
        <w:spacing w:after="0" w:line="240" w:lineRule="auto"/>
        <w:ind w:left="709"/>
        <w:jc w:val="both"/>
        <w:rPr>
          <w:rFonts w:ascii="Garamond" w:eastAsia="Times New Roman" w:hAnsi="Garamond" w:cs="Times New Roman"/>
          <w:bCs/>
          <w:lang w:eastAsia="hu-HU"/>
        </w:rPr>
      </w:pPr>
    </w:p>
    <w:p w:rsidR="006D1301" w:rsidRPr="0080122E" w:rsidRDefault="005C2174" w:rsidP="0080122E">
      <w:pPr>
        <w:spacing w:after="0" w:line="240" w:lineRule="auto"/>
        <w:contextualSpacing/>
        <w:jc w:val="both"/>
        <w:rPr>
          <w:rFonts w:ascii="Garamond" w:eastAsia="Times New Roman" w:hAnsi="Garamond" w:cs="Times New Roman"/>
          <w:bCs/>
          <w:lang w:eastAsia="hu-HU"/>
        </w:rPr>
      </w:pPr>
      <w:r w:rsidRPr="0080122E">
        <w:rPr>
          <w:rFonts w:ascii="Garamond" w:eastAsia="Times New Roman" w:hAnsi="Garamond" w:cs="Times New Roman"/>
          <w:bCs/>
          <w:lang w:eastAsia="hu-HU"/>
        </w:rPr>
        <w:t>Az 1. részszempont esetén az Ajánlatkérő számára az alacsonyabb érték a kedvezőbb, a pontszám fordított arányosítással kerül meghatározásra</w:t>
      </w:r>
      <w:r w:rsidR="00664C47" w:rsidRPr="0080122E">
        <w:rPr>
          <w:rFonts w:ascii="Garamond" w:eastAsia="Times New Roman" w:hAnsi="Garamond" w:cs="Times New Roman"/>
          <w:bCs/>
          <w:lang w:eastAsia="hu-HU"/>
        </w:rPr>
        <w:t xml:space="preserve">, </w:t>
      </w:r>
      <w:r w:rsidR="004117A2" w:rsidRPr="0080122E">
        <w:rPr>
          <w:rFonts w:ascii="Garamond" w:eastAsia="Times New Roman" w:hAnsi="Garamond" w:cs="Times New Roman"/>
          <w:bCs/>
          <w:lang w:eastAsia="hu-HU"/>
        </w:rPr>
        <w:t>az a) pontban meghatározott képlet alapján.</w:t>
      </w:r>
      <w:r w:rsidR="00363B73">
        <w:rPr>
          <w:rFonts w:ascii="Garamond" w:eastAsia="Times New Roman" w:hAnsi="Garamond" w:cs="Times New Roman"/>
          <w:bCs/>
          <w:lang w:eastAsia="hu-HU"/>
        </w:rPr>
        <w:t xml:space="preserve"> </w:t>
      </w:r>
      <w:r w:rsidRPr="0080122E">
        <w:rPr>
          <w:rFonts w:ascii="Garamond" w:eastAsia="Times New Roman" w:hAnsi="Garamond" w:cs="Times New Roman"/>
          <w:bCs/>
          <w:lang w:eastAsia="hu-HU"/>
        </w:rPr>
        <w:t>A 3. részszempont esetén az Ajánlatkérő számára az alacsonyabb érték a kedvezőbb, a pontszám a pontozás módszerével kerül meghatározásra</w:t>
      </w:r>
      <w:r w:rsidR="004117A2" w:rsidRPr="0080122E">
        <w:rPr>
          <w:rFonts w:ascii="Garamond" w:eastAsia="Times New Roman" w:hAnsi="Garamond" w:cs="Times New Roman"/>
          <w:bCs/>
          <w:lang w:eastAsia="hu-HU"/>
        </w:rPr>
        <w:t>, a b) pontban szereplő táblázatban megadottak szerint</w:t>
      </w:r>
      <w:r w:rsidRPr="0080122E">
        <w:rPr>
          <w:rFonts w:ascii="Garamond" w:eastAsia="Times New Roman" w:hAnsi="Garamond" w:cs="Times New Roman"/>
          <w:bCs/>
          <w:lang w:eastAsia="hu-HU"/>
        </w:rPr>
        <w:t>.</w:t>
      </w:r>
      <w:r w:rsidR="00363B73">
        <w:rPr>
          <w:rFonts w:ascii="Garamond" w:eastAsia="Times New Roman" w:hAnsi="Garamond" w:cs="Times New Roman"/>
          <w:bCs/>
          <w:lang w:eastAsia="hu-HU"/>
        </w:rPr>
        <w:t xml:space="preserve"> </w:t>
      </w:r>
      <w:r w:rsidRPr="0080122E">
        <w:rPr>
          <w:rFonts w:ascii="Garamond" w:eastAsia="Times New Roman" w:hAnsi="Garamond" w:cs="Times New Roman"/>
          <w:bCs/>
          <w:lang w:eastAsia="hu-HU"/>
        </w:rPr>
        <w:t>A 2</w:t>
      </w:r>
      <w:proofErr w:type="gramStart"/>
      <w:r w:rsidRPr="0080122E">
        <w:rPr>
          <w:rFonts w:ascii="Garamond" w:eastAsia="Times New Roman" w:hAnsi="Garamond" w:cs="Times New Roman"/>
          <w:bCs/>
          <w:lang w:eastAsia="hu-HU"/>
        </w:rPr>
        <w:t>.,</w:t>
      </w:r>
      <w:proofErr w:type="gramEnd"/>
      <w:r w:rsidRPr="0080122E">
        <w:rPr>
          <w:rFonts w:ascii="Garamond" w:eastAsia="Times New Roman" w:hAnsi="Garamond" w:cs="Times New Roman"/>
          <w:bCs/>
          <w:lang w:eastAsia="hu-HU"/>
        </w:rPr>
        <w:t xml:space="preserve"> 4., 5. és 6. részszempont esetén az Ajánlatkérő számára a magasabb érték a kedvezőbb, a pontszám a pontozás módszerével kerül meghatározásra</w:t>
      </w:r>
      <w:r w:rsidR="004117A2" w:rsidRPr="0080122E">
        <w:rPr>
          <w:rFonts w:ascii="Garamond" w:eastAsia="Times New Roman" w:hAnsi="Garamond" w:cs="Times New Roman"/>
          <w:bCs/>
          <w:lang w:eastAsia="hu-HU"/>
        </w:rPr>
        <w:t>, a b) pontban szereplő táblázatban megadottak szerint</w:t>
      </w:r>
      <w:r w:rsidRPr="0080122E">
        <w:rPr>
          <w:rFonts w:ascii="Garamond" w:eastAsia="Times New Roman" w:hAnsi="Garamond" w:cs="Times New Roman"/>
          <w:bCs/>
          <w:lang w:eastAsia="hu-HU"/>
        </w:rPr>
        <w:t>.</w:t>
      </w:r>
    </w:p>
    <w:p w:rsidR="005C2174" w:rsidRPr="00096BBD" w:rsidRDefault="005C2174" w:rsidP="000D2360">
      <w:pPr>
        <w:spacing w:after="0" w:line="240" w:lineRule="auto"/>
        <w:ind w:right="-1"/>
        <w:jc w:val="both"/>
        <w:rPr>
          <w:rFonts w:ascii="Garamond" w:eastAsia="Times New Roman" w:hAnsi="Garamond" w:cs="Times New Roman"/>
          <w:bCs/>
          <w:lang w:eastAsia="hu-HU"/>
        </w:rPr>
      </w:pPr>
    </w:p>
    <w:p w:rsidR="00EF06B3" w:rsidRPr="00096BBD" w:rsidRDefault="005C2174" w:rsidP="000D2360">
      <w:pPr>
        <w:pStyle w:val="Listaszerbekezds"/>
        <w:numPr>
          <w:ilvl w:val="0"/>
          <w:numId w:val="21"/>
        </w:numPr>
        <w:suppressAutoHyphens/>
        <w:spacing w:after="0" w:line="240" w:lineRule="auto"/>
        <w:ind w:left="709" w:right="-1" w:hanging="425"/>
        <w:jc w:val="both"/>
        <w:rPr>
          <w:rFonts w:ascii="Garamond" w:eastAsia="Times New Roman" w:hAnsi="Garamond" w:cs="Times New Roman"/>
          <w:b/>
          <w:bCs/>
          <w:iCs/>
          <w:lang w:eastAsia="hu-HU"/>
        </w:rPr>
      </w:pPr>
      <w:r w:rsidRPr="00096BBD">
        <w:rPr>
          <w:rFonts w:ascii="Garamond" w:eastAsia="Times New Roman" w:hAnsi="Garamond" w:cs="Times New Roman"/>
          <w:b/>
          <w:bCs/>
          <w:iCs/>
          <w:lang w:eastAsia="hu-HU"/>
        </w:rPr>
        <w:t>A</w:t>
      </w:r>
      <w:r w:rsidR="00EF06B3" w:rsidRPr="00096BBD">
        <w:rPr>
          <w:rFonts w:ascii="Garamond" w:eastAsia="Times New Roman" w:hAnsi="Garamond" w:cs="Times New Roman"/>
          <w:b/>
          <w:bCs/>
          <w:iCs/>
          <w:lang w:eastAsia="hu-HU"/>
        </w:rPr>
        <w:t>z 1. részszempont esetén az Ajánlatkérő számára az alacsonyabb érték a kedvezőbb, a pontszám fordított arányosítással kerül meghatározásra az alábbiak szerint:</w:t>
      </w:r>
    </w:p>
    <w:tbl>
      <w:tblPr>
        <w:tblW w:w="0" w:type="auto"/>
        <w:jc w:val="center"/>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1057"/>
        <w:gridCol w:w="850"/>
        <w:gridCol w:w="2250"/>
      </w:tblGrid>
      <w:tr w:rsidR="00EF06B3" w:rsidRPr="00096BBD" w:rsidTr="00E87386">
        <w:trPr>
          <w:cantSplit/>
          <w:jc w:val="center"/>
        </w:trPr>
        <w:tc>
          <w:tcPr>
            <w:tcW w:w="1057" w:type="dxa"/>
            <w:vMerge w:val="restart"/>
            <w:tcBorders>
              <w:top w:val="nil"/>
              <w:left w:val="nil"/>
              <w:bottom w:val="nil"/>
              <w:right w:val="nil"/>
            </w:tcBorders>
            <w:shd w:val="clear" w:color="auto" w:fill="auto"/>
            <w:vAlign w:val="center"/>
          </w:tcPr>
          <w:p w:rsidR="00EF06B3" w:rsidRPr="00096BBD" w:rsidRDefault="00EF06B3" w:rsidP="000D2360">
            <w:pPr>
              <w:spacing w:after="0" w:line="240" w:lineRule="auto"/>
              <w:ind w:right="-1"/>
              <w:jc w:val="both"/>
              <w:rPr>
                <w:rFonts w:ascii="Garamond" w:eastAsia="Times New Roman" w:hAnsi="Garamond" w:cs="Times New Roman"/>
                <w:b/>
                <w:bCs/>
                <w:lang w:eastAsia="hu-HU"/>
              </w:rPr>
            </w:pP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akt</w:t>
            </w:r>
            <w:proofErr w:type="spellEnd"/>
            <w:r w:rsidRPr="00096BBD">
              <w:rPr>
                <w:rFonts w:ascii="Garamond" w:eastAsia="Times New Roman" w:hAnsi="Garamond" w:cs="Times New Roman"/>
                <w:b/>
                <w:bCs/>
                <w:lang w:eastAsia="hu-HU"/>
              </w:rPr>
              <w:t xml:space="preserve"> =</w:t>
            </w:r>
          </w:p>
        </w:tc>
        <w:tc>
          <w:tcPr>
            <w:tcW w:w="850" w:type="dxa"/>
            <w:tcBorders>
              <w:top w:val="nil"/>
              <w:left w:val="nil"/>
              <w:bottom w:val="single" w:sz="4" w:space="0" w:color="00000A"/>
              <w:right w:val="nil"/>
            </w:tcBorders>
            <w:shd w:val="clear" w:color="auto" w:fill="auto"/>
            <w:vAlign w:val="center"/>
          </w:tcPr>
          <w:p w:rsidR="00EF06B3" w:rsidRPr="00096BBD" w:rsidRDefault="00EF06B3" w:rsidP="000D2360">
            <w:pPr>
              <w:spacing w:after="0" w:line="240" w:lineRule="auto"/>
              <w:ind w:right="-1"/>
              <w:jc w:val="both"/>
              <w:rPr>
                <w:rFonts w:ascii="Garamond" w:eastAsia="Times New Roman" w:hAnsi="Garamond" w:cs="Times New Roman"/>
                <w:b/>
                <w:bCs/>
                <w:vertAlign w:val="subscript"/>
                <w:lang w:eastAsia="hu-HU"/>
              </w:rPr>
            </w:pPr>
            <w:proofErr w:type="spellStart"/>
            <w:r w:rsidRPr="00096BBD">
              <w:rPr>
                <w:rFonts w:ascii="Garamond" w:eastAsia="Times New Roman" w:hAnsi="Garamond" w:cs="Times New Roman"/>
                <w:b/>
                <w:bCs/>
                <w:lang w:eastAsia="hu-HU"/>
              </w:rPr>
              <w:t>B</w:t>
            </w:r>
            <w:r w:rsidRPr="00096BBD">
              <w:rPr>
                <w:rFonts w:ascii="Garamond" w:eastAsia="Times New Roman" w:hAnsi="Garamond" w:cs="Times New Roman"/>
                <w:b/>
                <w:bCs/>
                <w:vertAlign w:val="subscript"/>
                <w:lang w:eastAsia="hu-HU"/>
              </w:rPr>
              <w:t>min</w:t>
            </w:r>
            <w:proofErr w:type="spellEnd"/>
          </w:p>
        </w:tc>
        <w:tc>
          <w:tcPr>
            <w:tcW w:w="2250" w:type="dxa"/>
            <w:vMerge w:val="restart"/>
            <w:tcBorders>
              <w:top w:val="nil"/>
              <w:left w:val="nil"/>
              <w:bottom w:val="nil"/>
              <w:right w:val="nil"/>
            </w:tcBorders>
            <w:shd w:val="clear" w:color="auto" w:fill="auto"/>
            <w:vAlign w:val="center"/>
          </w:tcPr>
          <w:p w:rsidR="00EF06B3" w:rsidRPr="00096BBD" w:rsidRDefault="00EF06B3" w:rsidP="000D2360">
            <w:pPr>
              <w:spacing w:after="0" w:line="240" w:lineRule="auto"/>
              <w:ind w:right="-1"/>
              <w:jc w:val="both"/>
              <w:rPr>
                <w:rFonts w:ascii="Garamond" w:eastAsia="Times New Roman" w:hAnsi="Garamond" w:cs="Times New Roman"/>
                <w:b/>
                <w:bCs/>
                <w:vertAlign w:val="subscript"/>
                <w:lang w:eastAsia="hu-HU"/>
              </w:rPr>
            </w:pPr>
            <w:r w:rsidRPr="00096BBD">
              <w:rPr>
                <w:rFonts w:ascii="Garamond" w:eastAsia="Times New Roman" w:hAnsi="Garamond" w:cs="Times New Roman"/>
                <w:b/>
                <w:bCs/>
                <w:lang w:eastAsia="hu-HU"/>
              </w:rPr>
              <w:t>* (</w:t>
            </w: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max</w:t>
            </w:r>
            <w:r w:rsidRPr="00096BBD">
              <w:rPr>
                <w:rFonts w:ascii="Garamond" w:eastAsia="Times New Roman" w:hAnsi="Garamond" w:cs="Times New Roman"/>
                <w:b/>
                <w:bCs/>
                <w:lang w:eastAsia="hu-HU"/>
              </w:rPr>
              <w:t>-</w:t>
            </w:r>
            <w:proofErr w:type="spellEnd"/>
            <w:r w:rsidRPr="00096BBD">
              <w:rPr>
                <w:rFonts w:ascii="Garamond" w:eastAsia="Times New Roman" w:hAnsi="Garamond" w:cs="Times New Roman"/>
                <w:b/>
                <w:bCs/>
                <w:lang w:eastAsia="hu-HU"/>
              </w:rPr>
              <w:t xml:space="preserve"> </w:t>
            </w: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min</w:t>
            </w:r>
            <w:proofErr w:type="spellEnd"/>
            <w:r w:rsidRPr="00096BBD">
              <w:rPr>
                <w:rFonts w:ascii="Garamond" w:eastAsia="Times New Roman" w:hAnsi="Garamond" w:cs="Times New Roman"/>
                <w:b/>
                <w:bCs/>
                <w:lang w:eastAsia="hu-HU"/>
              </w:rPr>
              <w:t>)+</w:t>
            </w: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min</w:t>
            </w:r>
            <w:proofErr w:type="spellEnd"/>
          </w:p>
        </w:tc>
      </w:tr>
      <w:tr w:rsidR="00EF06B3" w:rsidRPr="00096BBD" w:rsidTr="00E87386">
        <w:trPr>
          <w:cantSplit/>
          <w:jc w:val="center"/>
        </w:trPr>
        <w:tc>
          <w:tcPr>
            <w:tcW w:w="1057" w:type="dxa"/>
            <w:vMerge/>
            <w:tcBorders>
              <w:top w:val="nil"/>
              <w:left w:val="nil"/>
              <w:bottom w:val="nil"/>
              <w:right w:val="nil"/>
            </w:tcBorders>
            <w:shd w:val="clear" w:color="auto" w:fill="auto"/>
            <w:vAlign w:val="center"/>
          </w:tcPr>
          <w:p w:rsidR="00EF06B3" w:rsidRPr="00096BBD" w:rsidRDefault="00EF06B3" w:rsidP="000D2360">
            <w:pPr>
              <w:spacing w:after="0" w:line="240" w:lineRule="auto"/>
              <w:ind w:right="-1"/>
              <w:jc w:val="both"/>
              <w:rPr>
                <w:rFonts w:ascii="Garamond" w:eastAsia="Times New Roman" w:hAnsi="Garamond" w:cs="Times New Roman"/>
                <w:b/>
                <w:bCs/>
                <w:lang w:eastAsia="hu-HU"/>
              </w:rPr>
            </w:pPr>
          </w:p>
        </w:tc>
        <w:tc>
          <w:tcPr>
            <w:tcW w:w="850" w:type="dxa"/>
            <w:tcBorders>
              <w:top w:val="single" w:sz="4" w:space="0" w:color="00000A"/>
              <w:left w:val="nil"/>
              <w:bottom w:val="nil"/>
              <w:right w:val="nil"/>
            </w:tcBorders>
            <w:shd w:val="clear" w:color="auto" w:fill="auto"/>
            <w:vAlign w:val="center"/>
          </w:tcPr>
          <w:p w:rsidR="00EF06B3" w:rsidRPr="00096BBD" w:rsidRDefault="00EF06B3" w:rsidP="000D2360">
            <w:pPr>
              <w:spacing w:after="0" w:line="240" w:lineRule="auto"/>
              <w:ind w:right="-1"/>
              <w:jc w:val="both"/>
              <w:rPr>
                <w:rFonts w:ascii="Garamond" w:eastAsia="Times New Roman" w:hAnsi="Garamond" w:cs="Times New Roman"/>
                <w:b/>
                <w:bCs/>
                <w:vertAlign w:val="subscript"/>
                <w:lang w:eastAsia="hu-HU"/>
              </w:rPr>
            </w:pPr>
            <w:proofErr w:type="spellStart"/>
            <w:r w:rsidRPr="00096BBD">
              <w:rPr>
                <w:rFonts w:ascii="Garamond" w:eastAsia="Times New Roman" w:hAnsi="Garamond" w:cs="Times New Roman"/>
                <w:b/>
                <w:bCs/>
                <w:lang w:eastAsia="hu-HU"/>
              </w:rPr>
              <w:t>B</w:t>
            </w:r>
            <w:r w:rsidRPr="00096BBD">
              <w:rPr>
                <w:rFonts w:ascii="Garamond" w:eastAsia="Times New Roman" w:hAnsi="Garamond" w:cs="Times New Roman"/>
                <w:b/>
                <w:bCs/>
                <w:vertAlign w:val="subscript"/>
                <w:lang w:eastAsia="hu-HU"/>
              </w:rPr>
              <w:t>akt</w:t>
            </w:r>
            <w:proofErr w:type="spellEnd"/>
          </w:p>
        </w:tc>
        <w:tc>
          <w:tcPr>
            <w:tcW w:w="2250" w:type="dxa"/>
            <w:vMerge/>
            <w:tcBorders>
              <w:top w:val="nil"/>
              <w:left w:val="nil"/>
              <w:bottom w:val="nil"/>
              <w:right w:val="nil"/>
            </w:tcBorders>
            <w:shd w:val="clear" w:color="auto" w:fill="auto"/>
            <w:vAlign w:val="center"/>
          </w:tcPr>
          <w:p w:rsidR="00EF06B3" w:rsidRPr="00096BBD" w:rsidRDefault="00EF06B3" w:rsidP="000D2360">
            <w:pPr>
              <w:spacing w:after="0" w:line="240" w:lineRule="auto"/>
              <w:ind w:right="-1"/>
              <w:jc w:val="both"/>
              <w:rPr>
                <w:rFonts w:ascii="Garamond" w:eastAsia="Times New Roman" w:hAnsi="Garamond" w:cs="Times New Roman"/>
                <w:b/>
                <w:bCs/>
                <w:lang w:eastAsia="hu-HU"/>
              </w:rPr>
            </w:pPr>
          </w:p>
        </w:tc>
      </w:tr>
    </w:tbl>
    <w:p w:rsidR="00EF06B3" w:rsidRPr="00096BBD" w:rsidRDefault="00EF06B3" w:rsidP="000D2360">
      <w:pPr>
        <w:tabs>
          <w:tab w:val="left" w:pos="1418"/>
        </w:tabs>
        <w:spacing w:after="0" w:line="240" w:lineRule="auto"/>
        <w:ind w:left="2127" w:right="-1" w:hanging="993"/>
        <w:jc w:val="both"/>
        <w:rPr>
          <w:rFonts w:ascii="Garamond" w:eastAsia="Times New Roman" w:hAnsi="Garamond" w:cs="Times New Roman"/>
          <w:i/>
          <w:iCs/>
          <w:lang w:eastAsia="hu-HU"/>
        </w:rPr>
      </w:pPr>
      <w:proofErr w:type="gramStart"/>
      <w:r w:rsidRPr="00096BBD">
        <w:rPr>
          <w:rFonts w:ascii="Garamond" w:eastAsia="Times New Roman" w:hAnsi="Garamond" w:cs="Times New Roman"/>
          <w:i/>
          <w:iCs/>
          <w:lang w:eastAsia="hu-HU"/>
        </w:rPr>
        <w:t>ahol</w:t>
      </w:r>
      <w:proofErr w:type="gramEnd"/>
    </w:p>
    <w:p w:rsidR="00EF06B3" w:rsidRPr="00096BBD" w:rsidRDefault="00EF06B3" w:rsidP="000D2360">
      <w:pPr>
        <w:tabs>
          <w:tab w:val="left" w:pos="1418"/>
        </w:tabs>
        <w:spacing w:after="0" w:line="240" w:lineRule="auto"/>
        <w:ind w:left="2127" w:right="-1" w:hanging="993"/>
        <w:jc w:val="both"/>
        <w:rPr>
          <w:rFonts w:ascii="Garamond" w:eastAsia="Times New Roman" w:hAnsi="Garamond" w:cs="Times New Roman"/>
          <w:lang w:eastAsia="hu-HU"/>
        </w:rPr>
      </w:pP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akt</w:t>
      </w:r>
      <w:proofErr w:type="spellEnd"/>
      <w:r w:rsidRPr="00096BBD">
        <w:rPr>
          <w:rFonts w:ascii="Garamond" w:eastAsia="Times New Roman" w:hAnsi="Garamond" w:cs="Times New Roman"/>
          <w:b/>
          <w:bCs/>
          <w:lang w:eastAsia="hu-HU"/>
        </w:rPr>
        <w:t>:</w:t>
      </w:r>
      <w:r w:rsidRPr="00096BBD">
        <w:rPr>
          <w:rFonts w:ascii="Garamond" w:eastAsia="Times New Roman" w:hAnsi="Garamond" w:cs="Times New Roman"/>
          <w:lang w:eastAsia="hu-HU"/>
        </w:rPr>
        <w:tab/>
        <w:t>az aktuális részszempontra kapott súlyozatlan pontszám;</w:t>
      </w:r>
    </w:p>
    <w:p w:rsidR="00EF06B3" w:rsidRPr="00096BBD" w:rsidRDefault="00EF06B3" w:rsidP="000D2360">
      <w:pPr>
        <w:tabs>
          <w:tab w:val="left" w:pos="1418"/>
        </w:tabs>
        <w:spacing w:after="0" w:line="240" w:lineRule="auto"/>
        <w:ind w:left="2127" w:right="-1" w:hanging="993"/>
        <w:jc w:val="both"/>
        <w:rPr>
          <w:rFonts w:ascii="Garamond" w:eastAsia="Times New Roman" w:hAnsi="Garamond" w:cs="Times New Roman"/>
          <w:lang w:eastAsia="hu-HU"/>
        </w:rPr>
      </w:pPr>
      <w:proofErr w:type="spellStart"/>
      <w:r w:rsidRPr="00096BBD">
        <w:rPr>
          <w:rFonts w:ascii="Garamond" w:eastAsia="Times New Roman" w:hAnsi="Garamond" w:cs="Times New Roman"/>
          <w:b/>
          <w:bCs/>
          <w:lang w:eastAsia="hu-HU"/>
        </w:rPr>
        <w:t>B</w:t>
      </w:r>
      <w:r w:rsidRPr="00096BBD">
        <w:rPr>
          <w:rFonts w:ascii="Garamond" w:eastAsia="Times New Roman" w:hAnsi="Garamond" w:cs="Times New Roman"/>
          <w:b/>
          <w:bCs/>
          <w:vertAlign w:val="subscript"/>
          <w:lang w:eastAsia="hu-HU"/>
        </w:rPr>
        <w:t>min</w:t>
      </w:r>
      <w:proofErr w:type="spellEnd"/>
      <w:r w:rsidRPr="00096BBD">
        <w:rPr>
          <w:rFonts w:ascii="Garamond" w:eastAsia="Times New Roman" w:hAnsi="Garamond" w:cs="Times New Roman"/>
          <w:b/>
          <w:bCs/>
          <w:lang w:eastAsia="hu-HU"/>
        </w:rPr>
        <w:t>:</w:t>
      </w:r>
      <w:r w:rsidRPr="00096BBD">
        <w:rPr>
          <w:rFonts w:ascii="Garamond" w:eastAsia="Times New Roman" w:hAnsi="Garamond" w:cs="Times New Roman"/>
          <w:lang w:eastAsia="hu-HU"/>
        </w:rPr>
        <w:tab/>
        <w:t>az aktuális részszempontra benyújtott legalacsonyabb értékű ajánlat;</w:t>
      </w:r>
    </w:p>
    <w:p w:rsidR="00EF06B3" w:rsidRPr="00096BBD" w:rsidRDefault="00EF06B3" w:rsidP="000D2360">
      <w:pPr>
        <w:tabs>
          <w:tab w:val="left" w:pos="1418"/>
        </w:tabs>
        <w:spacing w:after="0" w:line="240" w:lineRule="auto"/>
        <w:ind w:left="2127" w:right="-1" w:hanging="993"/>
        <w:jc w:val="both"/>
        <w:rPr>
          <w:rFonts w:ascii="Garamond" w:eastAsia="Times New Roman" w:hAnsi="Garamond" w:cs="Times New Roman"/>
          <w:lang w:eastAsia="hu-HU"/>
        </w:rPr>
      </w:pPr>
      <w:proofErr w:type="spellStart"/>
      <w:r w:rsidRPr="00096BBD">
        <w:rPr>
          <w:rFonts w:ascii="Garamond" w:eastAsia="Times New Roman" w:hAnsi="Garamond" w:cs="Times New Roman"/>
          <w:b/>
          <w:bCs/>
          <w:lang w:eastAsia="hu-HU"/>
        </w:rPr>
        <w:t>B</w:t>
      </w:r>
      <w:r w:rsidRPr="00096BBD">
        <w:rPr>
          <w:rFonts w:ascii="Garamond" w:eastAsia="Times New Roman" w:hAnsi="Garamond" w:cs="Times New Roman"/>
          <w:b/>
          <w:bCs/>
          <w:vertAlign w:val="subscript"/>
          <w:lang w:eastAsia="hu-HU"/>
        </w:rPr>
        <w:t>akt</w:t>
      </w:r>
      <w:proofErr w:type="spellEnd"/>
      <w:r w:rsidRPr="00096BBD">
        <w:rPr>
          <w:rFonts w:ascii="Garamond" w:eastAsia="Times New Roman" w:hAnsi="Garamond" w:cs="Times New Roman"/>
          <w:b/>
          <w:bCs/>
          <w:lang w:eastAsia="hu-HU"/>
        </w:rPr>
        <w:t>:</w:t>
      </w:r>
      <w:r w:rsidRPr="00096BBD">
        <w:rPr>
          <w:rFonts w:ascii="Garamond" w:eastAsia="Times New Roman" w:hAnsi="Garamond" w:cs="Times New Roman"/>
          <w:lang w:eastAsia="hu-HU"/>
        </w:rPr>
        <w:tab/>
        <w:t>az aktuális részszempontra az ajánlattevő által benyújtott ajánlat értéke;</w:t>
      </w:r>
    </w:p>
    <w:p w:rsidR="00EF06B3" w:rsidRPr="00096BBD" w:rsidRDefault="00EF06B3" w:rsidP="000D2360">
      <w:pPr>
        <w:tabs>
          <w:tab w:val="left" w:pos="1418"/>
        </w:tabs>
        <w:spacing w:after="0" w:line="240" w:lineRule="auto"/>
        <w:ind w:left="2127" w:right="-1" w:hanging="993"/>
        <w:jc w:val="both"/>
        <w:rPr>
          <w:rFonts w:ascii="Garamond" w:eastAsia="Times New Roman" w:hAnsi="Garamond" w:cs="Times New Roman"/>
          <w:lang w:eastAsia="hu-HU"/>
        </w:rPr>
      </w:pP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max</w:t>
      </w:r>
      <w:proofErr w:type="spellEnd"/>
      <w:r w:rsidRPr="00096BBD">
        <w:rPr>
          <w:rFonts w:ascii="Garamond" w:eastAsia="Times New Roman" w:hAnsi="Garamond" w:cs="Times New Roman"/>
          <w:b/>
          <w:bCs/>
          <w:lang w:eastAsia="hu-HU"/>
        </w:rPr>
        <w:t>:</w:t>
      </w:r>
      <w:r w:rsidRPr="00096BBD">
        <w:rPr>
          <w:rFonts w:ascii="Garamond" w:eastAsia="Times New Roman" w:hAnsi="Garamond" w:cs="Times New Roman"/>
          <w:lang w:eastAsia="hu-HU"/>
        </w:rPr>
        <w:tab/>
        <w:t>az adható maximális pontszám;</w:t>
      </w:r>
    </w:p>
    <w:p w:rsidR="00EF06B3" w:rsidRPr="00096BBD" w:rsidRDefault="00EF06B3" w:rsidP="000D2360">
      <w:pPr>
        <w:tabs>
          <w:tab w:val="left" w:pos="1418"/>
        </w:tabs>
        <w:spacing w:after="0" w:line="240" w:lineRule="auto"/>
        <w:ind w:left="2127" w:right="-1" w:hanging="993"/>
        <w:jc w:val="both"/>
        <w:rPr>
          <w:rFonts w:ascii="Garamond" w:eastAsia="Times New Roman" w:hAnsi="Garamond" w:cs="Times New Roman"/>
          <w:lang w:eastAsia="hu-HU"/>
        </w:rPr>
      </w:pPr>
      <w:proofErr w:type="spellStart"/>
      <w:r w:rsidRPr="00096BBD">
        <w:rPr>
          <w:rFonts w:ascii="Garamond" w:eastAsia="Times New Roman" w:hAnsi="Garamond" w:cs="Times New Roman"/>
          <w:b/>
          <w:bCs/>
          <w:lang w:eastAsia="hu-HU"/>
        </w:rPr>
        <w:t>P</w:t>
      </w:r>
      <w:r w:rsidRPr="00096BBD">
        <w:rPr>
          <w:rFonts w:ascii="Garamond" w:eastAsia="Times New Roman" w:hAnsi="Garamond" w:cs="Times New Roman"/>
          <w:b/>
          <w:bCs/>
          <w:vertAlign w:val="subscript"/>
          <w:lang w:eastAsia="hu-HU"/>
        </w:rPr>
        <w:t>min</w:t>
      </w:r>
      <w:proofErr w:type="spellEnd"/>
      <w:r w:rsidRPr="00096BBD">
        <w:rPr>
          <w:rFonts w:ascii="Garamond" w:eastAsia="Times New Roman" w:hAnsi="Garamond" w:cs="Times New Roman"/>
          <w:b/>
          <w:bCs/>
          <w:lang w:eastAsia="hu-HU"/>
        </w:rPr>
        <w:t>:</w:t>
      </w:r>
      <w:r w:rsidRPr="00096BBD">
        <w:rPr>
          <w:rFonts w:ascii="Garamond" w:eastAsia="Times New Roman" w:hAnsi="Garamond" w:cs="Times New Roman"/>
          <w:lang w:eastAsia="hu-HU"/>
        </w:rPr>
        <w:tab/>
        <w:t>az adható minimális pontszám.</w:t>
      </w:r>
    </w:p>
    <w:p w:rsidR="00EF06B3" w:rsidRPr="00096BBD" w:rsidRDefault="00EF06B3" w:rsidP="000D2360">
      <w:pPr>
        <w:tabs>
          <w:tab w:val="left" w:pos="1418"/>
        </w:tabs>
        <w:spacing w:after="0" w:line="240" w:lineRule="auto"/>
        <w:ind w:left="2127" w:right="-1" w:hanging="2127"/>
        <w:jc w:val="both"/>
        <w:rPr>
          <w:rFonts w:ascii="Garamond" w:eastAsia="Times New Roman" w:hAnsi="Garamond" w:cs="Times New Roman"/>
          <w:lang w:eastAsia="hu-HU"/>
        </w:rPr>
      </w:pPr>
    </w:p>
    <w:p w:rsidR="004117A2" w:rsidRPr="00363B73" w:rsidRDefault="005C2174" w:rsidP="000D2360">
      <w:pPr>
        <w:pStyle w:val="Listaszerbekezds"/>
        <w:numPr>
          <w:ilvl w:val="0"/>
          <w:numId w:val="21"/>
        </w:numPr>
        <w:suppressAutoHyphens/>
        <w:spacing w:after="0" w:line="240" w:lineRule="auto"/>
        <w:ind w:left="709" w:right="-1" w:hanging="425"/>
        <w:jc w:val="both"/>
        <w:rPr>
          <w:rFonts w:ascii="Garamond" w:eastAsia="Times New Roman" w:hAnsi="Garamond" w:cs="Times New Roman"/>
          <w:b/>
          <w:bCs/>
          <w:iCs/>
          <w:lang w:eastAsia="hu-HU"/>
        </w:rPr>
      </w:pPr>
      <w:r w:rsidRPr="00363B73">
        <w:rPr>
          <w:rFonts w:ascii="Garamond" w:eastAsia="Times New Roman" w:hAnsi="Garamond" w:cs="Times New Roman"/>
          <w:b/>
          <w:bCs/>
          <w:iCs/>
          <w:lang w:eastAsia="hu-HU"/>
        </w:rPr>
        <w:t>A 3.</w:t>
      </w:r>
      <w:r w:rsidR="00EF06B3" w:rsidRPr="00363B73">
        <w:rPr>
          <w:rFonts w:ascii="Garamond" w:eastAsia="Times New Roman" w:hAnsi="Garamond" w:cs="Times New Roman"/>
          <w:b/>
          <w:bCs/>
          <w:iCs/>
          <w:lang w:eastAsia="hu-HU"/>
        </w:rPr>
        <w:t xml:space="preserve"> részszempont esetén az Ajánlatkérő számára az alacsonyabb érték a kedvezőbb, </w:t>
      </w:r>
      <w:r w:rsidR="00286374" w:rsidRPr="00363B73">
        <w:rPr>
          <w:rFonts w:ascii="Garamond" w:eastAsia="Times New Roman" w:hAnsi="Garamond" w:cs="Times New Roman"/>
          <w:b/>
          <w:lang w:eastAsia="hu-HU"/>
        </w:rPr>
        <w:t>a 2</w:t>
      </w:r>
      <w:proofErr w:type="gramStart"/>
      <w:r w:rsidR="00286374" w:rsidRPr="00363B73">
        <w:rPr>
          <w:rFonts w:ascii="Garamond" w:eastAsia="Times New Roman" w:hAnsi="Garamond" w:cs="Times New Roman"/>
          <w:b/>
          <w:lang w:eastAsia="hu-HU"/>
        </w:rPr>
        <w:t>.,</w:t>
      </w:r>
      <w:proofErr w:type="gramEnd"/>
      <w:r w:rsidR="00286374" w:rsidRPr="00363B73">
        <w:rPr>
          <w:rFonts w:ascii="Garamond" w:eastAsia="Times New Roman" w:hAnsi="Garamond" w:cs="Times New Roman"/>
          <w:b/>
          <w:lang w:eastAsia="hu-HU"/>
        </w:rPr>
        <w:t xml:space="preserve"> 4., 5. és 6. részszempont esetén az Ajánlatkérő számára a magasabb érték a kedvezőbb.</w:t>
      </w:r>
    </w:p>
    <w:p w:rsidR="006D1301" w:rsidRDefault="00286374" w:rsidP="000D2360">
      <w:pPr>
        <w:pStyle w:val="Listaszerbekezds"/>
        <w:suppressAutoHyphens/>
        <w:spacing w:after="0" w:line="240" w:lineRule="auto"/>
        <w:ind w:left="709" w:right="-1"/>
        <w:jc w:val="both"/>
        <w:rPr>
          <w:rFonts w:ascii="Garamond" w:eastAsia="Times New Roman" w:hAnsi="Garamond" w:cs="Times New Roman"/>
          <w:b/>
          <w:bCs/>
          <w:iCs/>
          <w:lang w:eastAsia="hu-HU"/>
        </w:rPr>
      </w:pPr>
      <w:r w:rsidRPr="00363B73">
        <w:rPr>
          <w:rFonts w:ascii="Garamond" w:eastAsia="Times New Roman" w:hAnsi="Garamond" w:cs="Times New Roman"/>
          <w:b/>
          <w:lang w:eastAsia="hu-HU"/>
        </w:rPr>
        <w:t>A 2-6</w:t>
      </w:r>
      <w:r w:rsidR="00363B73" w:rsidRPr="00363B73">
        <w:rPr>
          <w:rFonts w:ascii="Garamond" w:eastAsia="Times New Roman" w:hAnsi="Garamond" w:cs="Times New Roman"/>
          <w:b/>
          <w:lang w:eastAsia="hu-HU"/>
        </w:rPr>
        <w:t>.</w:t>
      </w:r>
      <w:r w:rsidRPr="00363B73">
        <w:rPr>
          <w:rFonts w:ascii="Garamond" w:eastAsia="Times New Roman" w:hAnsi="Garamond" w:cs="Times New Roman"/>
          <w:b/>
          <w:lang w:eastAsia="hu-HU"/>
        </w:rPr>
        <w:t xml:space="preserve"> részszempontok esetében</w:t>
      </w:r>
      <w:r w:rsidR="00363B73" w:rsidRPr="00363B73">
        <w:rPr>
          <w:rFonts w:ascii="Garamond" w:eastAsia="Times New Roman" w:hAnsi="Garamond" w:cs="Times New Roman"/>
          <w:b/>
          <w:lang w:eastAsia="hu-HU"/>
        </w:rPr>
        <w:t xml:space="preserve"> </w:t>
      </w:r>
      <w:r w:rsidR="00EF06B3" w:rsidRPr="00363B73">
        <w:rPr>
          <w:rFonts w:ascii="Garamond" w:eastAsia="Times New Roman" w:hAnsi="Garamond" w:cs="Times New Roman"/>
          <w:b/>
          <w:bCs/>
          <w:iCs/>
          <w:lang w:eastAsia="hu-HU"/>
        </w:rPr>
        <w:t xml:space="preserve">a pontszám a pontozás módszerével kerül meghatározásra az </w:t>
      </w:r>
      <w:r w:rsidRPr="00363B73">
        <w:rPr>
          <w:rFonts w:ascii="Garamond" w:eastAsia="Times New Roman" w:hAnsi="Garamond" w:cs="Times New Roman"/>
          <w:b/>
          <w:bCs/>
          <w:iCs/>
          <w:lang w:eastAsia="hu-HU"/>
        </w:rPr>
        <w:t>alábbi táblázat szerint</w:t>
      </w:r>
      <w:r w:rsidR="00EF06B3" w:rsidRPr="00363B73">
        <w:rPr>
          <w:rFonts w:ascii="Garamond" w:eastAsia="Times New Roman" w:hAnsi="Garamond" w:cs="Times New Roman"/>
          <w:b/>
          <w:bCs/>
          <w:iCs/>
          <w:lang w:eastAsia="hu-HU"/>
        </w:rPr>
        <w:t>:</w:t>
      </w:r>
    </w:p>
    <w:p w:rsidR="004117A2" w:rsidRPr="00096BBD" w:rsidRDefault="004117A2" w:rsidP="000D2360">
      <w:pPr>
        <w:pStyle w:val="Listaszerbekezds"/>
        <w:numPr>
          <w:ilvl w:val="0"/>
          <w:numId w:val="21"/>
        </w:numPr>
        <w:suppressAutoHyphens/>
        <w:spacing w:after="0" w:line="240" w:lineRule="auto"/>
        <w:ind w:left="709" w:right="-1" w:hanging="425"/>
        <w:jc w:val="both"/>
        <w:rPr>
          <w:rFonts w:ascii="Garamond" w:eastAsia="Times New Roman" w:hAnsi="Garamond" w:cs="Times New Roman"/>
          <w:b/>
          <w:bCs/>
          <w:iCs/>
          <w:lang w:eastAsia="hu-HU"/>
        </w:rPr>
        <w:sectPr w:rsidR="004117A2" w:rsidRPr="00096BBD">
          <w:footerReference w:type="default" r:id="rId9"/>
          <w:pgSz w:w="11906" w:h="16838"/>
          <w:pgMar w:top="1417" w:right="1417" w:bottom="1417" w:left="1417" w:header="708" w:footer="708" w:gutter="0"/>
          <w:cols w:space="708"/>
          <w:docGrid w:linePitch="360"/>
        </w:sectPr>
      </w:pPr>
    </w:p>
    <w:p w:rsidR="00EF06B3" w:rsidRPr="00096BBD" w:rsidRDefault="00286374" w:rsidP="000D2360">
      <w:pPr>
        <w:pStyle w:val="Listaszerbekezds"/>
        <w:suppressAutoHyphens/>
        <w:spacing w:after="0" w:line="240" w:lineRule="auto"/>
        <w:ind w:left="709" w:right="-1"/>
        <w:jc w:val="both"/>
        <w:rPr>
          <w:rFonts w:ascii="Garamond" w:eastAsia="Times New Roman" w:hAnsi="Garamond" w:cs="Times New Roman"/>
          <w:b/>
          <w:bCs/>
          <w:iCs/>
          <w:lang w:eastAsia="hu-HU"/>
        </w:rPr>
      </w:pPr>
      <w:r w:rsidRPr="00096BBD">
        <w:rPr>
          <w:rFonts w:ascii="Garamond" w:eastAsia="Times New Roman" w:hAnsi="Garamond" w:cs="Times New Roman"/>
          <w:b/>
          <w:bCs/>
          <w:iCs/>
          <w:lang w:eastAsia="hu-HU"/>
        </w:rPr>
        <w:lastRenderedPageBreak/>
        <w:t>A 2-6</w:t>
      </w:r>
      <w:r w:rsidR="00363B73">
        <w:rPr>
          <w:rFonts w:ascii="Garamond" w:eastAsia="Times New Roman" w:hAnsi="Garamond" w:cs="Times New Roman"/>
          <w:b/>
          <w:bCs/>
          <w:iCs/>
          <w:lang w:eastAsia="hu-HU"/>
        </w:rPr>
        <w:t>.</w:t>
      </w:r>
      <w:r w:rsidRPr="00096BBD">
        <w:rPr>
          <w:rFonts w:ascii="Garamond" w:eastAsia="Times New Roman" w:hAnsi="Garamond" w:cs="Times New Roman"/>
          <w:b/>
          <w:bCs/>
          <w:iCs/>
          <w:lang w:eastAsia="hu-HU"/>
        </w:rPr>
        <w:t xml:space="preserve"> részszempontok esetében a pontozás</w:t>
      </w:r>
    </w:p>
    <w:p w:rsidR="00286374" w:rsidRPr="00096BBD" w:rsidRDefault="00286374" w:rsidP="000D2360">
      <w:pPr>
        <w:pStyle w:val="Listaszerbekezds"/>
        <w:suppressAutoHyphens/>
        <w:spacing w:after="0" w:line="240" w:lineRule="auto"/>
        <w:ind w:left="709" w:right="-1"/>
        <w:jc w:val="both"/>
        <w:rPr>
          <w:rFonts w:ascii="Garamond" w:eastAsia="Times New Roman" w:hAnsi="Garamond" w:cs="Times New Roman"/>
          <w:b/>
          <w:bCs/>
          <w:iCs/>
          <w:lang w:eastAsia="hu-HU"/>
        </w:rPr>
      </w:pPr>
    </w:p>
    <w:p w:rsidR="00EF06B3" w:rsidRPr="00096BBD" w:rsidRDefault="00120A58" w:rsidP="000D2360">
      <w:pPr>
        <w:spacing w:after="0" w:line="240" w:lineRule="auto"/>
        <w:ind w:right="-1"/>
        <w:jc w:val="both"/>
        <w:rPr>
          <w:rFonts w:ascii="Garamond" w:eastAsia="Times New Roman" w:hAnsi="Garamond" w:cs="Times New Roman"/>
          <w:bCs/>
          <w:iCs/>
          <w:highlight w:val="yellow"/>
          <w:lang w:eastAsia="hu-HU"/>
        </w:rPr>
      </w:pPr>
      <w:r w:rsidRPr="00120A58">
        <w:drawing>
          <wp:inline distT="0" distB="0" distL="0" distR="0" wp14:anchorId="019D7FB9" wp14:editId="12397B3B">
            <wp:extent cx="8892540" cy="4600566"/>
            <wp:effectExtent l="0" t="0" r="381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600566"/>
                    </a:xfrm>
                    <a:prstGeom prst="rect">
                      <a:avLst/>
                    </a:prstGeom>
                    <a:noFill/>
                    <a:ln>
                      <a:noFill/>
                    </a:ln>
                  </pic:spPr>
                </pic:pic>
              </a:graphicData>
            </a:graphic>
          </wp:inline>
        </w:drawing>
      </w:r>
    </w:p>
    <w:p w:rsidR="00EF06B3" w:rsidRPr="00096BBD" w:rsidRDefault="00EF06B3" w:rsidP="000D2360">
      <w:pPr>
        <w:pStyle w:val="Listaszerbekezds"/>
        <w:spacing w:after="0" w:line="240" w:lineRule="auto"/>
        <w:ind w:left="2988" w:right="-1" w:hanging="720"/>
        <w:jc w:val="both"/>
        <w:rPr>
          <w:rFonts w:ascii="Garamond" w:eastAsia="Times New Roman" w:hAnsi="Garamond" w:cs="Times New Roman"/>
          <w:bCs/>
          <w:iCs/>
          <w:highlight w:val="yellow"/>
          <w:lang w:eastAsia="hu-HU"/>
        </w:rPr>
      </w:pPr>
    </w:p>
    <w:p w:rsidR="00286374" w:rsidRPr="00096BBD" w:rsidRDefault="00286374" w:rsidP="000D2360">
      <w:pPr>
        <w:pStyle w:val="Listaszerbekezds"/>
        <w:spacing w:after="0" w:line="240" w:lineRule="auto"/>
        <w:ind w:left="284" w:right="-1"/>
        <w:jc w:val="both"/>
        <w:rPr>
          <w:rFonts w:ascii="Garamond" w:eastAsia="Times New Roman" w:hAnsi="Garamond" w:cs="Times New Roman"/>
          <w:b/>
          <w:bCs/>
          <w:iCs/>
          <w:highlight w:val="yellow"/>
          <w:u w:val="single"/>
          <w:lang w:eastAsia="hu-HU"/>
        </w:rPr>
        <w:sectPr w:rsidR="00286374" w:rsidRPr="00096BBD" w:rsidSect="00286374">
          <w:pgSz w:w="16838" w:h="11906" w:orient="landscape"/>
          <w:pgMar w:top="1417" w:right="1417" w:bottom="1417" w:left="1417" w:header="708" w:footer="708" w:gutter="0"/>
          <w:cols w:space="708"/>
          <w:docGrid w:linePitch="360"/>
        </w:sectPr>
      </w:pPr>
    </w:p>
    <w:p w:rsidR="00DE6CDF" w:rsidRPr="00F04F1F" w:rsidRDefault="00CD05AB" w:rsidP="00B34E95">
      <w:pPr>
        <w:pStyle w:val="Listaszerbekezds"/>
        <w:spacing w:after="120" w:line="240" w:lineRule="auto"/>
        <w:ind w:left="142"/>
        <w:contextualSpacing w:val="0"/>
        <w:jc w:val="both"/>
        <w:rPr>
          <w:rFonts w:ascii="Garamond" w:eastAsia="Times New Roman" w:hAnsi="Garamond" w:cs="Times New Roman"/>
          <w:b/>
          <w:bCs/>
          <w:iCs/>
          <w:u w:val="single"/>
          <w:lang w:eastAsia="hu-HU"/>
        </w:rPr>
      </w:pPr>
      <w:r w:rsidRPr="00096BBD">
        <w:rPr>
          <w:rFonts w:ascii="Garamond" w:eastAsia="Times New Roman" w:hAnsi="Garamond" w:cs="Times New Roman"/>
          <w:b/>
          <w:bCs/>
          <w:iCs/>
          <w:u w:val="single"/>
          <w:lang w:eastAsia="hu-HU"/>
        </w:rPr>
        <w:lastRenderedPageBreak/>
        <w:t>A 2</w:t>
      </w:r>
      <w:proofErr w:type="gramStart"/>
      <w:r w:rsidRPr="00096BBD">
        <w:rPr>
          <w:rFonts w:ascii="Garamond" w:eastAsia="Times New Roman" w:hAnsi="Garamond" w:cs="Times New Roman"/>
          <w:b/>
          <w:bCs/>
          <w:iCs/>
          <w:u w:val="single"/>
          <w:lang w:eastAsia="hu-HU"/>
        </w:rPr>
        <w:t>.</w:t>
      </w:r>
      <w:r w:rsidR="0014570F">
        <w:rPr>
          <w:rFonts w:ascii="Garamond" w:eastAsia="Times New Roman" w:hAnsi="Garamond" w:cs="Times New Roman"/>
          <w:b/>
          <w:bCs/>
          <w:iCs/>
          <w:u w:val="single"/>
          <w:lang w:eastAsia="hu-HU"/>
        </w:rPr>
        <w:t>,</w:t>
      </w:r>
      <w:proofErr w:type="gramEnd"/>
      <w:r w:rsidRPr="00096BBD">
        <w:rPr>
          <w:rFonts w:ascii="Garamond" w:eastAsia="Times New Roman" w:hAnsi="Garamond" w:cs="Times New Roman"/>
          <w:b/>
          <w:bCs/>
          <w:iCs/>
          <w:u w:val="single"/>
          <w:lang w:eastAsia="hu-HU"/>
        </w:rPr>
        <w:t xml:space="preserve"> 4.</w:t>
      </w:r>
      <w:r w:rsidR="0014570F">
        <w:rPr>
          <w:rFonts w:ascii="Garamond" w:eastAsia="Times New Roman" w:hAnsi="Garamond" w:cs="Times New Roman"/>
          <w:b/>
          <w:bCs/>
          <w:iCs/>
          <w:u w:val="single"/>
          <w:lang w:eastAsia="hu-HU"/>
        </w:rPr>
        <w:t>,</w:t>
      </w:r>
      <w:r w:rsidRPr="00096BBD">
        <w:rPr>
          <w:rFonts w:ascii="Garamond" w:eastAsia="Times New Roman" w:hAnsi="Garamond" w:cs="Times New Roman"/>
          <w:b/>
          <w:bCs/>
          <w:iCs/>
          <w:u w:val="single"/>
          <w:lang w:eastAsia="hu-HU"/>
        </w:rPr>
        <w:t xml:space="preserve"> 5. és 6. rés</w:t>
      </w:r>
      <w:r>
        <w:rPr>
          <w:rFonts w:ascii="Garamond" w:eastAsia="Times New Roman" w:hAnsi="Garamond" w:cs="Times New Roman"/>
          <w:b/>
          <w:bCs/>
          <w:iCs/>
          <w:u w:val="single"/>
          <w:lang w:eastAsia="hu-HU"/>
        </w:rPr>
        <w:t>zszempont esetében a megadott minimu</w:t>
      </w:r>
      <w:r w:rsidRPr="00096BBD">
        <w:rPr>
          <w:rFonts w:ascii="Garamond" w:eastAsia="Times New Roman" w:hAnsi="Garamond" w:cs="Times New Roman"/>
          <w:b/>
          <w:bCs/>
          <w:iCs/>
          <w:u w:val="single"/>
          <w:lang w:eastAsia="hu-HU"/>
        </w:rPr>
        <w:t xml:space="preserve">m értéknél </w:t>
      </w:r>
      <w:r>
        <w:rPr>
          <w:rFonts w:ascii="Garamond" w:eastAsia="Times New Roman" w:hAnsi="Garamond" w:cs="Times New Roman"/>
          <w:b/>
          <w:bCs/>
          <w:iCs/>
          <w:u w:val="single"/>
          <w:lang w:eastAsia="hu-HU"/>
        </w:rPr>
        <w:t>alacsonyabb,</w:t>
      </w:r>
      <w:r w:rsidRPr="00F04F1F">
        <w:rPr>
          <w:rFonts w:ascii="Garamond" w:eastAsia="Times New Roman" w:hAnsi="Garamond" w:cs="Times New Roman"/>
          <w:b/>
          <w:bCs/>
          <w:iCs/>
          <w:u w:val="single"/>
          <w:lang w:eastAsia="hu-HU"/>
        </w:rPr>
        <w:t xml:space="preserve"> </w:t>
      </w:r>
      <w:r w:rsidR="00602FF6">
        <w:rPr>
          <w:rFonts w:ascii="Garamond" w:eastAsia="Times New Roman" w:hAnsi="Garamond" w:cs="Times New Roman"/>
          <w:b/>
          <w:bCs/>
          <w:iCs/>
          <w:u w:val="single"/>
          <w:lang w:eastAsia="hu-HU"/>
        </w:rPr>
        <w:t xml:space="preserve">a </w:t>
      </w:r>
      <w:r w:rsidR="00DE6CDF" w:rsidRPr="00F04F1F">
        <w:rPr>
          <w:rFonts w:ascii="Garamond" w:eastAsia="Times New Roman" w:hAnsi="Garamond" w:cs="Times New Roman"/>
          <w:b/>
          <w:bCs/>
          <w:iCs/>
          <w:u w:val="single"/>
          <w:lang w:eastAsia="hu-HU"/>
        </w:rPr>
        <w:t xml:space="preserve">3. részszempont esetében a megadott </w:t>
      </w:r>
      <w:r>
        <w:rPr>
          <w:rFonts w:ascii="Garamond" w:eastAsia="Times New Roman" w:hAnsi="Garamond" w:cs="Times New Roman"/>
          <w:b/>
          <w:bCs/>
          <w:iCs/>
          <w:u w:val="single"/>
          <w:lang w:eastAsia="hu-HU"/>
        </w:rPr>
        <w:t>maximum</w:t>
      </w:r>
      <w:r w:rsidR="00DE6CDF" w:rsidRPr="00F04F1F">
        <w:rPr>
          <w:rFonts w:ascii="Garamond" w:eastAsia="Times New Roman" w:hAnsi="Garamond" w:cs="Times New Roman"/>
          <w:b/>
          <w:bCs/>
          <w:iCs/>
          <w:u w:val="single"/>
          <w:lang w:eastAsia="hu-HU"/>
        </w:rPr>
        <w:t xml:space="preserve"> értéknél </w:t>
      </w:r>
      <w:r>
        <w:rPr>
          <w:rFonts w:ascii="Garamond" w:eastAsia="Times New Roman" w:hAnsi="Garamond" w:cs="Times New Roman"/>
          <w:b/>
          <w:bCs/>
          <w:iCs/>
          <w:u w:val="single"/>
          <w:lang w:eastAsia="hu-HU"/>
        </w:rPr>
        <w:t>magasab</w:t>
      </w:r>
      <w:r w:rsidR="00DE6CDF" w:rsidRPr="00F04F1F">
        <w:rPr>
          <w:rFonts w:ascii="Garamond" w:eastAsia="Times New Roman" w:hAnsi="Garamond" w:cs="Times New Roman"/>
          <w:b/>
          <w:bCs/>
          <w:iCs/>
          <w:u w:val="single"/>
          <w:lang w:eastAsia="hu-HU"/>
        </w:rPr>
        <w:t xml:space="preserve">b </w:t>
      </w:r>
      <w:r w:rsidR="00664C47" w:rsidRPr="00F04F1F">
        <w:rPr>
          <w:rFonts w:ascii="Garamond" w:eastAsia="Times New Roman" w:hAnsi="Garamond" w:cs="Times New Roman"/>
          <w:b/>
          <w:bCs/>
          <w:iCs/>
          <w:u w:val="single"/>
          <w:lang w:eastAsia="hu-HU"/>
        </w:rPr>
        <w:t>ajánlati elemet Ajánlatkérő nem fogad el.</w:t>
      </w:r>
    </w:p>
    <w:p w:rsidR="00EF06B3" w:rsidRPr="0080122E" w:rsidRDefault="00DE6CDF" w:rsidP="00B34E95">
      <w:pPr>
        <w:pStyle w:val="Listaszerbekezds"/>
        <w:spacing w:after="120" w:line="240" w:lineRule="auto"/>
        <w:ind w:left="142" w:right="-1"/>
        <w:jc w:val="both"/>
        <w:rPr>
          <w:rFonts w:ascii="Garamond" w:eastAsia="Times New Roman" w:hAnsi="Garamond" w:cs="Times New Roman"/>
          <w:b/>
          <w:bCs/>
          <w:iCs/>
          <w:u w:val="single"/>
          <w:lang w:eastAsia="hu-HU"/>
        </w:rPr>
      </w:pPr>
      <w:r w:rsidRPr="00096BBD">
        <w:rPr>
          <w:rFonts w:ascii="Garamond" w:eastAsia="Times New Roman" w:hAnsi="Garamond" w:cs="Times New Roman"/>
          <w:b/>
          <w:bCs/>
          <w:iCs/>
          <w:u w:val="single"/>
          <w:lang w:eastAsia="hu-HU"/>
        </w:rPr>
        <w:t>A 2</w:t>
      </w:r>
      <w:proofErr w:type="gramStart"/>
      <w:r w:rsidRPr="00096BBD">
        <w:rPr>
          <w:rFonts w:ascii="Garamond" w:eastAsia="Times New Roman" w:hAnsi="Garamond" w:cs="Times New Roman"/>
          <w:b/>
          <w:bCs/>
          <w:iCs/>
          <w:u w:val="single"/>
          <w:lang w:eastAsia="hu-HU"/>
        </w:rPr>
        <w:t>.</w:t>
      </w:r>
      <w:r w:rsidR="0014570F">
        <w:rPr>
          <w:rFonts w:ascii="Garamond" w:eastAsia="Times New Roman" w:hAnsi="Garamond" w:cs="Times New Roman"/>
          <w:b/>
          <w:bCs/>
          <w:iCs/>
          <w:u w:val="single"/>
          <w:lang w:eastAsia="hu-HU"/>
        </w:rPr>
        <w:t>,</w:t>
      </w:r>
      <w:proofErr w:type="gramEnd"/>
      <w:r w:rsidRPr="00096BBD">
        <w:rPr>
          <w:rFonts w:ascii="Garamond" w:eastAsia="Times New Roman" w:hAnsi="Garamond" w:cs="Times New Roman"/>
          <w:b/>
          <w:bCs/>
          <w:iCs/>
          <w:u w:val="single"/>
          <w:lang w:eastAsia="hu-HU"/>
        </w:rPr>
        <w:t xml:space="preserve"> 4.</w:t>
      </w:r>
      <w:r w:rsidR="0014570F">
        <w:rPr>
          <w:rFonts w:ascii="Garamond" w:eastAsia="Times New Roman" w:hAnsi="Garamond" w:cs="Times New Roman"/>
          <w:b/>
          <w:bCs/>
          <w:iCs/>
          <w:u w:val="single"/>
          <w:lang w:eastAsia="hu-HU"/>
        </w:rPr>
        <w:t>,</w:t>
      </w:r>
      <w:r w:rsidRPr="00096BBD">
        <w:rPr>
          <w:rFonts w:ascii="Garamond" w:eastAsia="Times New Roman" w:hAnsi="Garamond" w:cs="Times New Roman"/>
          <w:b/>
          <w:bCs/>
          <w:iCs/>
          <w:u w:val="single"/>
          <w:lang w:eastAsia="hu-HU"/>
        </w:rPr>
        <w:t xml:space="preserve"> 5. és 6. részszempont esetében a megadott maximum értéknél magasabb, valamint a 3. részszempont esetében a megadott minimum értéknél </w:t>
      </w:r>
      <w:r w:rsidR="0014570F">
        <w:rPr>
          <w:rFonts w:ascii="Garamond" w:eastAsia="Times New Roman" w:hAnsi="Garamond" w:cs="Times New Roman"/>
          <w:b/>
          <w:bCs/>
          <w:iCs/>
          <w:u w:val="single"/>
          <w:lang w:eastAsia="hu-HU"/>
        </w:rPr>
        <w:t>alacsonyabb</w:t>
      </w:r>
      <w:r w:rsidRPr="00096BBD">
        <w:rPr>
          <w:rFonts w:ascii="Garamond" w:eastAsia="Times New Roman" w:hAnsi="Garamond" w:cs="Times New Roman"/>
          <w:b/>
          <w:bCs/>
          <w:iCs/>
          <w:u w:val="single"/>
          <w:lang w:eastAsia="hu-HU"/>
        </w:rPr>
        <w:t xml:space="preserve"> </w:t>
      </w:r>
      <w:r w:rsidR="0014570F" w:rsidRPr="00F04F1F">
        <w:rPr>
          <w:rFonts w:ascii="Garamond" w:eastAsia="Times New Roman" w:hAnsi="Garamond" w:cs="Times New Roman"/>
          <w:b/>
          <w:bCs/>
          <w:iCs/>
          <w:u w:val="single"/>
          <w:lang w:eastAsia="hu-HU"/>
        </w:rPr>
        <w:t>ajánlati elemet Ajánlatkérő nem fogad el</w:t>
      </w:r>
      <w:r w:rsidRPr="00096BBD">
        <w:rPr>
          <w:rFonts w:ascii="Garamond" w:eastAsia="Times New Roman" w:hAnsi="Garamond" w:cs="Times New Roman"/>
          <w:b/>
          <w:bCs/>
          <w:iCs/>
          <w:u w:val="single"/>
          <w:lang w:eastAsia="hu-HU"/>
        </w:rPr>
        <w:t>.</w:t>
      </w:r>
    </w:p>
    <w:p w:rsidR="004117A2" w:rsidRPr="00096BBD" w:rsidRDefault="004117A2" w:rsidP="00B34E95">
      <w:pPr>
        <w:spacing w:after="120" w:line="240" w:lineRule="auto"/>
        <w:ind w:left="142"/>
        <w:jc w:val="both"/>
        <w:rPr>
          <w:rFonts w:ascii="Garamond" w:eastAsia="Times New Roman" w:hAnsi="Garamond" w:cs="Times New Roman"/>
          <w:lang w:eastAsia="hu-HU"/>
        </w:rPr>
      </w:pPr>
      <w:r w:rsidRPr="00096BBD">
        <w:rPr>
          <w:rFonts w:ascii="Garamond" w:eastAsia="Times New Roman" w:hAnsi="Garamond" w:cs="Times New Roman"/>
          <w:lang w:eastAsia="hu-HU"/>
        </w:rPr>
        <w:t>A fenti képletek alapján kapott (súlyozatlan) pontszámok a részszempontokhoz tartozó súlyszámokkal megszorzásra kerülnek, majd az egyes részszempontokra így kapott – súlyozott – pontszámok összeadásra kerülnek.</w:t>
      </w:r>
    </w:p>
    <w:p w:rsidR="00B34E95" w:rsidRDefault="004117A2" w:rsidP="00B34E95">
      <w:pPr>
        <w:spacing w:after="120" w:line="240" w:lineRule="auto"/>
        <w:ind w:left="142"/>
        <w:jc w:val="both"/>
        <w:rPr>
          <w:rFonts w:ascii="Garamond" w:eastAsia="Times New Roman" w:hAnsi="Garamond" w:cs="Times New Roman"/>
          <w:lang w:eastAsia="hu-HU"/>
        </w:rPr>
      </w:pPr>
      <w:r w:rsidRPr="00096BBD">
        <w:rPr>
          <w:rFonts w:ascii="Garamond" w:eastAsia="Times New Roman" w:hAnsi="Garamond" w:cs="Times New Roman"/>
          <w:lang w:eastAsia="hu-HU"/>
        </w:rPr>
        <w:t>Amennyiben a pontozás eredménye nem egész szám (három tizedes jegyig vesszük figyelembe), a pontozás a kerekítés általános szabályai szerint történik.</w:t>
      </w:r>
    </w:p>
    <w:p w:rsidR="00EF06B3" w:rsidRPr="00B34E95" w:rsidRDefault="004117A2" w:rsidP="00B34E95">
      <w:pPr>
        <w:spacing w:after="120" w:line="240" w:lineRule="auto"/>
        <w:ind w:left="142"/>
        <w:jc w:val="both"/>
        <w:rPr>
          <w:rFonts w:ascii="Garamond" w:eastAsia="Times New Roman" w:hAnsi="Garamond" w:cs="Times New Roman"/>
          <w:lang w:eastAsia="hu-HU"/>
        </w:rPr>
      </w:pPr>
      <w:r w:rsidRPr="00727290">
        <w:rPr>
          <w:rFonts w:ascii="Garamond" w:eastAsia="Times New Roman" w:hAnsi="Garamond" w:cs="Times New Roman"/>
          <w:b/>
          <w:lang w:eastAsia="hu-HU"/>
        </w:rPr>
        <w:t>Az értékelést ajánlatkérő gépkocsinként végzi el, majd a gépkocsinként kapott súlyozott pontszámok összeadásra kerülnek. Az lesz a nyertes Ajánlattevő, akinek az összesített</w:t>
      </w:r>
      <w:r w:rsidR="00664C47">
        <w:rPr>
          <w:rFonts w:ascii="Garamond" w:eastAsia="Times New Roman" w:hAnsi="Garamond" w:cs="Times New Roman"/>
          <w:b/>
          <w:lang w:eastAsia="hu-HU"/>
        </w:rPr>
        <w:t>,</w:t>
      </w:r>
      <w:r w:rsidR="00363B73">
        <w:rPr>
          <w:rFonts w:ascii="Garamond" w:eastAsia="Times New Roman" w:hAnsi="Garamond" w:cs="Times New Roman"/>
          <w:b/>
          <w:lang w:eastAsia="hu-HU"/>
        </w:rPr>
        <w:t xml:space="preserve"> </w:t>
      </w:r>
      <w:proofErr w:type="gramStart"/>
      <w:r w:rsidR="00727290" w:rsidRPr="00727290">
        <w:rPr>
          <w:rFonts w:ascii="Garamond" w:eastAsia="Times New Roman" w:hAnsi="Garamond" w:cs="Times New Roman"/>
          <w:b/>
          <w:lang w:eastAsia="hu-HU"/>
        </w:rPr>
        <w:t>A</w:t>
      </w:r>
      <w:proofErr w:type="gramEnd"/>
      <w:r w:rsidR="00727290" w:rsidRPr="00727290">
        <w:rPr>
          <w:rFonts w:ascii="Garamond" w:eastAsia="Times New Roman" w:hAnsi="Garamond" w:cs="Times New Roman"/>
          <w:b/>
          <w:lang w:eastAsia="hu-HU"/>
        </w:rPr>
        <w:t>+B+C+D gépkocsi</w:t>
      </w:r>
      <w:r w:rsidR="00664C47">
        <w:rPr>
          <w:rFonts w:ascii="Garamond" w:eastAsia="Times New Roman" w:hAnsi="Garamond" w:cs="Times New Roman"/>
          <w:b/>
          <w:lang w:eastAsia="hu-HU"/>
        </w:rPr>
        <w:t xml:space="preserve"> </w:t>
      </w:r>
      <w:r w:rsidRPr="00727290">
        <w:rPr>
          <w:rFonts w:ascii="Garamond" w:eastAsia="Times New Roman" w:hAnsi="Garamond" w:cs="Times New Roman"/>
          <w:b/>
          <w:lang w:eastAsia="hu-HU"/>
        </w:rPr>
        <w:t>pontszáma a legmagasabb.</w:t>
      </w:r>
    </w:p>
    <w:p w:rsidR="004117A2" w:rsidRDefault="004117A2" w:rsidP="00B34E95">
      <w:pPr>
        <w:spacing w:after="120" w:line="240" w:lineRule="auto"/>
        <w:jc w:val="both"/>
        <w:rPr>
          <w:rFonts w:ascii="Garamond" w:eastAsia="Times New Roman" w:hAnsi="Garamond" w:cs="Times New Roman"/>
          <w:lang w:eastAsia="hu-HU"/>
        </w:rPr>
      </w:pPr>
    </w:p>
    <w:p w:rsidR="00FA34AE" w:rsidRPr="005C4A93" w:rsidRDefault="00FA34AE" w:rsidP="000D2360">
      <w:pPr>
        <w:spacing w:line="240" w:lineRule="auto"/>
        <w:rPr>
          <w:rFonts w:ascii="Garamond" w:eastAsia="Times New Roman" w:hAnsi="Garamond" w:cs="Times New Roman"/>
          <w:b/>
          <w:lang w:eastAsia="en-GB"/>
        </w:rPr>
      </w:pPr>
      <w:r w:rsidRPr="005C4A93">
        <w:rPr>
          <w:rFonts w:ascii="Garamond" w:eastAsia="Times New Roman" w:hAnsi="Garamond" w:cs="Times New Roman"/>
          <w:b/>
          <w:lang w:eastAsia="en-GB"/>
        </w:rPr>
        <w:br w:type="page"/>
      </w:r>
    </w:p>
    <w:p w:rsidR="00EF06B3" w:rsidRPr="005C4A93" w:rsidRDefault="00EF06B3" w:rsidP="000D2360">
      <w:pPr>
        <w:keepNext/>
        <w:spacing w:after="120" w:line="240" w:lineRule="auto"/>
        <w:ind w:left="139"/>
        <w:jc w:val="center"/>
        <w:outlineLvl w:val="0"/>
        <w:rPr>
          <w:rFonts w:ascii="Garamond" w:eastAsia="Times New Roman" w:hAnsi="Garamond" w:cs="Times New Roman"/>
          <w:b/>
          <w:lang w:eastAsia="en-GB"/>
        </w:rPr>
      </w:pPr>
    </w:p>
    <w:p w:rsidR="0007512C" w:rsidRPr="005C4A93" w:rsidRDefault="0007512C" w:rsidP="000D2360">
      <w:pPr>
        <w:keepNext/>
        <w:spacing w:after="120" w:line="240" w:lineRule="auto"/>
        <w:ind w:left="139"/>
        <w:jc w:val="center"/>
        <w:outlineLvl w:val="0"/>
        <w:rPr>
          <w:rFonts w:ascii="Garamond" w:eastAsia="Times New Roman" w:hAnsi="Garamond" w:cs="Times New Roman"/>
          <w:b/>
          <w:lang w:eastAsia="en-GB"/>
        </w:rPr>
      </w:pPr>
      <w:r w:rsidRPr="005C4A93">
        <w:rPr>
          <w:rFonts w:ascii="Garamond" w:eastAsia="Times New Roman" w:hAnsi="Garamond" w:cs="Times New Roman"/>
          <w:b/>
          <w:lang w:eastAsia="en-GB"/>
        </w:rPr>
        <w:t>V.</w:t>
      </w:r>
    </w:p>
    <w:p w:rsidR="0007512C" w:rsidRPr="005C4A93" w:rsidRDefault="0007512C" w:rsidP="000D2360">
      <w:pPr>
        <w:keepNext/>
        <w:spacing w:after="120" w:line="240" w:lineRule="auto"/>
        <w:ind w:left="139"/>
        <w:jc w:val="center"/>
        <w:outlineLvl w:val="0"/>
        <w:rPr>
          <w:rFonts w:ascii="Garamond" w:eastAsia="Times New Roman" w:hAnsi="Garamond" w:cs="Times New Roman"/>
          <w:b/>
          <w:lang w:eastAsia="en-GB"/>
        </w:rPr>
      </w:pPr>
      <w:r w:rsidRPr="005C4A93">
        <w:rPr>
          <w:rFonts w:ascii="Garamond" w:eastAsia="Times New Roman" w:hAnsi="Garamond" w:cs="Times New Roman"/>
          <w:b/>
          <w:lang w:eastAsia="en-GB"/>
        </w:rPr>
        <w:t xml:space="preserve">SZÁLLÍTÁSI </w:t>
      </w:r>
      <w:proofErr w:type="gramStart"/>
      <w:r w:rsidRPr="005C4A93">
        <w:rPr>
          <w:rFonts w:ascii="Garamond" w:eastAsia="Times New Roman" w:hAnsi="Garamond" w:cs="Times New Roman"/>
          <w:b/>
          <w:lang w:eastAsia="en-GB"/>
        </w:rPr>
        <w:t>ÉS</w:t>
      </w:r>
      <w:proofErr w:type="gramEnd"/>
      <w:r w:rsidRPr="005C4A93">
        <w:rPr>
          <w:rFonts w:ascii="Garamond" w:eastAsia="Times New Roman" w:hAnsi="Garamond" w:cs="Times New Roman"/>
          <w:b/>
          <w:lang w:eastAsia="en-GB"/>
        </w:rPr>
        <w:t xml:space="preserve"> FIZETÉSI FELTÉTELEK</w:t>
      </w:r>
    </w:p>
    <w:p w:rsidR="0007512C" w:rsidRPr="00096BBD" w:rsidRDefault="0007512C" w:rsidP="000D2360">
      <w:pPr>
        <w:spacing w:after="120" w:line="240" w:lineRule="auto"/>
        <w:ind w:left="139"/>
        <w:rPr>
          <w:rFonts w:ascii="Garamond" w:eastAsia="Calibri" w:hAnsi="Garamond" w:cs="Times New Roman"/>
        </w:rPr>
      </w:pPr>
    </w:p>
    <w:p w:rsidR="0007512C" w:rsidRPr="00096BBD" w:rsidRDefault="0007512C" w:rsidP="000D2360">
      <w:pPr>
        <w:numPr>
          <w:ilvl w:val="1"/>
          <w:numId w:val="3"/>
        </w:numPr>
        <w:spacing w:after="120" w:line="240" w:lineRule="auto"/>
        <w:ind w:left="706" w:hanging="567"/>
        <w:contextualSpacing/>
        <w:jc w:val="both"/>
        <w:rPr>
          <w:rFonts w:ascii="Garamond" w:eastAsia="Calibri" w:hAnsi="Garamond" w:cs="Times New Roman"/>
        </w:rPr>
      </w:pPr>
      <w:r w:rsidRPr="00096BBD">
        <w:rPr>
          <w:rFonts w:ascii="Garamond" w:eastAsia="Calibri" w:hAnsi="Garamond" w:cs="Times New Roman"/>
        </w:rPr>
        <w:t>Ajánlatkérő kijelenti, hogy a beszerzés finanszírozásához szükséges pénzügyi fedezet rendelkezésére áll.</w:t>
      </w:r>
    </w:p>
    <w:p w:rsidR="0007512C" w:rsidRPr="00096BBD" w:rsidRDefault="0007512C" w:rsidP="000D2360">
      <w:pPr>
        <w:spacing w:after="120" w:line="240" w:lineRule="auto"/>
        <w:ind w:left="859" w:hanging="153"/>
        <w:contextualSpacing/>
        <w:jc w:val="both"/>
        <w:rPr>
          <w:rFonts w:ascii="Garamond" w:eastAsia="Calibri" w:hAnsi="Garamond" w:cs="Times New Roman"/>
        </w:rPr>
      </w:pPr>
    </w:p>
    <w:p w:rsidR="0007512C" w:rsidRPr="00096BBD" w:rsidRDefault="0007512C" w:rsidP="000D2360">
      <w:pPr>
        <w:tabs>
          <w:tab w:val="left" w:pos="567"/>
        </w:tabs>
        <w:spacing w:after="120" w:line="240" w:lineRule="auto"/>
        <w:ind w:left="139"/>
        <w:jc w:val="both"/>
        <w:rPr>
          <w:rFonts w:ascii="Garamond" w:eastAsia="Calibri" w:hAnsi="Garamond" w:cs="Times New Roman"/>
          <w:b/>
        </w:rPr>
      </w:pPr>
      <w:r w:rsidRPr="00096BBD">
        <w:rPr>
          <w:rFonts w:ascii="Garamond" w:eastAsia="Calibri" w:hAnsi="Garamond" w:cs="Times New Roman"/>
          <w:b/>
        </w:rPr>
        <w:t>2.</w:t>
      </w:r>
      <w:r w:rsidRPr="00096BBD">
        <w:rPr>
          <w:rFonts w:ascii="Garamond" w:eastAsia="Calibri" w:hAnsi="Garamond" w:cs="Times New Roman"/>
          <w:b/>
        </w:rPr>
        <w:tab/>
        <w:t>Ár:</w:t>
      </w:r>
    </w:p>
    <w:p w:rsidR="0007512C" w:rsidRPr="00096BBD" w:rsidRDefault="0007512C" w:rsidP="000D2360">
      <w:pPr>
        <w:spacing w:after="0" w:line="240" w:lineRule="auto"/>
        <w:ind w:left="681" w:hanging="539"/>
        <w:jc w:val="both"/>
        <w:rPr>
          <w:rFonts w:ascii="Garamond" w:eastAsia="Calibri" w:hAnsi="Garamond" w:cs="Times New Roman"/>
        </w:rPr>
      </w:pPr>
      <w:r w:rsidRPr="00096BBD">
        <w:rPr>
          <w:rFonts w:ascii="Garamond" w:eastAsia="Calibri" w:hAnsi="Garamond" w:cs="Times New Roman"/>
        </w:rPr>
        <w:t>2.1.</w:t>
      </w:r>
      <w:r w:rsidRPr="00096BBD">
        <w:rPr>
          <w:rFonts w:ascii="Garamond" w:eastAsia="Calibri" w:hAnsi="Garamond" w:cs="Times New Roman"/>
        </w:rPr>
        <w:tab/>
      </w:r>
      <w:r w:rsidRPr="00096BBD">
        <w:rPr>
          <w:rFonts w:ascii="Garamond" w:eastAsia="Calibri" w:hAnsi="Garamond" w:cs="Times New Roman"/>
          <w:b/>
          <w:bCs/>
        </w:rPr>
        <w:t>Az aján</w:t>
      </w:r>
      <w:r w:rsidR="00996B5D" w:rsidRPr="00096BBD">
        <w:rPr>
          <w:rFonts w:ascii="Garamond" w:eastAsia="Calibri" w:hAnsi="Garamond" w:cs="Times New Roman"/>
          <w:b/>
          <w:bCs/>
        </w:rPr>
        <w:t>lati árat nettó összegben (</w:t>
      </w:r>
      <w:r w:rsidR="009A3A77" w:rsidRPr="00096BBD">
        <w:rPr>
          <w:rFonts w:ascii="Garamond" w:eastAsia="Calibri" w:hAnsi="Garamond" w:cs="Times New Roman"/>
          <w:b/>
          <w:bCs/>
        </w:rPr>
        <w:t>Ft</w:t>
      </w:r>
      <w:r w:rsidR="00996B5D" w:rsidRPr="00096BBD">
        <w:rPr>
          <w:rFonts w:ascii="Garamond" w:eastAsia="Calibri" w:hAnsi="Garamond" w:cs="Times New Roman"/>
          <w:b/>
          <w:bCs/>
        </w:rPr>
        <w:t>)</w:t>
      </w:r>
      <w:r w:rsidR="00F7325C">
        <w:rPr>
          <w:rFonts w:ascii="Garamond" w:eastAsia="Calibri" w:hAnsi="Garamond" w:cs="Times New Roman"/>
          <w:b/>
          <w:bCs/>
        </w:rPr>
        <w:t xml:space="preserve"> </w:t>
      </w:r>
      <w:r w:rsidR="00A2113B" w:rsidRPr="00096BBD">
        <w:rPr>
          <w:rFonts w:ascii="Garamond" w:eastAsia="Calibri" w:hAnsi="Garamond" w:cs="Times New Roman"/>
          <w:b/>
          <w:bCs/>
        </w:rPr>
        <w:t>kell megadni, a 2. számú</w:t>
      </w:r>
      <w:r w:rsidRPr="00096BBD">
        <w:rPr>
          <w:rFonts w:ascii="Garamond" w:eastAsia="Calibri" w:hAnsi="Garamond" w:cs="Times New Roman"/>
          <w:b/>
          <w:bCs/>
        </w:rPr>
        <w:t xml:space="preserve"> melléklet (Felolvasólap)</w:t>
      </w:r>
      <w:r w:rsidR="00DE6CDF" w:rsidRPr="00096BBD">
        <w:rPr>
          <w:rFonts w:ascii="Garamond" w:eastAsia="Calibri" w:hAnsi="Garamond" w:cs="Times New Roman"/>
          <w:b/>
          <w:bCs/>
        </w:rPr>
        <w:t>, valamint részletes ajánlati ártábla (2/</w:t>
      </w:r>
      <w:proofErr w:type="gramStart"/>
      <w:r w:rsidR="00F7325C">
        <w:rPr>
          <w:rFonts w:ascii="Garamond" w:eastAsia="Calibri" w:hAnsi="Garamond" w:cs="Times New Roman"/>
          <w:b/>
          <w:bCs/>
        </w:rPr>
        <w:t>A</w:t>
      </w:r>
      <w:proofErr w:type="gramEnd"/>
      <w:r w:rsidR="00F7325C">
        <w:rPr>
          <w:rFonts w:ascii="Garamond" w:eastAsia="Calibri" w:hAnsi="Garamond" w:cs="Times New Roman"/>
          <w:b/>
          <w:bCs/>
        </w:rPr>
        <w:t>. számú</w:t>
      </w:r>
      <w:r w:rsidR="00DE6CDF" w:rsidRPr="00096BBD">
        <w:rPr>
          <w:rFonts w:ascii="Garamond" w:eastAsia="Calibri" w:hAnsi="Garamond" w:cs="Times New Roman"/>
          <w:b/>
          <w:bCs/>
        </w:rPr>
        <w:t xml:space="preserve"> melléklet)</w:t>
      </w:r>
      <w:r w:rsidRPr="00096BBD">
        <w:rPr>
          <w:rFonts w:ascii="Garamond" w:eastAsia="Calibri" w:hAnsi="Garamond" w:cs="Times New Roman"/>
          <w:b/>
          <w:bCs/>
        </w:rPr>
        <w:t xml:space="preserve"> kitöltésével.</w:t>
      </w:r>
      <w:r w:rsidRPr="00096BBD">
        <w:rPr>
          <w:rFonts w:ascii="Garamond" w:eastAsia="Calibri" w:hAnsi="Garamond" w:cs="Times New Roman"/>
        </w:rPr>
        <w:t xml:space="preserve"> A megadott áraknak Ajánlattevő minden költségét tartalmaznia kell, tehát azon túl Ajánlattevő semmiféle költségtérítésre a szerződés teljesítésével összefüggésben nem tarthat igényt.</w:t>
      </w:r>
    </w:p>
    <w:p w:rsidR="0007512C" w:rsidRPr="00096BBD" w:rsidRDefault="0007512C" w:rsidP="000D2360">
      <w:pPr>
        <w:numPr>
          <w:ilvl w:val="1"/>
          <w:numId w:val="1"/>
        </w:numPr>
        <w:spacing w:after="120" w:line="240" w:lineRule="auto"/>
        <w:ind w:left="706" w:hanging="567"/>
        <w:contextualSpacing/>
        <w:jc w:val="both"/>
        <w:rPr>
          <w:rFonts w:ascii="Garamond" w:eastAsia="Calibri" w:hAnsi="Garamond" w:cs="Times New Roman"/>
        </w:rPr>
      </w:pPr>
      <w:r w:rsidRPr="00096BBD">
        <w:rPr>
          <w:rFonts w:ascii="Garamond" w:eastAsia="Calibri" w:hAnsi="Garamond" w:cs="Times New Roman"/>
        </w:rPr>
        <w:t xml:space="preserve">Ajánlattevő nyertesként történt kihirdetése esetén a </w:t>
      </w:r>
      <w:proofErr w:type="spellStart"/>
      <w:r w:rsidRPr="00096BBD">
        <w:rPr>
          <w:rFonts w:ascii="Garamond" w:eastAsia="Calibri" w:hAnsi="Garamond" w:cs="Times New Roman"/>
        </w:rPr>
        <w:t>Kbt.-ben</w:t>
      </w:r>
      <w:proofErr w:type="spellEnd"/>
      <w:r w:rsidRPr="00096BBD">
        <w:rPr>
          <w:rFonts w:ascii="Garamond" w:eastAsia="Calibri" w:hAnsi="Garamond" w:cs="Times New Roman"/>
        </w:rPr>
        <w:t xml:space="preserve"> meghatározott időintervallumban köteles a felhívás, a dokumentáció és az ajánlatának tartalma szerint szerződést kötni Ajánlatkérővel.</w:t>
      </w:r>
    </w:p>
    <w:p w:rsidR="0007512C" w:rsidRPr="00096BBD" w:rsidRDefault="0007512C" w:rsidP="000D2360">
      <w:pPr>
        <w:numPr>
          <w:ilvl w:val="1"/>
          <w:numId w:val="1"/>
        </w:numPr>
        <w:spacing w:after="120" w:line="240" w:lineRule="auto"/>
        <w:ind w:left="706" w:hanging="567"/>
        <w:contextualSpacing/>
        <w:jc w:val="both"/>
        <w:rPr>
          <w:rFonts w:ascii="Garamond" w:eastAsia="Calibri" w:hAnsi="Garamond" w:cs="Times New Roman"/>
        </w:rPr>
      </w:pPr>
      <w:r w:rsidRPr="00096BBD">
        <w:rPr>
          <w:rFonts w:ascii="Garamond" w:eastAsia="Calibri" w:hAnsi="Garamond" w:cs="Times New Roman"/>
        </w:rPr>
        <w:t xml:space="preserve">Ajánlattevőnek ajánlatában egyúttal nyilatkoznia kell a megajánlott </w:t>
      </w:r>
      <w:r w:rsidR="00B04FD5" w:rsidRPr="00096BBD">
        <w:rPr>
          <w:rFonts w:ascii="Garamond" w:eastAsia="Calibri" w:hAnsi="Garamond" w:cs="Times New Roman"/>
        </w:rPr>
        <w:t xml:space="preserve">áru </w:t>
      </w:r>
      <w:r w:rsidRPr="00096BBD">
        <w:rPr>
          <w:rFonts w:ascii="Garamond" w:eastAsia="Calibri" w:hAnsi="Garamond" w:cs="Times New Roman"/>
        </w:rPr>
        <w:t>után fizetendő ÁFA mértékéről.</w:t>
      </w:r>
    </w:p>
    <w:p w:rsidR="0007512C" w:rsidRPr="00096BBD" w:rsidRDefault="0007512C" w:rsidP="000D2360">
      <w:pPr>
        <w:numPr>
          <w:ilvl w:val="1"/>
          <w:numId w:val="1"/>
        </w:numPr>
        <w:tabs>
          <w:tab w:val="clear" w:pos="720"/>
        </w:tabs>
        <w:spacing w:after="120" w:line="240" w:lineRule="auto"/>
        <w:ind w:left="706" w:hanging="567"/>
        <w:contextualSpacing/>
        <w:jc w:val="both"/>
        <w:rPr>
          <w:rFonts w:ascii="Garamond" w:eastAsia="Calibri" w:hAnsi="Garamond" w:cs="Times New Roman"/>
        </w:rPr>
      </w:pPr>
      <w:r w:rsidRPr="00096BBD">
        <w:rPr>
          <w:rFonts w:ascii="Garamond" w:eastAsia="Calibri" w:hAnsi="Garamond" w:cs="Times New Roman"/>
          <w:bCs/>
        </w:rPr>
        <w:t>Ajánlatkérő az eljárást megindító felhívásban az alternatív ajánlat lehetőségét kizárta, ezért a többváltozatú ajánlatot Ajánlatkérő érvénytelennek nyilvánítja.</w:t>
      </w:r>
    </w:p>
    <w:p w:rsidR="0007512C" w:rsidRPr="00096BBD" w:rsidRDefault="0007512C" w:rsidP="000D2360">
      <w:pPr>
        <w:tabs>
          <w:tab w:val="left" w:pos="540"/>
        </w:tabs>
        <w:spacing w:after="120" w:line="240" w:lineRule="auto"/>
        <w:ind w:left="859"/>
        <w:contextualSpacing/>
        <w:jc w:val="both"/>
        <w:rPr>
          <w:rFonts w:ascii="Garamond" w:eastAsia="Calibri" w:hAnsi="Garamond" w:cs="Times New Roman"/>
        </w:rPr>
      </w:pPr>
    </w:p>
    <w:p w:rsidR="0007512C" w:rsidRPr="00096BBD" w:rsidRDefault="0007512C" w:rsidP="000D2360">
      <w:pPr>
        <w:tabs>
          <w:tab w:val="left" w:pos="540"/>
        </w:tabs>
        <w:spacing w:after="120" w:line="240" w:lineRule="auto"/>
        <w:ind w:left="139"/>
        <w:jc w:val="both"/>
        <w:rPr>
          <w:rFonts w:ascii="Garamond" w:eastAsia="Calibri" w:hAnsi="Garamond" w:cs="Times New Roman"/>
          <w:b/>
        </w:rPr>
      </w:pPr>
      <w:r w:rsidRPr="00096BBD">
        <w:rPr>
          <w:rFonts w:ascii="Garamond" w:eastAsia="Calibri" w:hAnsi="Garamond" w:cs="Times New Roman"/>
          <w:b/>
        </w:rPr>
        <w:t>3.</w:t>
      </w:r>
      <w:r w:rsidRPr="00096BBD">
        <w:rPr>
          <w:rFonts w:ascii="Garamond" w:eastAsia="Calibri" w:hAnsi="Garamond" w:cs="Times New Roman"/>
          <w:b/>
        </w:rPr>
        <w:tab/>
        <w:t>Teljesítési helyszín:</w:t>
      </w:r>
    </w:p>
    <w:p w:rsidR="0007512C" w:rsidRPr="00096BBD" w:rsidRDefault="0007512C" w:rsidP="000D2360">
      <w:pPr>
        <w:spacing w:after="120" w:line="240" w:lineRule="auto"/>
        <w:ind w:left="706" w:hanging="567"/>
        <w:jc w:val="both"/>
        <w:rPr>
          <w:rFonts w:ascii="Garamond" w:eastAsia="Times New Roman" w:hAnsi="Garamond" w:cs="Times New Roman"/>
          <w:bCs/>
          <w:lang w:eastAsia="en-GB"/>
        </w:rPr>
      </w:pPr>
      <w:r w:rsidRPr="00096BBD">
        <w:rPr>
          <w:rFonts w:ascii="Garamond" w:eastAsia="Times New Roman" w:hAnsi="Garamond" w:cs="Times New Roman"/>
          <w:bCs/>
          <w:lang w:eastAsia="en-GB"/>
        </w:rPr>
        <w:t>3.1.</w:t>
      </w:r>
      <w:r w:rsidRPr="00096BBD">
        <w:rPr>
          <w:rFonts w:ascii="Garamond" w:eastAsia="Times New Roman" w:hAnsi="Garamond" w:cs="Times New Roman"/>
          <w:bCs/>
          <w:lang w:eastAsia="en-GB"/>
        </w:rPr>
        <w:tab/>
        <w:t>A teljesítés helye:</w:t>
      </w:r>
      <w:r w:rsidR="00E6188F" w:rsidRPr="00096BBD">
        <w:rPr>
          <w:rFonts w:ascii="Garamond" w:eastAsia="Times New Roman" w:hAnsi="Garamond" w:cs="Times New Roman"/>
          <w:bCs/>
          <w:lang w:eastAsia="en-GB"/>
        </w:rPr>
        <w:t xml:space="preserve"> az ajánlat</w:t>
      </w:r>
      <w:r w:rsidR="007E1478" w:rsidRPr="00096BBD">
        <w:rPr>
          <w:rFonts w:ascii="Garamond" w:eastAsia="Times New Roman" w:hAnsi="Garamond" w:cs="Times New Roman"/>
          <w:bCs/>
          <w:lang w:eastAsia="en-GB"/>
        </w:rPr>
        <w:t>tétel</w:t>
      </w:r>
      <w:r w:rsidR="00E6188F" w:rsidRPr="00096BBD">
        <w:rPr>
          <w:rFonts w:ascii="Garamond" w:eastAsia="Times New Roman" w:hAnsi="Garamond" w:cs="Times New Roman"/>
          <w:bCs/>
          <w:lang w:eastAsia="en-GB"/>
        </w:rPr>
        <w:t>i felhívásban</w:t>
      </w:r>
      <w:r w:rsidR="00392038">
        <w:rPr>
          <w:rFonts w:ascii="Garamond" w:eastAsia="Times New Roman" w:hAnsi="Garamond" w:cs="Times New Roman"/>
          <w:bCs/>
          <w:lang w:eastAsia="en-GB"/>
        </w:rPr>
        <w:t xml:space="preserve"> </w:t>
      </w:r>
      <w:r w:rsidR="00E6188F" w:rsidRPr="00096BBD">
        <w:rPr>
          <w:rFonts w:ascii="Garamond" w:eastAsia="Times New Roman" w:hAnsi="Garamond" w:cs="Times New Roman"/>
          <w:bCs/>
          <w:lang w:eastAsia="en-GB"/>
        </w:rPr>
        <w:t>megadott helyszín.</w:t>
      </w:r>
    </w:p>
    <w:p w:rsidR="0007512C" w:rsidRPr="00096BBD" w:rsidRDefault="0007512C" w:rsidP="000D2360">
      <w:pPr>
        <w:tabs>
          <w:tab w:val="left" w:pos="540"/>
        </w:tabs>
        <w:spacing w:after="120" w:line="240" w:lineRule="auto"/>
        <w:ind w:left="139"/>
        <w:jc w:val="both"/>
        <w:rPr>
          <w:rFonts w:ascii="Garamond" w:eastAsia="Times New Roman" w:hAnsi="Garamond" w:cs="Times New Roman"/>
          <w:bCs/>
          <w:lang w:eastAsia="en-GB"/>
        </w:rPr>
      </w:pPr>
    </w:p>
    <w:p w:rsidR="0007512C" w:rsidRPr="00096BBD" w:rsidRDefault="0007512C" w:rsidP="000D2360">
      <w:pPr>
        <w:tabs>
          <w:tab w:val="left" w:pos="540"/>
        </w:tabs>
        <w:spacing w:after="120" w:line="240" w:lineRule="auto"/>
        <w:ind w:left="139"/>
        <w:jc w:val="both"/>
        <w:rPr>
          <w:rFonts w:ascii="Garamond" w:eastAsia="Calibri" w:hAnsi="Garamond" w:cs="Times New Roman"/>
          <w:b/>
        </w:rPr>
      </w:pPr>
      <w:r w:rsidRPr="00096BBD">
        <w:rPr>
          <w:rFonts w:ascii="Garamond" w:eastAsia="Calibri" w:hAnsi="Garamond" w:cs="Times New Roman"/>
          <w:b/>
        </w:rPr>
        <w:t>4.</w:t>
      </w:r>
      <w:r w:rsidRPr="00096BBD">
        <w:rPr>
          <w:rFonts w:ascii="Garamond" w:eastAsia="Calibri" w:hAnsi="Garamond" w:cs="Times New Roman"/>
          <w:b/>
        </w:rPr>
        <w:tab/>
        <w:t>Fizetési feltételek:</w:t>
      </w:r>
    </w:p>
    <w:p w:rsidR="00E6188F" w:rsidRPr="00096BBD" w:rsidRDefault="00953AAB" w:rsidP="000D2360">
      <w:pPr>
        <w:numPr>
          <w:ilvl w:val="1"/>
          <w:numId w:val="2"/>
        </w:numPr>
        <w:spacing w:after="120" w:line="240" w:lineRule="auto"/>
        <w:ind w:left="709" w:hanging="567"/>
        <w:jc w:val="both"/>
        <w:rPr>
          <w:rFonts w:ascii="Garamond" w:eastAsia="Calibri" w:hAnsi="Garamond" w:cs="Times New Roman"/>
        </w:rPr>
      </w:pPr>
      <w:r w:rsidRPr="00096BBD">
        <w:rPr>
          <w:rFonts w:ascii="Garamond" w:eastAsia="Calibri" w:hAnsi="Garamond" w:cs="Times New Roman"/>
        </w:rPr>
        <w:t>Szállító részszállításonként jogosult számla benyújtására. Az ajánlattevőként szerződő fél szerződésszerű, Ajánlatkérő által igazolt teljesítése esetén a számla ellenértékének kifizetését az Ajánlatkérő a Kbt. 130. § (1) és (5)-(6) bekezdése és a Ptk. 6:130.§ (1)-(2) bekezdésében foglaltak szerint, átutalással történik. A számla fizetési határideje 30 nap. A késedelmi kamatra vonatkozóan a Ptk. 6:155. § (1) bekezdése az irányadó. A számla ellenértékét Ajánlatkérő az adózás rendjéről szóló 2003. évi XCII. törvény 36/</w:t>
      </w:r>
      <w:proofErr w:type="gramStart"/>
      <w:r w:rsidRPr="00096BBD">
        <w:rPr>
          <w:rFonts w:ascii="Garamond" w:eastAsia="Calibri" w:hAnsi="Garamond" w:cs="Times New Roman"/>
        </w:rPr>
        <w:t>A</w:t>
      </w:r>
      <w:proofErr w:type="gramEnd"/>
      <w:r w:rsidRPr="00096BBD">
        <w:rPr>
          <w:rFonts w:ascii="Garamond" w:eastAsia="Calibri" w:hAnsi="Garamond" w:cs="Times New Roman"/>
        </w:rPr>
        <w:t>. §</w:t>
      </w:r>
      <w:proofErr w:type="spellStart"/>
      <w:r w:rsidRPr="00096BBD">
        <w:rPr>
          <w:rFonts w:ascii="Garamond" w:eastAsia="Calibri" w:hAnsi="Garamond" w:cs="Times New Roman"/>
        </w:rPr>
        <w:t>-a</w:t>
      </w:r>
      <w:proofErr w:type="spellEnd"/>
      <w:r w:rsidRPr="00096BBD">
        <w:rPr>
          <w:rFonts w:ascii="Garamond" w:eastAsia="Calibri" w:hAnsi="Garamond" w:cs="Times New Roman"/>
        </w:rPr>
        <w:t xml:space="preserve"> szerint egyenlíti ki.</w:t>
      </w:r>
    </w:p>
    <w:p w:rsidR="0007512C" w:rsidRPr="00096BBD" w:rsidRDefault="0007512C" w:rsidP="000D2360">
      <w:pPr>
        <w:numPr>
          <w:ilvl w:val="1"/>
          <w:numId w:val="2"/>
        </w:numPr>
        <w:spacing w:after="120" w:line="240" w:lineRule="auto"/>
        <w:ind w:left="709" w:hanging="567"/>
        <w:jc w:val="both"/>
        <w:rPr>
          <w:rFonts w:ascii="Garamond" w:eastAsia="Calibri" w:hAnsi="Garamond" w:cs="Times New Roman"/>
        </w:rPr>
      </w:pPr>
      <w:r w:rsidRPr="00096BBD">
        <w:rPr>
          <w:rFonts w:ascii="Garamond" w:eastAsia="Calibri" w:hAnsi="Garamond" w:cs="Times New Roman"/>
        </w:rPr>
        <w:t xml:space="preserve">A nyertes ajánlattevő részére kifizetés kizárólag a 4.1. pontban meghatározott alakiságok és a számla kiállítására vonatkozó jogszabályi rendelkezéseknek maradéktalanul megfelelő számla Megrendelő részére történt átadását követően </w:t>
      </w:r>
      <w:proofErr w:type="gramStart"/>
      <w:r w:rsidRPr="00096BBD">
        <w:rPr>
          <w:rFonts w:ascii="Garamond" w:eastAsia="Calibri" w:hAnsi="Garamond" w:cs="Times New Roman"/>
        </w:rPr>
        <w:t>eszközölhető</w:t>
      </w:r>
      <w:proofErr w:type="gramEnd"/>
      <w:r w:rsidRPr="00096BBD">
        <w:rPr>
          <w:rFonts w:ascii="Garamond" w:eastAsia="Calibri" w:hAnsi="Garamond" w:cs="Times New Roman"/>
        </w:rPr>
        <w:t>.</w:t>
      </w:r>
    </w:p>
    <w:p w:rsidR="00953AAB" w:rsidRPr="00096BBD" w:rsidRDefault="00953AAB" w:rsidP="000D2360">
      <w:pPr>
        <w:numPr>
          <w:ilvl w:val="1"/>
          <w:numId w:val="2"/>
        </w:numPr>
        <w:spacing w:after="120" w:line="240" w:lineRule="auto"/>
        <w:ind w:left="709" w:hanging="567"/>
        <w:jc w:val="both"/>
        <w:rPr>
          <w:rFonts w:ascii="Garamond" w:eastAsia="Calibri" w:hAnsi="Garamond" w:cs="Times New Roman"/>
        </w:rPr>
      </w:pPr>
      <w:r w:rsidRPr="00096BBD">
        <w:rPr>
          <w:rFonts w:ascii="Garamond" w:eastAsia="Calibri" w:hAnsi="Garamond" w:cs="Times New Roman"/>
        </w:rPr>
        <w:t>Ajánlatkérő előteljesítést elfogad.</w:t>
      </w:r>
    </w:p>
    <w:p w:rsidR="0007512C" w:rsidRPr="00096BBD" w:rsidRDefault="0007512C" w:rsidP="000D2360">
      <w:pPr>
        <w:spacing w:after="120" w:line="240" w:lineRule="auto"/>
        <w:rPr>
          <w:rFonts w:ascii="Garamond" w:eastAsia="Times New Roman" w:hAnsi="Garamond" w:cs="Times New Roman"/>
          <w:b/>
          <w:caps/>
          <w:lang w:eastAsia="en-GB"/>
        </w:rPr>
      </w:pPr>
      <w:r w:rsidRPr="00096BBD">
        <w:rPr>
          <w:rFonts w:ascii="Garamond" w:eastAsia="Times New Roman" w:hAnsi="Garamond" w:cs="Times New Roman"/>
          <w:b/>
          <w:caps/>
          <w:lang w:eastAsia="en-GB"/>
        </w:rPr>
        <w:br w:type="page"/>
      </w:r>
    </w:p>
    <w:p w:rsidR="0007512C" w:rsidRPr="00096BBD" w:rsidRDefault="0007512C" w:rsidP="000D2360">
      <w:pPr>
        <w:keepNext/>
        <w:spacing w:after="120" w:line="240" w:lineRule="auto"/>
        <w:ind w:left="139"/>
        <w:jc w:val="center"/>
        <w:outlineLvl w:val="0"/>
        <w:rPr>
          <w:rFonts w:ascii="Garamond" w:eastAsia="Times New Roman" w:hAnsi="Garamond" w:cs="Times New Roman"/>
          <w:b/>
          <w:caps/>
          <w:lang w:eastAsia="en-GB"/>
        </w:rPr>
      </w:pPr>
      <w:r w:rsidRPr="00096BBD">
        <w:rPr>
          <w:rFonts w:ascii="Garamond" w:eastAsia="Times New Roman" w:hAnsi="Garamond" w:cs="Times New Roman"/>
          <w:b/>
          <w:caps/>
          <w:lang w:eastAsia="en-GB"/>
        </w:rPr>
        <w:lastRenderedPageBreak/>
        <w:t>V</w:t>
      </w:r>
      <w:r w:rsidR="00FF14E8" w:rsidRPr="00096BBD">
        <w:rPr>
          <w:rFonts w:ascii="Garamond" w:eastAsia="Times New Roman" w:hAnsi="Garamond" w:cs="Times New Roman"/>
          <w:b/>
          <w:caps/>
          <w:lang w:eastAsia="en-GB"/>
        </w:rPr>
        <w:t>I</w:t>
      </w:r>
      <w:r w:rsidRPr="00096BBD">
        <w:rPr>
          <w:rFonts w:ascii="Garamond" w:eastAsia="Times New Roman" w:hAnsi="Garamond" w:cs="Times New Roman"/>
          <w:b/>
          <w:caps/>
          <w:lang w:eastAsia="en-GB"/>
        </w:rPr>
        <w:t>.</w:t>
      </w:r>
    </w:p>
    <w:p w:rsidR="008A5304" w:rsidRPr="00096BBD" w:rsidRDefault="008A5304" w:rsidP="000D2360">
      <w:pPr>
        <w:spacing w:after="120" w:line="240" w:lineRule="auto"/>
        <w:jc w:val="center"/>
        <w:rPr>
          <w:rFonts w:ascii="Garamond" w:hAnsi="Garamond"/>
          <w:b/>
        </w:rPr>
      </w:pPr>
    </w:p>
    <w:p w:rsidR="00DE6CDF" w:rsidRPr="00096BBD" w:rsidRDefault="00DE6CDF" w:rsidP="000D2360">
      <w:pPr>
        <w:pStyle w:val="Szvegtrzs"/>
        <w:spacing w:line="240" w:lineRule="auto"/>
        <w:jc w:val="center"/>
        <w:rPr>
          <w:rFonts w:ascii="Garamond" w:hAnsi="Garamond"/>
          <w:b/>
        </w:rPr>
      </w:pPr>
      <w:r w:rsidRPr="00096BBD">
        <w:rPr>
          <w:rFonts w:ascii="Garamond" w:hAnsi="Garamond"/>
          <w:b/>
        </w:rPr>
        <w:t>SZÁLLÍTÁSI SZERZŐDÉS</w:t>
      </w:r>
    </w:p>
    <w:p w:rsidR="00DE6CDF" w:rsidRPr="00096BBD" w:rsidRDefault="00DE6CDF" w:rsidP="000D2360">
      <w:pPr>
        <w:pStyle w:val="VU2VkfDaten"/>
        <w:tabs>
          <w:tab w:val="left" w:pos="9000"/>
          <w:tab w:val="left" w:pos="10260"/>
        </w:tabs>
        <w:ind w:right="297"/>
        <w:rPr>
          <w:rFonts w:ascii="Garamond" w:hAnsi="Garamond" w:cs="Times New Roman"/>
          <w:sz w:val="22"/>
          <w:szCs w:val="22"/>
          <w:lang w:val="hu-HU"/>
        </w:rPr>
      </w:pPr>
    </w:p>
    <w:p w:rsidR="00DE6CDF" w:rsidRPr="00096BBD" w:rsidRDefault="00DE6CDF" w:rsidP="000D2360">
      <w:pPr>
        <w:pStyle w:val="VU2VkfDaten"/>
        <w:tabs>
          <w:tab w:val="left" w:pos="9000"/>
          <w:tab w:val="left" w:pos="10260"/>
        </w:tabs>
        <w:ind w:right="59"/>
        <w:rPr>
          <w:rFonts w:ascii="Garamond" w:hAnsi="Garamond" w:cs="Times New Roman"/>
          <w:sz w:val="22"/>
          <w:szCs w:val="22"/>
          <w:lang w:val="hu-HU"/>
        </w:rPr>
      </w:pPr>
      <w:proofErr w:type="gramStart"/>
      <w:r w:rsidRPr="00096BBD">
        <w:rPr>
          <w:rFonts w:ascii="Garamond" w:hAnsi="Garamond" w:cs="Times New Roman"/>
          <w:sz w:val="22"/>
          <w:szCs w:val="22"/>
          <w:lang w:val="hu-HU"/>
        </w:rPr>
        <w:t>amely</w:t>
      </w:r>
      <w:proofErr w:type="gramEnd"/>
      <w:r w:rsidRPr="00096BBD">
        <w:rPr>
          <w:rFonts w:ascii="Garamond" w:hAnsi="Garamond" w:cs="Times New Roman"/>
          <w:sz w:val="22"/>
          <w:szCs w:val="22"/>
          <w:lang w:val="hu-HU"/>
        </w:rPr>
        <w:t xml:space="preserve"> létrejött  </w:t>
      </w:r>
    </w:p>
    <w:p w:rsidR="00DE6CDF" w:rsidRPr="00096BBD" w:rsidRDefault="00DE6CDF" w:rsidP="000D2360">
      <w:pPr>
        <w:pStyle w:val="VU2VkfDaten"/>
        <w:tabs>
          <w:tab w:val="left" w:pos="9000"/>
          <w:tab w:val="left" w:pos="10260"/>
        </w:tabs>
        <w:ind w:right="59"/>
        <w:rPr>
          <w:rFonts w:ascii="Garamond" w:hAnsi="Garamond" w:cs="Times New Roman"/>
          <w:sz w:val="22"/>
          <w:szCs w:val="22"/>
          <w:lang w:val="hu-HU"/>
        </w:rPr>
      </w:pPr>
    </w:p>
    <w:p w:rsidR="00DE6CDF" w:rsidRPr="00096BBD" w:rsidRDefault="00DE6CDF" w:rsidP="000D2360">
      <w:pPr>
        <w:pStyle w:val="VU2VkfDaten"/>
        <w:tabs>
          <w:tab w:val="left" w:pos="9000"/>
          <w:tab w:val="left" w:pos="10260"/>
        </w:tabs>
        <w:ind w:right="59"/>
        <w:rPr>
          <w:rFonts w:ascii="Garamond" w:hAnsi="Garamond" w:cs="Times New Roman"/>
          <w:sz w:val="22"/>
          <w:szCs w:val="22"/>
          <w:lang w:val="hu-HU"/>
        </w:rPr>
      </w:pPr>
      <w:r w:rsidRPr="00096BBD">
        <w:rPr>
          <w:rFonts w:ascii="Garamond" w:hAnsi="Garamond" w:cs="Times New Roman"/>
          <w:sz w:val="22"/>
          <w:szCs w:val="22"/>
          <w:lang w:val="hu-HU"/>
        </w:rPr>
        <w:t xml:space="preserve">egyrészről </w:t>
      </w:r>
      <w:proofErr w:type="gramStart"/>
      <w:r w:rsidRPr="00096BBD">
        <w:rPr>
          <w:rFonts w:ascii="Garamond" w:hAnsi="Garamond" w:cs="Times New Roman"/>
          <w:sz w:val="22"/>
          <w:szCs w:val="22"/>
          <w:lang w:val="hu-HU"/>
        </w:rPr>
        <w:t>a</w:t>
      </w:r>
      <w:proofErr w:type="gramEnd"/>
    </w:p>
    <w:p w:rsidR="00DE6CDF" w:rsidRPr="00096BBD" w:rsidRDefault="00DE6CDF" w:rsidP="000D2360">
      <w:pPr>
        <w:pStyle w:val="VU2VkfDaten"/>
        <w:tabs>
          <w:tab w:val="left" w:pos="9000"/>
          <w:tab w:val="left" w:pos="10260"/>
        </w:tabs>
        <w:ind w:right="59"/>
        <w:rPr>
          <w:rFonts w:ascii="Garamond" w:hAnsi="Garamond" w:cs="Times New Roman"/>
          <w:sz w:val="22"/>
          <w:szCs w:val="22"/>
          <w:lang w:val="hu-HU"/>
        </w:rPr>
      </w:pPr>
      <w:r w:rsidRPr="00096BBD">
        <w:rPr>
          <w:rFonts w:ascii="Garamond" w:hAnsi="Garamond" w:cs="Times New Roman"/>
          <w:sz w:val="22"/>
          <w:szCs w:val="22"/>
          <w:lang w:val="hu-HU"/>
        </w:rPr>
        <w:t>…</w:t>
      </w:r>
    </w:p>
    <w:p w:rsidR="00DE6CDF" w:rsidRPr="00096BBD" w:rsidRDefault="00DE6CDF" w:rsidP="000D2360">
      <w:pPr>
        <w:pStyle w:val="VU2VkfDaten"/>
        <w:tabs>
          <w:tab w:val="clear" w:pos="1134"/>
          <w:tab w:val="left" w:pos="2835"/>
          <w:tab w:val="left" w:pos="9000"/>
          <w:tab w:val="left" w:pos="10260"/>
        </w:tabs>
        <w:ind w:right="59"/>
        <w:rPr>
          <w:rFonts w:ascii="Garamond" w:hAnsi="Garamond" w:cs="Times New Roman"/>
          <w:bCs/>
          <w:sz w:val="22"/>
          <w:szCs w:val="22"/>
          <w:lang w:val="hu-HU"/>
        </w:rPr>
      </w:pPr>
      <w:r w:rsidRPr="00096BBD">
        <w:rPr>
          <w:rFonts w:ascii="Garamond" w:hAnsi="Garamond" w:cs="Times New Roman"/>
          <w:sz w:val="22"/>
          <w:szCs w:val="22"/>
          <w:lang w:val="hu-HU"/>
        </w:rPr>
        <w:t>Adószám:</w:t>
      </w:r>
      <w:r w:rsidRPr="00096BBD">
        <w:rPr>
          <w:rFonts w:ascii="Garamond" w:hAnsi="Garamond" w:cs="Times New Roman"/>
          <w:sz w:val="22"/>
          <w:szCs w:val="22"/>
          <w:lang w:val="hu-HU"/>
        </w:rPr>
        <w:tab/>
      </w:r>
    </w:p>
    <w:p w:rsidR="00DE6CDF" w:rsidRPr="00096BBD" w:rsidRDefault="00DE6CDF" w:rsidP="000D2360">
      <w:pPr>
        <w:pStyle w:val="VU2VkfDaten"/>
        <w:tabs>
          <w:tab w:val="clear" w:pos="1134"/>
          <w:tab w:val="left" w:pos="2835"/>
          <w:tab w:val="left" w:pos="9000"/>
          <w:tab w:val="left" w:pos="10260"/>
        </w:tabs>
        <w:ind w:right="59"/>
        <w:rPr>
          <w:rFonts w:ascii="Garamond" w:hAnsi="Garamond" w:cs="Times New Roman"/>
          <w:sz w:val="22"/>
          <w:szCs w:val="22"/>
          <w:lang w:val="hu-HU"/>
        </w:rPr>
      </w:pPr>
      <w:r w:rsidRPr="00096BBD">
        <w:rPr>
          <w:rFonts w:ascii="Garamond" w:hAnsi="Garamond" w:cs="Times New Roman"/>
          <w:bCs/>
          <w:sz w:val="22"/>
          <w:szCs w:val="22"/>
          <w:lang w:val="hu-HU"/>
        </w:rPr>
        <w:t>Cégjegyzékszám:</w:t>
      </w:r>
      <w:r w:rsidRPr="00096BBD">
        <w:rPr>
          <w:rFonts w:ascii="Garamond" w:hAnsi="Garamond" w:cs="Times New Roman"/>
          <w:bCs/>
          <w:sz w:val="22"/>
          <w:szCs w:val="22"/>
          <w:lang w:val="hu-HU"/>
        </w:rPr>
        <w:tab/>
      </w:r>
    </w:p>
    <w:p w:rsidR="00DE6CDF" w:rsidRPr="00096BBD" w:rsidRDefault="00DE6CDF" w:rsidP="000D2360">
      <w:pPr>
        <w:pStyle w:val="VU2VkfDaten"/>
        <w:tabs>
          <w:tab w:val="clear" w:pos="1134"/>
          <w:tab w:val="left" w:pos="2835"/>
          <w:tab w:val="left" w:pos="9000"/>
          <w:tab w:val="left" w:pos="10260"/>
        </w:tabs>
        <w:ind w:right="59"/>
        <w:rPr>
          <w:rFonts w:ascii="Garamond" w:hAnsi="Garamond" w:cs="Times New Roman"/>
          <w:sz w:val="22"/>
          <w:szCs w:val="22"/>
          <w:lang w:val="hu-HU"/>
        </w:rPr>
      </w:pPr>
      <w:r w:rsidRPr="00096BBD">
        <w:rPr>
          <w:rFonts w:ascii="Garamond" w:hAnsi="Garamond" w:cs="Times New Roman"/>
          <w:sz w:val="22"/>
          <w:szCs w:val="22"/>
          <w:lang w:val="hu-HU"/>
        </w:rPr>
        <w:t>Bankszámlaszám:</w:t>
      </w:r>
      <w:r w:rsidRPr="00096BBD">
        <w:rPr>
          <w:rFonts w:ascii="Garamond" w:hAnsi="Garamond" w:cs="Times New Roman"/>
          <w:sz w:val="22"/>
          <w:szCs w:val="22"/>
          <w:lang w:val="hu-HU"/>
        </w:rPr>
        <w:tab/>
      </w:r>
    </w:p>
    <w:p w:rsidR="00DE6CDF" w:rsidRPr="00096BBD" w:rsidRDefault="00DE6CDF" w:rsidP="000D2360">
      <w:pPr>
        <w:pStyle w:val="VU2VkfDaten"/>
        <w:tabs>
          <w:tab w:val="clear" w:pos="1134"/>
          <w:tab w:val="left" w:pos="2835"/>
          <w:tab w:val="left" w:pos="9000"/>
          <w:tab w:val="left" w:pos="10260"/>
        </w:tabs>
        <w:ind w:right="59"/>
        <w:rPr>
          <w:rFonts w:ascii="Garamond" w:hAnsi="Garamond" w:cs="Times New Roman"/>
          <w:sz w:val="22"/>
          <w:szCs w:val="22"/>
          <w:lang w:val="hu-HU"/>
        </w:rPr>
      </w:pPr>
      <w:r w:rsidRPr="00096BBD">
        <w:rPr>
          <w:rFonts w:ascii="Garamond" w:hAnsi="Garamond" w:cs="Times New Roman"/>
          <w:sz w:val="22"/>
          <w:szCs w:val="22"/>
          <w:lang w:val="hu-HU"/>
        </w:rPr>
        <w:t>Székhely</w:t>
      </w:r>
      <w:proofErr w:type="gramStart"/>
      <w:r w:rsidRPr="00096BBD">
        <w:rPr>
          <w:rFonts w:ascii="Garamond" w:hAnsi="Garamond" w:cs="Times New Roman"/>
          <w:sz w:val="22"/>
          <w:szCs w:val="22"/>
          <w:lang w:val="hu-HU"/>
        </w:rPr>
        <w:t>:</w:t>
      </w:r>
      <w:r w:rsidRPr="00096BBD">
        <w:rPr>
          <w:rFonts w:ascii="Garamond" w:hAnsi="Garamond" w:cs="Times New Roman"/>
          <w:sz w:val="22"/>
          <w:szCs w:val="22"/>
          <w:lang w:val="hu-HU"/>
        </w:rPr>
        <w:tab/>
        <w:t>.</w:t>
      </w:r>
      <w:proofErr w:type="gramEnd"/>
    </w:p>
    <w:p w:rsidR="00DE6CDF" w:rsidRPr="00096BBD" w:rsidRDefault="00DE6CDF" w:rsidP="000D2360">
      <w:pPr>
        <w:pStyle w:val="VU2VkfDaten"/>
        <w:tabs>
          <w:tab w:val="clear" w:pos="1134"/>
          <w:tab w:val="left" w:pos="2835"/>
          <w:tab w:val="left" w:pos="9000"/>
          <w:tab w:val="left" w:pos="10260"/>
        </w:tabs>
        <w:ind w:right="59"/>
        <w:rPr>
          <w:rFonts w:ascii="Garamond" w:hAnsi="Garamond" w:cs="Times New Roman"/>
          <w:sz w:val="22"/>
          <w:szCs w:val="22"/>
          <w:lang w:val="hu-HU"/>
        </w:rPr>
      </w:pPr>
      <w:r w:rsidRPr="00096BBD">
        <w:rPr>
          <w:rFonts w:ascii="Garamond" w:hAnsi="Garamond" w:cs="Times New Roman"/>
          <w:sz w:val="22"/>
          <w:szCs w:val="22"/>
          <w:lang w:val="hu-HU"/>
        </w:rPr>
        <w:t>Képviseli:</w:t>
      </w:r>
      <w:r w:rsidRPr="00096BBD">
        <w:rPr>
          <w:rFonts w:ascii="Garamond" w:hAnsi="Garamond" w:cs="Times New Roman"/>
          <w:sz w:val="22"/>
          <w:szCs w:val="22"/>
          <w:lang w:val="hu-HU"/>
        </w:rPr>
        <w:tab/>
      </w:r>
    </w:p>
    <w:p w:rsidR="00DE6CDF" w:rsidRPr="00096BBD" w:rsidRDefault="00DE6CDF" w:rsidP="000D2360">
      <w:pPr>
        <w:pStyle w:val="VU2VkfDaten"/>
        <w:tabs>
          <w:tab w:val="left" w:pos="9000"/>
          <w:tab w:val="left" w:pos="10260"/>
        </w:tabs>
        <w:ind w:right="59"/>
        <w:rPr>
          <w:rFonts w:ascii="Garamond" w:hAnsi="Garamond" w:cs="Times New Roman"/>
          <w:sz w:val="22"/>
          <w:szCs w:val="22"/>
          <w:lang w:val="hu-HU"/>
        </w:rPr>
      </w:pPr>
      <w:proofErr w:type="gramStart"/>
      <w:r w:rsidRPr="00096BBD">
        <w:rPr>
          <w:rFonts w:ascii="Garamond" w:hAnsi="Garamond" w:cs="Times New Roman"/>
          <w:sz w:val="22"/>
          <w:szCs w:val="22"/>
          <w:lang w:val="hu-HU"/>
        </w:rPr>
        <w:t>mint</w:t>
      </w:r>
      <w:proofErr w:type="gramEnd"/>
      <w:r w:rsidRPr="00096BBD">
        <w:rPr>
          <w:rFonts w:ascii="Garamond" w:hAnsi="Garamond" w:cs="Times New Roman"/>
          <w:sz w:val="22"/>
          <w:szCs w:val="22"/>
          <w:lang w:val="hu-HU"/>
        </w:rPr>
        <w:t xml:space="preserve"> szállító, (a továbbiakban: </w:t>
      </w:r>
      <w:r w:rsidRPr="00096BBD">
        <w:rPr>
          <w:rFonts w:ascii="Garamond" w:hAnsi="Garamond" w:cs="Times New Roman"/>
          <w:b/>
          <w:sz w:val="22"/>
          <w:szCs w:val="22"/>
          <w:lang w:val="hu-HU"/>
        </w:rPr>
        <w:t>Szállító</w:t>
      </w:r>
      <w:r w:rsidRPr="00096BBD">
        <w:rPr>
          <w:rFonts w:ascii="Garamond" w:hAnsi="Garamond" w:cs="Times New Roman"/>
          <w:sz w:val="22"/>
          <w:szCs w:val="22"/>
          <w:lang w:val="hu-HU"/>
        </w:rPr>
        <w:t>),</w:t>
      </w:r>
    </w:p>
    <w:p w:rsidR="00DE6CDF" w:rsidRPr="00096BBD" w:rsidRDefault="00DE6CDF" w:rsidP="000D2360">
      <w:pPr>
        <w:pStyle w:val="VU2VkfDaten"/>
        <w:tabs>
          <w:tab w:val="left" w:pos="10260"/>
        </w:tabs>
        <w:ind w:right="59"/>
        <w:jc w:val="both"/>
        <w:rPr>
          <w:rFonts w:ascii="Garamond" w:hAnsi="Garamond" w:cs="Times New Roman"/>
          <w:sz w:val="22"/>
          <w:szCs w:val="22"/>
          <w:lang w:val="hu-HU"/>
        </w:rPr>
      </w:pPr>
    </w:p>
    <w:p w:rsidR="00DE6CDF" w:rsidRPr="00096BBD" w:rsidRDefault="00DE6CDF" w:rsidP="000D2360">
      <w:pPr>
        <w:pStyle w:val="VU2VkfDaten"/>
        <w:tabs>
          <w:tab w:val="left" w:pos="10260"/>
        </w:tabs>
        <w:ind w:right="59"/>
        <w:jc w:val="both"/>
        <w:rPr>
          <w:rFonts w:ascii="Garamond" w:hAnsi="Garamond" w:cs="Times New Roman"/>
          <w:sz w:val="22"/>
          <w:szCs w:val="22"/>
          <w:lang w:val="hu-HU"/>
        </w:rPr>
      </w:pPr>
      <w:r w:rsidRPr="00096BBD">
        <w:rPr>
          <w:rFonts w:ascii="Garamond" w:hAnsi="Garamond" w:cs="Times New Roman"/>
          <w:sz w:val="22"/>
          <w:szCs w:val="22"/>
          <w:lang w:val="hu-HU"/>
        </w:rPr>
        <w:t xml:space="preserve">másrészről </w:t>
      </w:r>
      <w:proofErr w:type="gramStart"/>
      <w:r w:rsidRPr="00096BBD">
        <w:rPr>
          <w:rFonts w:ascii="Garamond" w:hAnsi="Garamond" w:cs="Times New Roman"/>
          <w:sz w:val="22"/>
          <w:szCs w:val="22"/>
          <w:lang w:val="hu-HU"/>
        </w:rPr>
        <w:t>a</w:t>
      </w:r>
      <w:proofErr w:type="gramEnd"/>
    </w:p>
    <w:p w:rsidR="00DE6CDF" w:rsidRPr="00096BBD" w:rsidRDefault="00DE6CDF" w:rsidP="000D2360">
      <w:pPr>
        <w:pStyle w:val="VU2VkfDaten"/>
        <w:tabs>
          <w:tab w:val="left" w:pos="10260"/>
        </w:tabs>
        <w:ind w:right="59"/>
        <w:jc w:val="both"/>
        <w:rPr>
          <w:rFonts w:ascii="Garamond" w:hAnsi="Garamond"/>
          <w:b/>
          <w:sz w:val="22"/>
          <w:szCs w:val="22"/>
          <w:lang w:val="hu-HU"/>
        </w:rPr>
      </w:pPr>
      <w:r w:rsidRPr="00096BBD">
        <w:rPr>
          <w:rFonts w:ascii="Garamond" w:hAnsi="Garamond" w:cs="Times New Roman"/>
          <w:b/>
          <w:sz w:val="22"/>
          <w:szCs w:val="22"/>
          <w:lang w:val="hu-HU"/>
        </w:rPr>
        <w:t xml:space="preserve">Magyar Tudományos Akadémia Létesítménygazdálkodási Központ </w:t>
      </w:r>
    </w:p>
    <w:p w:rsidR="00DE6CDF" w:rsidRPr="00096BBD" w:rsidRDefault="00DE6CDF" w:rsidP="000D2360">
      <w:pPr>
        <w:pStyle w:val="Cmsor5"/>
        <w:numPr>
          <w:ilvl w:val="0"/>
          <w:numId w:val="0"/>
        </w:numPr>
        <w:spacing w:before="0"/>
        <w:ind w:left="1008"/>
        <w:rPr>
          <w:rFonts w:ascii="Garamond" w:hAnsi="Garamond"/>
          <w:sz w:val="22"/>
          <w:szCs w:val="22"/>
        </w:rPr>
      </w:pPr>
    </w:p>
    <w:p w:rsidR="00DE6CDF" w:rsidRPr="00096BBD" w:rsidRDefault="00DE6CDF" w:rsidP="000D2360">
      <w:pPr>
        <w:pStyle w:val="VU2VkfDaten"/>
        <w:tabs>
          <w:tab w:val="clear" w:pos="1134"/>
          <w:tab w:val="left" w:pos="2835"/>
          <w:tab w:val="left" w:pos="9000"/>
          <w:tab w:val="left" w:pos="10260"/>
        </w:tabs>
        <w:ind w:right="59"/>
        <w:rPr>
          <w:rFonts w:ascii="Garamond" w:hAnsi="Garamond"/>
          <w:b/>
          <w:i/>
          <w:sz w:val="22"/>
          <w:szCs w:val="22"/>
        </w:rPr>
      </w:pPr>
      <w:proofErr w:type="spellStart"/>
      <w:r w:rsidRPr="00096BBD">
        <w:rPr>
          <w:rFonts w:ascii="Garamond" w:hAnsi="Garamond"/>
          <w:sz w:val="22"/>
          <w:szCs w:val="22"/>
        </w:rPr>
        <w:t>Törzskönyvi</w:t>
      </w:r>
      <w:proofErr w:type="spellEnd"/>
      <w:r w:rsidR="00392038">
        <w:rPr>
          <w:rFonts w:ascii="Garamond" w:hAnsi="Garamond"/>
          <w:sz w:val="22"/>
          <w:szCs w:val="22"/>
        </w:rPr>
        <w:t xml:space="preserve"> </w:t>
      </w:r>
      <w:proofErr w:type="spellStart"/>
      <w:r w:rsidRPr="00096BBD">
        <w:rPr>
          <w:rFonts w:ascii="Garamond" w:hAnsi="Garamond"/>
          <w:sz w:val="22"/>
          <w:szCs w:val="22"/>
        </w:rPr>
        <w:t>azonosítószám</w:t>
      </w:r>
      <w:proofErr w:type="spellEnd"/>
      <w:r w:rsidRPr="00096BBD">
        <w:rPr>
          <w:rFonts w:ascii="Garamond" w:hAnsi="Garamond"/>
          <w:sz w:val="22"/>
          <w:szCs w:val="22"/>
        </w:rPr>
        <w:t xml:space="preserve">:  </w:t>
      </w:r>
      <w:r w:rsidR="00727290">
        <w:rPr>
          <w:rFonts w:ascii="Garamond" w:hAnsi="Garamond"/>
          <w:sz w:val="22"/>
          <w:szCs w:val="22"/>
        </w:rPr>
        <w:tab/>
      </w:r>
      <w:r w:rsidRPr="00096BBD">
        <w:rPr>
          <w:rFonts w:ascii="Garamond" w:hAnsi="Garamond"/>
          <w:sz w:val="22"/>
          <w:szCs w:val="22"/>
        </w:rPr>
        <w:t>318408</w:t>
      </w:r>
    </w:p>
    <w:p w:rsidR="00DE6CDF" w:rsidRPr="00096BBD" w:rsidRDefault="00DE6CDF" w:rsidP="000D2360">
      <w:pPr>
        <w:pStyle w:val="VU2VkfDaten"/>
        <w:tabs>
          <w:tab w:val="clear" w:pos="1134"/>
          <w:tab w:val="left" w:pos="2835"/>
          <w:tab w:val="left" w:pos="9000"/>
          <w:tab w:val="left" w:pos="10260"/>
        </w:tabs>
        <w:ind w:right="297"/>
        <w:jc w:val="both"/>
        <w:rPr>
          <w:rFonts w:ascii="Garamond" w:hAnsi="Garamond" w:cs="Times New Roman"/>
          <w:b/>
          <w:sz w:val="22"/>
          <w:szCs w:val="22"/>
          <w:lang w:val="hu-HU"/>
        </w:rPr>
      </w:pPr>
      <w:r w:rsidRPr="00096BBD">
        <w:rPr>
          <w:rFonts w:ascii="Garamond" w:hAnsi="Garamond" w:cs="Times New Roman"/>
          <w:sz w:val="22"/>
          <w:szCs w:val="22"/>
          <w:lang w:val="hu-HU"/>
        </w:rPr>
        <w:t>Adószám:</w:t>
      </w:r>
      <w:r w:rsidRPr="00096BBD">
        <w:rPr>
          <w:rFonts w:ascii="Garamond" w:hAnsi="Garamond" w:cs="Times New Roman"/>
          <w:sz w:val="22"/>
          <w:szCs w:val="22"/>
          <w:lang w:val="hu-HU"/>
        </w:rPr>
        <w:tab/>
      </w:r>
      <w:r w:rsidRPr="00096BBD">
        <w:rPr>
          <w:rFonts w:ascii="Garamond" w:hAnsi="Garamond"/>
          <w:sz w:val="22"/>
          <w:szCs w:val="22"/>
          <w:lang w:val="hu-HU"/>
        </w:rPr>
        <w:t>15318406-2-43</w:t>
      </w:r>
    </w:p>
    <w:p w:rsidR="00DE6CDF" w:rsidRPr="00096BBD" w:rsidRDefault="00DE6CDF" w:rsidP="000D2360">
      <w:pPr>
        <w:pStyle w:val="VU2VkfDaten"/>
        <w:tabs>
          <w:tab w:val="clear" w:pos="1134"/>
          <w:tab w:val="left" w:pos="2835"/>
          <w:tab w:val="left" w:pos="10260"/>
        </w:tabs>
        <w:ind w:right="297"/>
        <w:jc w:val="both"/>
        <w:rPr>
          <w:rFonts w:ascii="Garamond" w:hAnsi="Garamond" w:cs="Times New Roman"/>
          <w:b/>
          <w:sz w:val="22"/>
          <w:szCs w:val="22"/>
          <w:lang w:val="hu-HU"/>
        </w:rPr>
      </w:pPr>
      <w:r w:rsidRPr="00096BBD">
        <w:rPr>
          <w:rFonts w:ascii="Garamond" w:hAnsi="Garamond" w:cs="Times New Roman"/>
          <w:sz w:val="22"/>
          <w:szCs w:val="22"/>
          <w:lang w:val="hu-HU"/>
        </w:rPr>
        <w:t xml:space="preserve">Székhely: </w:t>
      </w:r>
      <w:r w:rsidRPr="00096BBD">
        <w:rPr>
          <w:rFonts w:ascii="Garamond" w:hAnsi="Garamond" w:cs="Times New Roman"/>
          <w:sz w:val="22"/>
          <w:szCs w:val="22"/>
          <w:lang w:val="hu-HU"/>
        </w:rPr>
        <w:tab/>
      </w:r>
      <w:r w:rsidRPr="00096BBD">
        <w:rPr>
          <w:rFonts w:ascii="Garamond" w:hAnsi="Garamond"/>
          <w:sz w:val="22"/>
          <w:szCs w:val="22"/>
          <w:lang w:val="hu-HU"/>
        </w:rPr>
        <w:t>1112 Budapest, Budaörsi út 45.</w:t>
      </w:r>
    </w:p>
    <w:p w:rsidR="00DE6CDF" w:rsidRPr="005C4A93" w:rsidRDefault="00DE6CDF" w:rsidP="000D2360">
      <w:pPr>
        <w:tabs>
          <w:tab w:val="left" w:pos="2835"/>
          <w:tab w:val="left" w:pos="10260"/>
        </w:tabs>
        <w:spacing w:line="240" w:lineRule="auto"/>
        <w:rPr>
          <w:rFonts w:ascii="Garamond" w:hAnsi="Garamond"/>
          <w:b/>
        </w:rPr>
      </w:pPr>
      <w:r w:rsidRPr="005C4A93">
        <w:rPr>
          <w:rFonts w:ascii="Garamond" w:hAnsi="Garamond"/>
        </w:rPr>
        <w:t>Képviseli:</w:t>
      </w:r>
      <w:r w:rsidRPr="005C4A93">
        <w:rPr>
          <w:rFonts w:ascii="Garamond" w:hAnsi="Garamond"/>
        </w:rPr>
        <w:tab/>
        <w:t>Rozgonyi Péter igazgató</w:t>
      </w:r>
    </w:p>
    <w:p w:rsidR="00DE6CDF" w:rsidRPr="00096BBD" w:rsidRDefault="00DE6CDF" w:rsidP="000D2360">
      <w:pPr>
        <w:tabs>
          <w:tab w:val="left" w:pos="10260"/>
        </w:tabs>
        <w:spacing w:line="240" w:lineRule="auto"/>
        <w:rPr>
          <w:rFonts w:ascii="Garamond" w:hAnsi="Garamond"/>
        </w:rPr>
      </w:pPr>
    </w:p>
    <w:p w:rsidR="00DE6CDF" w:rsidRPr="00096BBD" w:rsidRDefault="00DE6CDF" w:rsidP="000D2360">
      <w:pPr>
        <w:tabs>
          <w:tab w:val="left" w:pos="10260"/>
        </w:tabs>
        <w:spacing w:line="240" w:lineRule="auto"/>
        <w:rPr>
          <w:rFonts w:ascii="Garamond" w:hAnsi="Garamond"/>
        </w:rPr>
      </w:pPr>
      <w:r w:rsidRPr="00096BBD">
        <w:rPr>
          <w:rFonts w:ascii="Garamond" w:hAnsi="Garamond" w:cs="Times New Roman"/>
        </w:rPr>
        <w:t xml:space="preserve">mint vevő (a továbbiakban: </w:t>
      </w:r>
      <w:r w:rsidRPr="00096BBD">
        <w:rPr>
          <w:rFonts w:ascii="Garamond" w:hAnsi="Garamond"/>
          <w:b/>
        </w:rPr>
        <w:t xml:space="preserve">Vevő </w:t>
      </w:r>
      <w:r w:rsidRPr="00096BBD">
        <w:rPr>
          <w:rFonts w:ascii="Garamond" w:hAnsi="Garamond"/>
        </w:rPr>
        <w:t xml:space="preserve">) között a mai </w:t>
      </w:r>
      <w:proofErr w:type="gramStart"/>
      <w:r w:rsidRPr="00096BBD">
        <w:rPr>
          <w:rFonts w:ascii="Garamond" w:hAnsi="Garamond"/>
        </w:rPr>
        <w:t>napon</w:t>
      </w:r>
      <w:proofErr w:type="gramEnd"/>
      <w:r w:rsidRPr="00096BBD">
        <w:rPr>
          <w:rFonts w:ascii="Garamond" w:hAnsi="Garamond"/>
        </w:rPr>
        <w:t xml:space="preserve"> az alábbi helyen és feltételek szerint:</w:t>
      </w:r>
    </w:p>
    <w:p w:rsidR="00DE6CDF" w:rsidRPr="00096BBD" w:rsidRDefault="00DE6CDF" w:rsidP="000D2360">
      <w:pPr>
        <w:tabs>
          <w:tab w:val="left" w:pos="10260"/>
        </w:tabs>
        <w:spacing w:line="240" w:lineRule="auto"/>
        <w:rPr>
          <w:rFonts w:ascii="Garamond" w:hAnsi="Garamond"/>
        </w:rPr>
      </w:pPr>
    </w:p>
    <w:p w:rsidR="00DE6CDF" w:rsidRPr="00096BBD" w:rsidRDefault="00DE6CDF" w:rsidP="000D2360">
      <w:pPr>
        <w:tabs>
          <w:tab w:val="left" w:pos="1985"/>
        </w:tabs>
        <w:spacing w:line="240" w:lineRule="auto"/>
        <w:jc w:val="center"/>
        <w:rPr>
          <w:rFonts w:ascii="Garamond" w:hAnsi="Garamond"/>
          <w:b/>
        </w:rPr>
      </w:pPr>
      <w:r w:rsidRPr="00096BBD">
        <w:rPr>
          <w:rFonts w:ascii="Garamond" w:hAnsi="Garamond"/>
          <w:b/>
        </w:rPr>
        <w:t>Preambulum</w:t>
      </w:r>
    </w:p>
    <w:p w:rsidR="00DE6CDF" w:rsidRDefault="00DE6CDF" w:rsidP="000D2360">
      <w:pPr>
        <w:spacing w:line="240" w:lineRule="auto"/>
        <w:jc w:val="both"/>
        <w:rPr>
          <w:rFonts w:ascii="Garamond" w:hAnsi="Garamond"/>
        </w:rPr>
      </w:pPr>
      <w:r w:rsidRPr="00096BBD">
        <w:rPr>
          <w:rFonts w:ascii="Garamond" w:hAnsi="Garamond"/>
        </w:rPr>
        <w:t xml:space="preserve">Szerződő Felek rögzítik, hogy </w:t>
      </w:r>
      <w:r w:rsidRPr="00F04F1F">
        <w:rPr>
          <w:rFonts w:ascii="Garamond" w:hAnsi="Garamond"/>
        </w:rPr>
        <w:t xml:space="preserve">Vevő 2015. október </w:t>
      </w:r>
      <w:r w:rsidR="00F7325C">
        <w:rPr>
          <w:rFonts w:ascii="Garamond" w:hAnsi="Garamond"/>
        </w:rPr>
        <w:t>27</w:t>
      </w:r>
      <w:r w:rsidRPr="00F04F1F">
        <w:rPr>
          <w:rFonts w:ascii="Garamond" w:hAnsi="Garamond"/>
        </w:rPr>
        <w:t>-</w:t>
      </w:r>
      <w:r w:rsidR="00F7325C">
        <w:rPr>
          <w:rFonts w:ascii="Garamond" w:hAnsi="Garamond"/>
        </w:rPr>
        <w:t>é</w:t>
      </w:r>
      <w:r w:rsidRPr="00F04F1F">
        <w:rPr>
          <w:rFonts w:ascii="Garamond" w:hAnsi="Garamond"/>
        </w:rPr>
        <w:t>n a közbeszerzésekről szóló 2011. évi CVIII. törvény 121.§ (1) bekezdés b) pontja szerint</w:t>
      </w:r>
      <w:r w:rsidR="002E261E" w:rsidRPr="00F04F1F">
        <w:rPr>
          <w:rFonts w:ascii="Garamond" w:hAnsi="Garamond"/>
        </w:rPr>
        <w:t>i nyílt</w:t>
      </w:r>
      <w:r w:rsidR="00F7325C">
        <w:rPr>
          <w:rFonts w:ascii="Garamond" w:hAnsi="Garamond"/>
        </w:rPr>
        <w:t>, nemzeti</w:t>
      </w:r>
      <w:r w:rsidRPr="00F04F1F">
        <w:rPr>
          <w:rFonts w:ascii="Garamond" w:hAnsi="Garamond"/>
        </w:rPr>
        <w:t xml:space="preserve"> </w:t>
      </w:r>
      <w:r w:rsidR="002E261E" w:rsidRPr="00F04F1F">
        <w:rPr>
          <w:rFonts w:ascii="Garamond" w:hAnsi="Garamond"/>
        </w:rPr>
        <w:t>közbeszerzési</w:t>
      </w:r>
      <w:r w:rsidRPr="00F04F1F">
        <w:rPr>
          <w:rFonts w:ascii="Garamond" w:hAnsi="Garamond"/>
        </w:rPr>
        <w:t xml:space="preserve"> eljárást indított</w:t>
      </w:r>
      <w:r w:rsidRPr="00F04F1F">
        <w:rPr>
          <w:rFonts w:ascii="Garamond" w:hAnsi="Garamond"/>
          <w:i/>
        </w:rPr>
        <w:t>”Gépjármű beszerzés 2015”</w:t>
      </w:r>
      <w:r w:rsidRPr="00F04F1F">
        <w:rPr>
          <w:rFonts w:ascii="Garamond" w:hAnsi="Garamond"/>
        </w:rPr>
        <w:t xml:space="preserve"> tárgyában</w:t>
      </w:r>
      <w:r w:rsidRPr="00096BBD">
        <w:rPr>
          <w:rFonts w:ascii="Garamond" w:hAnsi="Garamond"/>
        </w:rPr>
        <w:t xml:space="preserve"> (a továbbiakban: Közbeszerzési eljárás). Felek rögzítik, hogy a Közbeszerzési eljárás nyertese – figyelemmel az eljárás során meghatározott bírálati szempontokra – a Szállító lett, így Vevő vele köti meg a jelen szállítási szerződést (a továbbiakban: Szerződés)</w:t>
      </w:r>
    </w:p>
    <w:p w:rsidR="00AD3DD6" w:rsidRPr="00096BBD" w:rsidRDefault="00AD3DD6" w:rsidP="000D2360">
      <w:pPr>
        <w:spacing w:line="240" w:lineRule="auto"/>
        <w:jc w:val="both"/>
        <w:rPr>
          <w:rFonts w:ascii="Garamond" w:hAnsi="Garamond"/>
        </w:rPr>
      </w:pPr>
    </w:p>
    <w:p w:rsidR="00DE6CDF" w:rsidRPr="00096BBD" w:rsidRDefault="00AD3DD6" w:rsidP="00AD3DD6">
      <w:pPr>
        <w:tabs>
          <w:tab w:val="left" w:pos="10260"/>
        </w:tabs>
        <w:spacing w:line="240" w:lineRule="auto"/>
        <w:jc w:val="center"/>
        <w:rPr>
          <w:rFonts w:ascii="Garamond" w:hAnsi="Garamond"/>
          <w:bCs/>
        </w:rPr>
      </w:pPr>
      <w:r w:rsidRPr="00096BBD">
        <w:rPr>
          <w:rFonts w:ascii="Garamond" w:hAnsi="Garamond"/>
          <w:b/>
          <w:bCs/>
        </w:rPr>
        <w:t>I. ALAPFELTÉTELEK</w:t>
      </w:r>
    </w:p>
    <w:p w:rsidR="00DE6CDF" w:rsidRPr="00096BBD" w:rsidRDefault="00DE6CDF" w:rsidP="000D2360">
      <w:pPr>
        <w:pStyle w:val="Listaszerbekezds"/>
        <w:numPr>
          <w:ilvl w:val="1"/>
          <w:numId w:val="36"/>
        </w:numPr>
        <w:tabs>
          <w:tab w:val="left" w:pos="10260"/>
        </w:tabs>
        <w:spacing w:after="0" w:line="240" w:lineRule="auto"/>
        <w:jc w:val="both"/>
        <w:rPr>
          <w:rFonts w:ascii="Garamond" w:hAnsi="Garamond"/>
        </w:rPr>
      </w:pPr>
      <w:r w:rsidRPr="00096BBD">
        <w:rPr>
          <w:rFonts w:ascii="Garamond" w:hAnsi="Garamond"/>
        </w:rPr>
        <w:t>A szerződés tárgya: 6 db személygépkocsi szállítása a jelen szerződésben, az ajánlattételi felhívásban, az ajánlattételi dokumentációban és a Szállító ajánlatában foglaltak szerint.</w:t>
      </w:r>
    </w:p>
    <w:p w:rsidR="00DE6CDF" w:rsidRPr="00096BBD" w:rsidRDefault="00F7325C" w:rsidP="000D2360">
      <w:pPr>
        <w:pStyle w:val="Listaszerbekezds"/>
        <w:numPr>
          <w:ilvl w:val="2"/>
          <w:numId w:val="36"/>
        </w:numPr>
        <w:spacing w:after="0" w:line="240" w:lineRule="auto"/>
        <w:ind w:firstLine="273"/>
        <w:jc w:val="both"/>
        <w:rPr>
          <w:rFonts w:ascii="Garamond" w:hAnsi="Garamond"/>
        </w:rPr>
      </w:pPr>
      <w:r>
        <w:rPr>
          <w:rFonts w:ascii="Garamond" w:hAnsi="Garamond"/>
        </w:rPr>
        <w:t xml:space="preserve">…. </w:t>
      </w:r>
      <w:r w:rsidR="00DE6CDF" w:rsidRPr="00096BBD">
        <w:rPr>
          <w:rFonts w:ascii="Garamond" w:hAnsi="Garamond"/>
        </w:rPr>
        <w:t>Gépjármű típusának megjelölés a nyertes ajánlat szerint.</w:t>
      </w:r>
    </w:p>
    <w:p w:rsidR="00DE6CDF" w:rsidRPr="00096BBD" w:rsidRDefault="00F7325C" w:rsidP="000D2360">
      <w:pPr>
        <w:pStyle w:val="Listaszerbekezds"/>
        <w:numPr>
          <w:ilvl w:val="2"/>
          <w:numId w:val="36"/>
        </w:numPr>
        <w:spacing w:after="0" w:line="240" w:lineRule="auto"/>
        <w:ind w:firstLine="273"/>
        <w:jc w:val="both"/>
        <w:rPr>
          <w:rFonts w:ascii="Garamond" w:hAnsi="Garamond"/>
        </w:rPr>
      </w:pPr>
      <w:r>
        <w:rPr>
          <w:rFonts w:ascii="Garamond" w:hAnsi="Garamond"/>
        </w:rPr>
        <w:t xml:space="preserve">…. </w:t>
      </w:r>
      <w:r w:rsidR="00DE6CDF" w:rsidRPr="00096BBD">
        <w:rPr>
          <w:rFonts w:ascii="Garamond" w:hAnsi="Garamond"/>
        </w:rPr>
        <w:t>Gépjármű típusának megjelölés a nyertes ajánlat szerint.</w:t>
      </w:r>
    </w:p>
    <w:p w:rsidR="00DE6CDF" w:rsidRPr="00096BBD" w:rsidRDefault="00F7325C" w:rsidP="000D2360">
      <w:pPr>
        <w:pStyle w:val="Listaszerbekezds"/>
        <w:numPr>
          <w:ilvl w:val="2"/>
          <w:numId w:val="36"/>
        </w:numPr>
        <w:spacing w:after="0" w:line="240" w:lineRule="auto"/>
        <w:ind w:firstLine="273"/>
        <w:jc w:val="both"/>
        <w:rPr>
          <w:rFonts w:ascii="Garamond" w:hAnsi="Garamond"/>
        </w:rPr>
      </w:pPr>
      <w:r>
        <w:rPr>
          <w:rFonts w:ascii="Garamond" w:hAnsi="Garamond"/>
        </w:rPr>
        <w:t xml:space="preserve">…. </w:t>
      </w:r>
      <w:r w:rsidR="00DE6CDF" w:rsidRPr="00096BBD">
        <w:rPr>
          <w:rFonts w:ascii="Garamond" w:hAnsi="Garamond"/>
        </w:rPr>
        <w:t>Gépjármű típusának megjelölés a nyertes ajánlat szerint.</w:t>
      </w:r>
    </w:p>
    <w:p w:rsidR="00DE6CDF" w:rsidRPr="00096BBD" w:rsidRDefault="00F7325C" w:rsidP="000D2360">
      <w:pPr>
        <w:pStyle w:val="Listaszerbekezds"/>
        <w:numPr>
          <w:ilvl w:val="2"/>
          <w:numId w:val="36"/>
        </w:numPr>
        <w:spacing w:after="0" w:line="240" w:lineRule="auto"/>
        <w:ind w:firstLine="273"/>
        <w:jc w:val="both"/>
        <w:rPr>
          <w:rFonts w:ascii="Garamond" w:hAnsi="Garamond"/>
        </w:rPr>
      </w:pPr>
      <w:r>
        <w:rPr>
          <w:rFonts w:ascii="Garamond" w:hAnsi="Garamond"/>
        </w:rPr>
        <w:t xml:space="preserve">…. </w:t>
      </w:r>
      <w:r w:rsidR="00DE6CDF" w:rsidRPr="00096BBD">
        <w:rPr>
          <w:rFonts w:ascii="Garamond" w:hAnsi="Garamond"/>
        </w:rPr>
        <w:t>Gépjármű típusának megjelölés a nyertes ajánlat szerint.</w:t>
      </w:r>
    </w:p>
    <w:p w:rsidR="00DE6CDF" w:rsidRPr="005C4A93" w:rsidRDefault="00DE6CDF" w:rsidP="000D2360">
      <w:pPr>
        <w:tabs>
          <w:tab w:val="left" w:pos="10260"/>
        </w:tabs>
        <w:spacing w:line="240" w:lineRule="auto"/>
        <w:rPr>
          <w:rFonts w:ascii="Garamond" w:hAnsi="Garamond"/>
        </w:rPr>
      </w:pPr>
    </w:p>
    <w:p w:rsidR="00DE6CDF" w:rsidRPr="00096BBD" w:rsidRDefault="00DE6CDF" w:rsidP="000D2360">
      <w:pPr>
        <w:pStyle w:val="Listaszerbekezds"/>
        <w:numPr>
          <w:ilvl w:val="1"/>
          <w:numId w:val="36"/>
        </w:numPr>
        <w:tabs>
          <w:tab w:val="left" w:pos="10260"/>
        </w:tabs>
        <w:spacing w:after="0" w:line="240" w:lineRule="auto"/>
        <w:jc w:val="both"/>
        <w:rPr>
          <w:rFonts w:ascii="Garamond" w:hAnsi="Garamond"/>
        </w:rPr>
      </w:pPr>
      <w:r w:rsidRPr="00096BBD">
        <w:rPr>
          <w:rFonts w:ascii="Garamond" w:hAnsi="Garamond"/>
        </w:rPr>
        <w:t>Felek rögzítik, hogy jelen szerződés tárgyát képező termék részletes specifikációját a jelen szerződés 1. sz. melléklete tartalmazza. Jelen szerződés aláírásával Vevő megrendeli, Szállító pedig kötelezettséget vállal a fent megjelölt és a 1. sz. mellékletben részletezett termékek szállítására. A teljesítés helye: a Szállító telephelye.</w:t>
      </w:r>
    </w:p>
    <w:p w:rsidR="00DE6CDF" w:rsidRPr="00096BBD" w:rsidRDefault="00DE6CDF" w:rsidP="000D2360">
      <w:pPr>
        <w:pStyle w:val="Listaszerbekezds"/>
        <w:spacing w:line="240" w:lineRule="auto"/>
        <w:rPr>
          <w:rFonts w:ascii="Garamond" w:hAnsi="Garamond"/>
        </w:rPr>
      </w:pPr>
    </w:p>
    <w:p w:rsidR="00DE6CDF" w:rsidRPr="00096BBD" w:rsidRDefault="00DE6CDF" w:rsidP="000D2360">
      <w:pPr>
        <w:pStyle w:val="Listaszerbekezds"/>
        <w:numPr>
          <w:ilvl w:val="1"/>
          <w:numId w:val="36"/>
        </w:numPr>
        <w:tabs>
          <w:tab w:val="left" w:pos="10260"/>
        </w:tabs>
        <w:spacing w:after="0" w:line="240" w:lineRule="auto"/>
        <w:jc w:val="both"/>
        <w:rPr>
          <w:rFonts w:ascii="Garamond" w:hAnsi="Garamond"/>
        </w:rPr>
      </w:pPr>
      <w:r w:rsidRPr="00096BBD">
        <w:rPr>
          <w:rFonts w:ascii="Garamond" w:hAnsi="Garamond"/>
        </w:rPr>
        <w:t>A személygépkocsik ára</w:t>
      </w:r>
      <w:r w:rsidR="00F7325C">
        <w:rPr>
          <w:rFonts w:ascii="Garamond" w:hAnsi="Garamond"/>
        </w:rPr>
        <w:t xml:space="preserve"> tételesen gépjármű típusonként</w:t>
      </w:r>
      <w:r w:rsidRPr="00096BBD">
        <w:rPr>
          <w:rFonts w:ascii="Garamond" w:hAnsi="Garamond"/>
        </w:rPr>
        <w:t>:</w:t>
      </w:r>
    </w:p>
    <w:p w:rsidR="00DE6CDF" w:rsidRPr="00096BBD" w:rsidRDefault="00DE6CDF" w:rsidP="00AD3DD6">
      <w:pPr>
        <w:pStyle w:val="Style12"/>
        <w:widowControl/>
        <w:spacing w:before="41" w:line="240" w:lineRule="auto"/>
        <w:ind w:firstLine="709"/>
        <w:rPr>
          <w:rStyle w:val="FontStyle84"/>
          <w:rFonts w:ascii="Garamond" w:hAnsi="Garamond"/>
          <w:b/>
          <w:sz w:val="22"/>
          <w:szCs w:val="22"/>
        </w:rPr>
      </w:pPr>
    </w:p>
    <w:p w:rsidR="00C26DC0" w:rsidRDefault="00C26DC0" w:rsidP="000D2360">
      <w:pPr>
        <w:pStyle w:val="Style12"/>
        <w:widowControl/>
        <w:tabs>
          <w:tab w:val="left" w:pos="3119"/>
        </w:tabs>
        <w:spacing w:before="41" w:after="120" w:line="240" w:lineRule="auto"/>
        <w:ind w:left="709"/>
        <w:rPr>
          <w:rStyle w:val="FontStyle84"/>
          <w:rFonts w:ascii="Garamond" w:hAnsi="Garamond"/>
          <w:sz w:val="22"/>
          <w:szCs w:val="22"/>
        </w:rPr>
      </w:pPr>
    </w:p>
    <w:p w:rsidR="00C26DC0"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w:t>
      </w:r>
      <w:r w:rsidR="00C26DC0">
        <w:rPr>
          <w:rStyle w:val="FontStyle84"/>
          <w:rFonts w:ascii="Garamond" w:hAnsi="Garamond"/>
          <w:sz w:val="22"/>
          <w:szCs w:val="22"/>
        </w:rPr>
        <w:t>A</w:t>
      </w:r>
      <w:r>
        <w:rPr>
          <w:rStyle w:val="FontStyle84"/>
          <w:rFonts w:ascii="Garamond" w:hAnsi="Garamond"/>
          <w:sz w:val="22"/>
          <w:szCs w:val="22"/>
        </w:rPr>
        <w:t>”</w:t>
      </w:r>
      <w:r w:rsidR="00C26DC0">
        <w:rPr>
          <w:rStyle w:val="FontStyle84"/>
          <w:rFonts w:ascii="Garamond" w:hAnsi="Garamond"/>
          <w:sz w:val="22"/>
          <w:szCs w:val="22"/>
        </w:rPr>
        <w:t xml:space="preserve"> gépjármű (szerződéskötéskor gépjármű típusát beírni)</w:t>
      </w: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5F6DC1" w:rsidRPr="005F6DC1" w:rsidTr="005F6DC1">
        <w:tc>
          <w:tcPr>
            <w:tcW w:w="1107"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sidR="00296B42">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B07856" w:rsidRPr="005F6DC1" w:rsidRDefault="00B07856" w:rsidP="00CD05AB">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CD05AB">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w:t>
            </w:r>
            <w:r w:rsidR="005F6DC1" w:rsidRPr="005F6DC1">
              <w:rPr>
                <w:rStyle w:val="FontStyle84"/>
                <w:rFonts w:ascii="Garamond" w:hAnsi="Garamond"/>
                <w:sz w:val="20"/>
                <w:szCs w:val="20"/>
              </w:rPr>
              <w:t>, forint</w:t>
            </w:r>
            <w:r w:rsidRPr="005F6DC1">
              <w:rPr>
                <w:rStyle w:val="FontStyle84"/>
                <w:rFonts w:ascii="Garamond" w:hAnsi="Garamond"/>
                <w:sz w:val="20"/>
                <w:szCs w:val="20"/>
              </w:rPr>
              <w:t>)</w:t>
            </w:r>
          </w:p>
        </w:tc>
      </w:tr>
      <w:tr w:rsidR="005F6DC1" w:rsidRPr="005F6DC1" w:rsidTr="005F6DC1">
        <w:tc>
          <w:tcPr>
            <w:tcW w:w="1107"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B07856"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2</w:t>
            </w:r>
          </w:p>
        </w:tc>
        <w:tc>
          <w:tcPr>
            <w:tcW w:w="1220" w:type="dxa"/>
          </w:tcPr>
          <w:p w:rsidR="00B07856" w:rsidRPr="005F6DC1" w:rsidRDefault="00B07856" w:rsidP="000D2360">
            <w:pPr>
              <w:pStyle w:val="Style12"/>
              <w:widowControl/>
              <w:tabs>
                <w:tab w:val="left" w:pos="3119"/>
              </w:tabs>
              <w:spacing w:before="41" w:after="120" w:line="240" w:lineRule="auto"/>
              <w:rPr>
                <w:rStyle w:val="FontStyle84"/>
                <w:rFonts w:ascii="Garamond" w:hAnsi="Garamond"/>
                <w:sz w:val="20"/>
                <w:szCs w:val="20"/>
              </w:rPr>
            </w:pPr>
          </w:p>
        </w:tc>
      </w:tr>
    </w:tbl>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p>
    <w:p w:rsidR="00C26DC0"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„B” gépjármű (szerződéskötéskor gépjármű típusát beírni)</w:t>
      </w:r>
    </w:p>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5F6DC1" w:rsidRPr="005F6DC1" w:rsidTr="001B2840">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sidR="00296B42">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5F6DC1" w:rsidRPr="005F6DC1" w:rsidRDefault="005F6DC1" w:rsidP="00CD05AB">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CD05AB">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5F6DC1" w:rsidRPr="005F6DC1" w:rsidTr="001B2840">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1</w:t>
            </w:r>
          </w:p>
        </w:tc>
        <w:tc>
          <w:tcPr>
            <w:tcW w:w="1220"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r>
    </w:tbl>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p>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„C” gépjármű (szerződéskötéskor gépjármű típusát beírni)</w:t>
      </w: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5F6DC1" w:rsidRPr="005F6DC1" w:rsidTr="001B2840">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sidR="00296B42">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5F6DC1" w:rsidRPr="005F6DC1" w:rsidRDefault="005F6DC1" w:rsidP="00CD05AB">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CD05AB">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5F6DC1" w:rsidRPr="005F6DC1" w:rsidTr="001B2840">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2</w:t>
            </w:r>
          </w:p>
        </w:tc>
        <w:tc>
          <w:tcPr>
            <w:tcW w:w="1220"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r>
    </w:tbl>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p>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„D” gépjármű (szerződéskötéskor gépjármű típusát beírni)</w:t>
      </w: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5F6DC1" w:rsidRPr="005F6DC1" w:rsidTr="001B2840">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sidR="00296B42">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5F6DC1" w:rsidRPr="005F6DC1" w:rsidRDefault="005F6DC1" w:rsidP="00CD05AB">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CD05AB">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5F6DC1" w:rsidRPr="005F6DC1" w:rsidTr="001B2840">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1</w:t>
            </w:r>
          </w:p>
        </w:tc>
        <w:tc>
          <w:tcPr>
            <w:tcW w:w="1220" w:type="dxa"/>
          </w:tcPr>
          <w:p w:rsidR="005F6DC1" w:rsidRPr="005F6DC1" w:rsidRDefault="005F6DC1" w:rsidP="000D2360">
            <w:pPr>
              <w:pStyle w:val="Style12"/>
              <w:widowControl/>
              <w:tabs>
                <w:tab w:val="left" w:pos="3119"/>
              </w:tabs>
              <w:spacing w:before="41" w:after="120" w:line="240" w:lineRule="auto"/>
              <w:rPr>
                <w:rStyle w:val="FontStyle84"/>
                <w:rFonts w:ascii="Garamond" w:hAnsi="Garamond"/>
                <w:sz w:val="20"/>
                <w:szCs w:val="20"/>
              </w:rPr>
            </w:pPr>
          </w:p>
        </w:tc>
      </w:tr>
    </w:tbl>
    <w:p w:rsidR="005F6DC1" w:rsidRDefault="005F6DC1" w:rsidP="000D2360">
      <w:pPr>
        <w:pStyle w:val="Style12"/>
        <w:widowControl/>
        <w:tabs>
          <w:tab w:val="left" w:pos="3119"/>
        </w:tabs>
        <w:spacing w:before="41" w:after="120" w:line="240" w:lineRule="auto"/>
        <w:ind w:left="709"/>
        <w:rPr>
          <w:rStyle w:val="FontStyle84"/>
          <w:rFonts w:ascii="Garamond" w:hAnsi="Garamond"/>
          <w:sz w:val="22"/>
          <w:szCs w:val="22"/>
        </w:rPr>
      </w:pPr>
    </w:p>
    <w:p w:rsidR="00DE6CDF" w:rsidRPr="00F843EE" w:rsidRDefault="00DE6CDF" w:rsidP="000D2360">
      <w:pPr>
        <w:pStyle w:val="Style30"/>
        <w:widowControl/>
        <w:spacing w:line="240" w:lineRule="auto"/>
        <w:ind w:left="709" w:firstLine="0"/>
        <w:jc w:val="both"/>
        <w:rPr>
          <w:rStyle w:val="FontStyle90"/>
          <w:rFonts w:ascii="Garamond" w:hAnsi="Garamond"/>
          <w:b w:val="0"/>
          <w:i w:val="0"/>
        </w:rPr>
      </w:pPr>
      <w:r w:rsidRPr="00F843EE">
        <w:rPr>
          <w:rStyle w:val="FontStyle90"/>
          <w:rFonts w:ascii="Garamond" w:hAnsi="Garamond"/>
          <w:i w:val="0"/>
        </w:rPr>
        <w:lastRenderedPageBreak/>
        <w:t xml:space="preserve">A teljes ellenszolgáltatás összege </w:t>
      </w:r>
      <w:r w:rsidR="00F843EE" w:rsidRPr="00F843EE">
        <w:rPr>
          <w:rStyle w:val="FontStyle90"/>
          <w:rFonts w:ascii="Garamond" w:hAnsi="Garamond"/>
          <w:i w:val="0"/>
        </w:rPr>
        <w:t>mindösszesen</w:t>
      </w:r>
      <w:proofErr w:type="gramStart"/>
      <w:r w:rsidRPr="00F843EE">
        <w:rPr>
          <w:rStyle w:val="FontStyle90"/>
          <w:rFonts w:ascii="Garamond" w:hAnsi="Garamond"/>
          <w:i w:val="0"/>
        </w:rPr>
        <w:t>…,</w:t>
      </w:r>
      <w:proofErr w:type="gramEnd"/>
      <w:r w:rsidRPr="00F843EE">
        <w:rPr>
          <w:rStyle w:val="FontStyle90"/>
          <w:rFonts w:ascii="Garamond" w:hAnsi="Garamond"/>
          <w:i w:val="0"/>
        </w:rPr>
        <w:t>- Ft, mely tartalmazza a regisztrációs adót</w:t>
      </w:r>
      <w:r w:rsidR="00F843EE" w:rsidRPr="00F843EE">
        <w:rPr>
          <w:rStyle w:val="FontStyle90"/>
          <w:rFonts w:ascii="Garamond" w:hAnsi="Garamond"/>
          <w:i w:val="0"/>
        </w:rPr>
        <w:t xml:space="preserve">, </w:t>
      </w:r>
      <w:r w:rsidRPr="00F843EE">
        <w:rPr>
          <w:rStyle w:val="FontStyle90"/>
          <w:rFonts w:ascii="Garamond" w:hAnsi="Garamond"/>
          <w:i w:val="0"/>
        </w:rPr>
        <w:t xml:space="preserve">az üzembe helyezés </w:t>
      </w:r>
      <w:r w:rsidR="00F843EE" w:rsidRPr="00F843EE">
        <w:rPr>
          <w:rStyle w:val="FontStyle90"/>
          <w:rFonts w:ascii="Garamond" w:hAnsi="Garamond"/>
          <w:i w:val="0"/>
        </w:rPr>
        <w:t xml:space="preserve">és rendszám </w:t>
      </w:r>
      <w:r w:rsidRPr="00F843EE">
        <w:rPr>
          <w:rStyle w:val="FontStyle90"/>
          <w:rFonts w:ascii="Garamond" w:hAnsi="Garamond"/>
          <w:i w:val="0"/>
        </w:rPr>
        <w:t xml:space="preserve">költségét (együtt: járulékos költségek), </w:t>
      </w:r>
      <w:r w:rsidR="00F843EE" w:rsidRPr="00F843EE">
        <w:rPr>
          <w:rStyle w:val="FontStyle90"/>
          <w:rFonts w:ascii="Garamond" w:hAnsi="Garamond"/>
          <w:i w:val="0"/>
        </w:rPr>
        <w:t>és</w:t>
      </w:r>
      <w:r w:rsidRPr="00F843EE">
        <w:rPr>
          <w:rStyle w:val="FontStyle90"/>
          <w:rFonts w:ascii="Garamond" w:hAnsi="Garamond"/>
          <w:i w:val="0"/>
        </w:rPr>
        <w:t xml:space="preserve"> az általános forgalmi adót.</w:t>
      </w:r>
    </w:p>
    <w:p w:rsidR="00DE6CDF" w:rsidRPr="00096BBD" w:rsidRDefault="00DE6CDF" w:rsidP="000D2360">
      <w:pPr>
        <w:pStyle w:val="Style12"/>
        <w:widowControl/>
        <w:spacing w:before="41" w:line="240" w:lineRule="auto"/>
        <w:ind w:left="709"/>
        <w:rPr>
          <w:rStyle w:val="FontStyle84"/>
          <w:rFonts w:ascii="Garamond" w:hAnsi="Garamond"/>
          <w:sz w:val="22"/>
          <w:szCs w:val="22"/>
        </w:rPr>
      </w:pPr>
    </w:p>
    <w:p w:rsidR="00DE6CDF" w:rsidRPr="00096BBD" w:rsidRDefault="00DE6CDF" w:rsidP="000D2360">
      <w:pPr>
        <w:tabs>
          <w:tab w:val="left" w:pos="10260"/>
        </w:tabs>
        <w:spacing w:line="240" w:lineRule="auto"/>
        <w:ind w:left="709"/>
        <w:jc w:val="both"/>
        <w:rPr>
          <w:rFonts w:ascii="Garamond" w:hAnsi="Garamond"/>
        </w:rPr>
      </w:pPr>
      <w:r w:rsidRPr="00096BBD">
        <w:rPr>
          <w:rFonts w:ascii="Garamond" w:hAnsi="Garamond"/>
        </w:rPr>
        <w:t>A vételár tartalmaz minden, a gépjárművekkel és azok forgalomba helyezésével kapcsolatos adót, díjat, költséget. A Szállító ezen felül jelen szerződés teljesítésével összefüggésben semmilyen további díjat, költséget nem jogosult Vevővel szemben érvényesíteni. A megajánlott ellenérték semmilyen esetben és módon nem módosítható.</w:t>
      </w:r>
    </w:p>
    <w:p w:rsidR="00DE6CDF" w:rsidRPr="005C4A93" w:rsidRDefault="00F843EE" w:rsidP="000D2360">
      <w:pPr>
        <w:tabs>
          <w:tab w:val="left" w:pos="10260"/>
        </w:tabs>
        <w:spacing w:line="240" w:lineRule="auto"/>
        <w:ind w:left="709"/>
        <w:jc w:val="both"/>
        <w:rPr>
          <w:rFonts w:ascii="Garamond" w:hAnsi="Garamond"/>
        </w:rPr>
      </w:pPr>
      <w:r>
        <w:rPr>
          <w:rFonts w:ascii="Garamond" w:hAnsi="Garamond"/>
        </w:rPr>
        <w:t>A Vevő, mint köztestületi költségvetési szerv az illetékekről szóló 1990. évi XCII törvény (</w:t>
      </w:r>
      <w:proofErr w:type="spellStart"/>
      <w:r>
        <w:rPr>
          <w:rFonts w:ascii="Garamond" w:hAnsi="Garamond"/>
        </w:rPr>
        <w:t>Itv</w:t>
      </w:r>
      <w:proofErr w:type="spellEnd"/>
      <w:r>
        <w:rPr>
          <w:rFonts w:ascii="Garamond" w:hAnsi="Garamond"/>
        </w:rPr>
        <w:t>.) 5.§(1) c) pontja alapján teljes személyes illetékmentességben részesül.</w:t>
      </w:r>
    </w:p>
    <w:p w:rsidR="00DE6CDF" w:rsidRPr="00096BBD" w:rsidRDefault="00DE6CDF" w:rsidP="00AD3DD6">
      <w:pPr>
        <w:pStyle w:val="VU2PreisElement"/>
        <w:tabs>
          <w:tab w:val="clear" w:pos="5670"/>
          <w:tab w:val="clear" w:pos="7938"/>
          <w:tab w:val="left" w:pos="720"/>
          <w:tab w:val="decimal" w:pos="8640"/>
          <w:tab w:val="left" w:pos="10260"/>
        </w:tabs>
        <w:spacing w:after="120"/>
        <w:ind w:left="709" w:hanging="709"/>
        <w:jc w:val="both"/>
        <w:rPr>
          <w:rFonts w:ascii="Garamond" w:hAnsi="Garamond" w:cs="Times New Roman"/>
          <w:b/>
          <w:sz w:val="22"/>
          <w:szCs w:val="22"/>
        </w:rPr>
      </w:pPr>
      <w:r w:rsidRPr="00096BBD">
        <w:rPr>
          <w:rFonts w:ascii="Garamond" w:hAnsi="Garamond" w:cs="Times New Roman"/>
          <w:b/>
          <w:sz w:val="22"/>
          <w:szCs w:val="22"/>
        </w:rPr>
        <w:t>1.4.</w:t>
      </w:r>
      <w:r w:rsidRPr="00096BBD">
        <w:rPr>
          <w:rFonts w:ascii="Garamond" w:hAnsi="Garamond" w:cs="Times New Roman"/>
          <w:b/>
          <w:sz w:val="22"/>
          <w:szCs w:val="22"/>
        </w:rPr>
        <w:tab/>
      </w:r>
      <w:r w:rsidRPr="00096BBD">
        <w:rPr>
          <w:rFonts w:ascii="Garamond" w:hAnsi="Garamond" w:cs="Times New Roman"/>
          <w:sz w:val="22"/>
          <w:szCs w:val="22"/>
        </w:rPr>
        <w:t>Szállítási határidő: A gépjárműveket a szerződéskötést követő 140 napon belül kell forgalomba helyezni és átadni (előteljesítés elfogadott).</w:t>
      </w:r>
    </w:p>
    <w:p w:rsidR="00DE6CDF" w:rsidRDefault="00DE6CDF" w:rsidP="00AD3DD6">
      <w:pPr>
        <w:tabs>
          <w:tab w:val="left" w:pos="10260"/>
        </w:tabs>
        <w:spacing w:after="120" w:line="240" w:lineRule="auto"/>
        <w:ind w:left="720" w:hanging="720"/>
        <w:jc w:val="both"/>
        <w:rPr>
          <w:rFonts w:ascii="Garamond" w:hAnsi="Garamond"/>
        </w:rPr>
      </w:pPr>
      <w:r w:rsidRPr="00096BBD">
        <w:rPr>
          <w:rFonts w:ascii="Garamond" w:hAnsi="Garamond"/>
          <w:b/>
          <w:bCs/>
        </w:rPr>
        <w:t>1.5</w:t>
      </w:r>
      <w:r w:rsidRPr="00096BBD">
        <w:rPr>
          <w:rFonts w:ascii="Garamond" w:hAnsi="Garamond"/>
          <w:bCs/>
        </w:rPr>
        <w:tab/>
      </w:r>
      <w:r w:rsidR="00F843EE">
        <w:rPr>
          <w:rFonts w:ascii="Garamond" w:hAnsi="Garamond"/>
          <w:sz w:val="24"/>
        </w:rPr>
        <w:t>Az egyes gépjárművek a vételár teljes kifizetéséig a Szállító tulajdonában maradnak</w:t>
      </w:r>
      <w:r w:rsidR="00F7325C">
        <w:rPr>
          <w:rFonts w:ascii="Garamond" w:hAnsi="Garamond"/>
          <w:sz w:val="24"/>
        </w:rPr>
        <w:t xml:space="preserve">. </w:t>
      </w:r>
      <w:r w:rsidRPr="00096BBD">
        <w:rPr>
          <w:rFonts w:ascii="Garamond" w:hAnsi="Garamond"/>
        </w:rPr>
        <w:t>Szállító és Vevő rögzítik, hogy a jelen szerződést akkor tekintik teljesítettnek, amikor a Szállító az 1.3. pontban meghatározott bruttó vételár 100 %-át kézhez kapta. A személygépkocsik tulajdonjoga a részteljesítési lehetőségre tekintettel az egyes gépjárművek 1.3. pontban meghatározott vételára 100 %-ának megfizetésekor, gépjárművenként elt</w:t>
      </w:r>
      <w:r w:rsidR="00AD3DD6">
        <w:rPr>
          <w:rFonts w:ascii="Garamond" w:hAnsi="Garamond"/>
        </w:rPr>
        <w:t>érő időpontban száll át Vevőre.</w:t>
      </w:r>
    </w:p>
    <w:p w:rsidR="00AD3DD6" w:rsidRPr="00096BBD" w:rsidRDefault="00AD3DD6" w:rsidP="00AD3DD6">
      <w:pPr>
        <w:tabs>
          <w:tab w:val="left" w:pos="10260"/>
        </w:tabs>
        <w:spacing w:after="120" w:line="240" w:lineRule="auto"/>
        <w:ind w:left="720" w:hanging="720"/>
        <w:jc w:val="both"/>
        <w:rPr>
          <w:rFonts w:ascii="Garamond" w:hAnsi="Garamond"/>
        </w:rPr>
      </w:pPr>
    </w:p>
    <w:p w:rsidR="00DE6CDF" w:rsidRPr="005C4A93" w:rsidRDefault="00DE6CDF" w:rsidP="00AD3DD6">
      <w:pPr>
        <w:tabs>
          <w:tab w:val="left" w:pos="10260"/>
        </w:tabs>
        <w:spacing w:line="240" w:lineRule="auto"/>
        <w:jc w:val="center"/>
        <w:rPr>
          <w:rFonts w:ascii="Garamond" w:hAnsi="Garamond"/>
          <w:bCs/>
        </w:rPr>
      </w:pPr>
      <w:r w:rsidRPr="005C4A93">
        <w:rPr>
          <w:rFonts w:ascii="Garamond" w:hAnsi="Garamond"/>
          <w:b/>
          <w:bCs/>
        </w:rPr>
        <w:t xml:space="preserve">II. SZÁLLÍTÁSI </w:t>
      </w:r>
      <w:proofErr w:type="gramStart"/>
      <w:r w:rsidRPr="005C4A93">
        <w:rPr>
          <w:rFonts w:ascii="Garamond" w:hAnsi="Garamond"/>
          <w:b/>
          <w:bCs/>
        </w:rPr>
        <w:t>ÉS</w:t>
      </w:r>
      <w:proofErr w:type="gramEnd"/>
      <w:r w:rsidRPr="005C4A93">
        <w:rPr>
          <w:rFonts w:ascii="Garamond" w:hAnsi="Garamond"/>
          <w:b/>
          <w:bCs/>
        </w:rPr>
        <w:t xml:space="preserve"> ÉRTÉKESÍTÉSI FELTÉTELEK</w:t>
      </w:r>
    </w:p>
    <w:p w:rsidR="00DE6CDF" w:rsidRPr="00096BBD" w:rsidRDefault="00DE6CDF" w:rsidP="000D2360">
      <w:pPr>
        <w:tabs>
          <w:tab w:val="num" w:pos="720"/>
          <w:tab w:val="left" w:pos="10260"/>
        </w:tabs>
        <w:spacing w:line="240" w:lineRule="auto"/>
        <w:ind w:left="900" w:hanging="720"/>
        <w:rPr>
          <w:rFonts w:ascii="Garamond" w:hAnsi="Garamond"/>
        </w:rPr>
      </w:pPr>
    </w:p>
    <w:p w:rsidR="00DE6CDF" w:rsidRPr="00096BBD" w:rsidRDefault="00DE6CDF" w:rsidP="000D2360">
      <w:pPr>
        <w:tabs>
          <w:tab w:val="left" w:pos="10260"/>
        </w:tabs>
        <w:spacing w:line="240" w:lineRule="auto"/>
        <w:ind w:left="720" w:hanging="540"/>
        <w:rPr>
          <w:rFonts w:ascii="Garamond" w:hAnsi="Garamond"/>
          <w:b/>
          <w:bCs/>
        </w:rPr>
      </w:pPr>
      <w:r w:rsidRPr="00096BBD">
        <w:rPr>
          <w:rFonts w:ascii="Garamond" w:hAnsi="Garamond"/>
          <w:b/>
          <w:bCs/>
        </w:rPr>
        <w:t>2.1</w:t>
      </w:r>
      <w:r w:rsidRPr="00096BBD">
        <w:rPr>
          <w:rFonts w:ascii="Garamond" w:hAnsi="Garamond"/>
          <w:b/>
          <w:bCs/>
        </w:rPr>
        <w:tab/>
        <w:t>Átadás-átvétel</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2.1.1</w:t>
      </w:r>
      <w:r w:rsidRPr="00096BBD">
        <w:rPr>
          <w:rFonts w:ascii="Garamond" w:hAnsi="Garamond"/>
        </w:rPr>
        <w:tab/>
        <w:t xml:space="preserve">A Szállító a járművek átvételének időpontjáról – azt 3 munkanappal megelőzően – értesíti a Vevőt. Az átadás helye a Szállító telephelye. </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2.1.2</w:t>
      </w:r>
      <w:r w:rsidRPr="00096BBD">
        <w:rPr>
          <w:rFonts w:ascii="Garamond" w:hAnsi="Garamond"/>
        </w:rPr>
        <w:tab/>
        <w:t>A járművek és azok okmányainak átvételekor a Vevő aláírásával igazolja, hogy a járműveket hibátlanul vette át. Az átadás-átvétel a Szállító általi teljesítésnek minősül. Amennyiben az üzemeltetés során hiba merül fel, a III. fejezetben részletezett szavatossági és jótállási feltételek az érvényesek.</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2.1.3</w:t>
      </w:r>
      <w:r w:rsidRPr="00096BBD">
        <w:rPr>
          <w:rFonts w:ascii="Garamond" w:hAnsi="Garamond"/>
        </w:rPr>
        <w:tab/>
        <w:t xml:space="preserve">Felek megállapodnak abban, hogy a Szállító az 1.4 pontban foglaltak késedelmes vagy hibás teljesítése, illetve a teljesítés elmulasztása esetén a Polgári Törvénykönyvről szóló 2013. évi V. törvény (továbbiakban: Ptk.) alapján a következők szerinti kötbért köteles fizetni: </w:t>
      </w:r>
    </w:p>
    <w:p w:rsidR="00DE6CDF" w:rsidRPr="00F843EE" w:rsidRDefault="00DE6CDF" w:rsidP="000D2360">
      <w:pPr>
        <w:pStyle w:val="Style11"/>
        <w:spacing w:line="240" w:lineRule="auto"/>
        <w:ind w:left="709" w:firstLine="0"/>
        <w:jc w:val="both"/>
        <w:rPr>
          <w:rFonts w:ascii="Garamond" w:hAnsi="Garamond" w:cs="Calibri"/>
          <w:color w:val="000000"/>
          <w:sz w:val="22"/>
          <w:szCs w:val="22"/>
        </w:rPr>
      </w:pPr>
      <w:r w:rsidRPr="00096BBD">
        <w:rPr>
          <w:rFonts w:ascii="Garamond" w:hAnsi="Garamond" w:cs="Calibri"/>
          <w:color w:val="000000"/>
          <w:sz w:val="22"/>
          <w:szCs w:val="22"/>
          <w:u w:val="single"/>
        </w:rPr>
        <w:t>A késedelmi kötbér</w:t>
      </w:r>
      <w:r w:rsidRPr="00096BBD">
        <w:rPr>
          <w:rFonts w:ascii="Garamond" w:hAnsi="Garamond" w:cs="Calibri"/>
          <w:color w:val="000000"/>
          <w:sz w:val="22"/>
          <w:szCs w:val="22"/>
        </w:rPr>
        <w:t xml:space="preserve">: A járművek késedelmes szállítása esetén a kötbér a késedelmesen szállított </w:t>
      </w:r>
      <w:proofErr w:type="gramStart"/>
      <w:r w:rsidRPr="00096BBD">
        <w:rPr>
          <w:rFonts w:ascii="Garamond" w:hAnsi="Garamond" w:cs="Calibri"/>
          <w:color w:val="000000"/>
          <w:sz w:val="22"/>
          <w:szCs w:val="22"/>
        </w:rPr>
        <w:t>gépjármű(</w:t>
      </w:r>
      <w:proofErr w:type="spellStart"/>
      <w:proofErr w:type="gramEnd"/>
      <w:r w:rsidRPr="00096BBD">
        <w:rPr>
          <w:rFonts w:ascii="Garamond" w:hAnsi="Garamond" w:cs="Calibri"/>
          <w:color w:val="000000"/>
          <w:sz w:val="22"/>
          <w:szCs w:val="22"/>
        </w:rPr>
        <w:t>vek</w:t>
      </w:r>
      <w:proofErr w:type="spellEnd"/>
      <w:r w:rsidRPr="00096BBD">
        <w:rPr>
          <w:rFonts w:ascii="Garamond" w:hAnsi="Garamond" w:cs="Calibri"/>
          <w:color w:val="000000"/>
          <w:sz w:val="22"/>
          <w:szCs w:val="22"/>
        </w:rPr>
        <w:t>) nettó szerződéses ellenértékének 0,15%-a gépjárművenként minden késedelemmel érintett naptári nap után azzal, hogy a késedelmi kötbér összege legfeljebb, a késedelemmel érintett gépjármű(</w:t>
      </w:r>
      <w:proofErr w:type="spellStart"/>
      <w:r w:rsidRPr="00096BBD">
        <w:rPr>
          <w:rFonts w:ascii="Garamond" w:hAnsi="Garamond" w:cs="Calibri"/>
          <w:color w:val="000000"/>
          <w:sz w:val="22"/>
          <w:szCs w:val="22"/>
        </w:rPr>
        <w:t>vek</w:t>
      </w:r>
      <w:proofErr w:type="spellEnd"/>
      <w:r w:rsidRPr="00096BBD">
        <w:rPr>
          <w:rFonts w:ascii="Garamond" w:hAnsi="Garamond" w:cs="Calibri"/>
          <w:color w:val="000000"/>
          <w:sz w:val="22"/>
          <w:szCs w:val="22"/>
        </w:rPr>
        <w:t xml:space="preserve">) nettó szerződéses ellenértékének 10%-a lehet. Ha Szállító ezt követően sem tesz eleget szállítási kötelezettségének, úgy Vevő jogosult </w:t>
      </w:r>
      <w:r w:rsidRPr="00F843EE">
        <w:rPr>
          <w:rFonts w:ascii="Garamond" w:hAnsi="Garamond" w:cs="Calibri"/>
          <w:color w:val="000000"/>
          <w:sz w:val="22"/>
          <w:szCs w:val="22"/>
        </w:rPr>
        <w:t xml:space="preserve">elállni a szerződéstől. Ebben az esetben </w:t>
      </w:r>
      <w:r w:rsidR="00F843EE" w:rsidRPr="00F843EE">
        <w:rPr>
          <w:rFonts w:ascii="Garamond" w:hAnsi="Garamond" w:cs="Calibri"/>
          <w:color w:val="000000"/>
          <w:sz w:val="22"/>
          <w:szCs w:val="22"/>
        </w:rPr>
        <w:t xml:space="preserve">Felek kötelesek a már leszállított gépjárművek tekintetében elszámolni egymással. Jelen pont szerinti esetben </w:t>
      </w:r>
      <w:r w:rsidRPr="00F843EE">
        <w:rPr>
          <w:rFonts w:ascii="Garamond" w:hAnsi="Garamond" w:cs="Calibri"/>
          <w:color w:val="000000"/>
          <w:sz w:val="22"/>
          <w:szCs w:val="22"/>
        </w:rPr>
        <w:t>Vevő a meghiúsulási kötbérre is jogosult.</w:t>
      </w:r>
    </w:p>
    <w:p w:rsidR="00DE6CDF" w:rsidRPr="00096BBD" w:rsidRDefault="00DE6CDF" w:rsidP="000D2360">
      <w:pPr>
        <w:pStyle w:val="Style11"/>
        <w:widowControl/>
        <w:spacing w:line="240" w:lineRule="auto"/>
        <w:ind w:left="709" w:firstLine="0"/>
        <w:jc w:val="both"/>
        <w:rPr>
          <w:rFonts w:ascii="Garamond" w:hAnsi="Garamond" w:cs="Calibri"/>
          <w:color w:val="000000"/>
          <w:sz w:val="22"/>
          <w:szCs w:val="22"/>
        </w:rPr>
      </w:pPr>
      <w:r w:rsidRPr="00096BBD">
        <w:rPr>
          <w:rFonts w:ascii="Garamond" w:hAnsi="Garamond" w:cs="Calibri"/>
          <w:color w:val="000000"/>
          <w:sz w:val="22"/>
          <w:szCs w:val="22"/>
          <w:u w:val="single"/>
        </w:rPr>
        <w:t>Hibás teljesítési kötbér:</w:t>
      </w:r>
      <w:r w:rsidRPr="00096BBD">
        <w:rPr>
          <w:rFonts w:ascii="Garamond" w:hAnsi="Garamond" w:cs="Calibri"/>
          <w:color w:val="000000"/>
          <w:sz w:val="22"/>
          <w:szCs w:val="22"/>
        </w:rPr>
        <w:t xml:space="preserve"> Amennyiben a leszállított járművek szerződés 1. sz. mellékletében meghatározott műszaki specifikációhoz képest alacsonyabb műszaki tartalmúak (bármelyik elemükben), úgy a Vevő jogosult a hibával érintett rész ellenértékére.</w:t>
      </w:r>
    </w:p>
    <w:p w:rsidR="00DE6CDF" w:rsidRPr="00096BBD" w:rsidRDefault="00DE6CDF" w:rsidP="000D2360">
      <w:pPr>
        <w:pStyle w:val="Style11"/>
        <w:widowControl/>
        <w:spacing w:line="240" w:lineRule="auto"/>
        <w:ind w:left="709" w:firstLine="0"/>
        <w:jc w:val="both"/>
        <w:rPr>
          <w:rFonts w:ascii="Garamond" w:hAnsi="Garamond" w:cs="Calibri"/>
          <w:color w:val="000000"/>
          <w:sz w:val="22"/>
          <w:szCs w:val="22"/>
        </w:rPr>
      </w:pPr>
      <w:r w:rsidRPr="00096BBD">
        <w:rPr>
          <w:rFonts w:ascii="Garamond" w:hAnsi="Garamond" w:cs="Calibri"/>
          <w:color w:val="000000"/>
          <w:sz w:val="22"/>
          <w:szCs w:val="22"/>
          <w:u w:val="single"/>
        </w:rPr>
        <w:t>A meghiúsulási kötbér:</w:t>
      </w:r>
      <w:r w:rsidRPr="00096BBD">
        <w:rPr>
          <w:rFonts w:ascii="Garamond" w:hAnsi="Garamond" w:cs="Calibri"/>
          <w:color w:val="000000"/>
          <w:sz w:val="22"/>
          <w:szCs w:val="22"/>
        </w:rPr>
        <w:t xml:space="preserve"> Szállító kötelezi magát, hogy amennyiben felróható magatartása miatt hiúsul meg jelen szerződés, úgy meghiúsulási kötbér jogcímén köteles jelen szerződésben meghatározott teljes </w:t>
      </w:r>
      <w:proofErr w:type="gramStart"/>
      <w:r w:rsidRPr="00096BBD">
        <w:rPr>
          <w:rFonts w:ascii="Garamond" w:hAnsi="Garamond" w:cs="Calibri"/>
          <w:color w:val="000000"/>
          <w:sz w:val="22"/>
          <w:szCs w:val="22"/>
        </w:rPr>
        <w:t>nettó szállítási</w:t>
      </w:r>
      <w:proofErr w:type="gramEnd"/>
      <w:r w:rsidRPr="00096BBD">
        <w:rPr>
          <w:rFonts w:ascii="Garamond" w:hAnsi="Garamond" w:cs="Calibri"/>
          <w:color w:val="000000"/>
          <w:sz w:val="22"/>
          <w:szCs w:val="22"/>
        </w:rPr>
        <w:t xml:space="preserve"> díj 20%-át kitevő meghiúsulási kötbért fizetni Vevő részére.</w:t>
      </w:r>
    </w:p>
    <w:p w:rsidR="00DE6CDF" w:rsidRPr="00096BBD" w:rsidRDefault="00DE6CDF" w:rsidP="000D2360">
      <w:pPr>
        <w:pStyle w:val="Style11"/>
        <w:widowControl/>
        <w:spacing w:line="240" w:lineRule="auto"/>
        <w:ind w:left="709" w:firstLine="0"/>
        <w:jc w:val="both"/>
        <w:rPr>
          <w:rFonts w:ascii="Garamond" w:hAnsi="Garamond" w:cs="Calibri"/>
          <w:color w:val="000000"/>
          <w:sz w:val="22"/>
          <w:szCs w:val="22"/>
        </w:rPr>
      </w:pPr>
    </w:p>
    <w:p w:rsidR="00DE6CDF" w:rsidRPr="00096BBD" w:rsidRDefault="00DE6CDF" w:rsidP="000D2360">
      <w:pPr>
        <w:pStyle w:val="Style11"/>
        <w:widowControl/>
        <w:spacing w:line="240" w:lineRule="auto"/>
        <w:ind w:left="709" w:firstLine="0"/>
        <w:jc w:val="both"/>
        <w:rPr>
          <w:rFonts w:ascii="Garamond" w:hAnsi="Garamond" w:cs="Calibri"/>
          <w:color w:val="000000"/>
          <w:sz w:val="22"/>
          <w:szCs w:val="22"/>
        </w:rPr>
      </w:pPr>
      <w:r w:rsidRPr="00096BBD">
        <w:rPr>
          <w:rFonts w:ascii="Garamond" w:hAnsi="Garamond" w:cs="Calibri"/>
          <w:color w:val="000000"/>
          <w:sz w:val="22"/>
          <w:szCs w:val="22"/>
        </w:rPr>
        <w:t>Vevő az érvényesített késedelmi illetve hibás teljesítési kötbér összegét Szállítónak kiszámlázza és a Szállító teljes szerződéses összegre kiállított számlájába beszámítja. Tehát Vevő csak a kötbérrel csökkentett összeget utalja át Szállítónak.</w:t>
      </w:r>
    </w:p>
    <w:p w:rsidR="00DE6CDF" w:rsidRPr="00096BBD" w:rsidRDefault="00DE6CDF" w:rsidP="000D2360">
      <w:pPr>
        <w:pStyle w:val="Style11"/>
        <w:widowControl/>
        <w:spacing w:line="240" w:lineRule="auto"/>
        <w:ind w:left="709" w:firstLine="0"/>
        <w:jc w:val="both"/>
        <w:rPr>
          <w:rFonts w:ascii="Garamond" w:hAnsi="Garamond" w:cs="Calibri"/>
          <w:color w:val="000000"/>
          <w:sz w:val="22"/>
          <w:szCs w:val="22"/>
        </w:rPr>
      </w:pPr>
    </w:p>
    <w:p w:rsidR="00DE6CDF" w:rsidRPr="00096BBD" w:rsidRDefault="00DE6CDF" w:rsidP="000D2360">
      <w:pPr>
        <w:pStyle w:val="Style11"/>
        <w:widowControl/>
        <w:spacing w:line="240" w:lineRule="auto"/>
        <w:ind w:left="709" w:firstLine="0"/>
        <w:jc w:val="both"/>
        <w:rPr>
          <w:rFonts w:ascii="Garamond" w:hAnsi="Garamond" w:cs="Calibri"/>
          <w:color w:val="000000"/>
          <w:sz w:val="22"/>
          <w:szCs w:val="22"/>
        </w:rPr>
      </w:pPr>
      <w:r w:rsidRPr="00096BBD">
        <w:rPr>
          <w:rFonts w:ascii="Garamond" w:hAnsi="Garamond" w:cs="Calibri"/>
          <w:color w:val="000000"/>
          <w:sz w:val="22"/>
          <w:szCs w:val="22"/>
        </w:rPr>
        <w:lastRenderedPageBreak/>
        <w:t>A kötbérigény nem érvényesítése, vagy nem határidőben történő érvényesítése nem jelent joglemondást Vevő részéről.</w:t>
      </w:r>
    </w:p>
    <w:p w:rsidR="00DE6CDF" w:rsidRPr="005C4A93" w:rsidRDefault="00DE6CDF" w:rsidP="000D2360">
      <w:pPr>
        <w:tabs>
          <w:tab w:val="left" w:pos="10260"/>
        </w:tabs>
        <w:spacing w:line="240" w:lineRule="auto"/>
        <w:ind w:left="900" w:hanging="720"/>
        <w:rPr>
          <w:rFonts w:ascii="Garamond" w:hAnsi="Garamond"/>
        </w:rPr>
      </w:pPr>
    </w:p>
    <w:p w:rsidR="00DE6CDF" w:rsidRPr="00096BBD" w:rsidRDefault="00DE6CDF" w:rsidP="000D2360">
      <w:pPr>
        <w:tabs>
          <w:tab w:val="left" w:pos="10260"/>
        </w:tabs>
        <w:spacing w:line="240" w:lineRule="auto"/>
        <w:ind w:left="720" w:hanging="540"/>
        <w:jc w:val="both"/>
        <w:rPr>
          <w:rFonts w:ascii="Garamond" w:hAnsi="Garamond"/>
          <w:b/>
          <w:bCs/>
        </w:rPr>
      </w:pPr>
      <w:r w:rsidRPr="00096BBD">
        <w:rPr>
          <w:rFonts w:ascii="Garamond" w:hAnsi="Garamond"/>
          <w:b/>
        </w:rPr>
        <w:t>2.2</w:t>
      </w:r>
      <w:r w:rsidRPr="00096BBD">
        <w:rPr>
          <w:rFonts w:ascii="Garamond" w:hAnsi="Garamond"/>
          <w:b/>
        </w:rPr>
        <w:tab/>
        <w:t>Számlázás, fizetés</w:t>
      </w:r>
    </w:p>
    <w:p w:rsidR="00DE6CDF" w:rsidRPr="00096BBD" w:rsidRDefault="00DE6CDF" w:rsidP="000D2360">
      <w:pPr>
        <w:tabs>
          <w:tab w:val="left" w:pos="10260"/>
        </w:tabs>
        <w:spacing w:line="240" w:lineRule="auto"/>
        <w:ind w:left="709" w:hanging="567"/>
        <w:jc w:val="both"/>
        <w:rPr>
          <w:rFonts w:ascii="Garamond" w:hAnsi="Garamond"/>
        </w:rPr>
      </w:pPr>
      <w:r w:rsidRPr="00096BBD">
        <w:rPr>
          <w:rFonts w:ascii="Garamond" w:hAnsi="Garamond"/>
        </w:rPr>
        <w:t>2.2.1</w:t>
      </w:r>
      <w:r w:rsidRPr="00096BBD">
        <w:rPr>
          <w:rFonts w:ascii="Garamond" w:hAnsi="Garamond"/>
        </w:rPr>
        <w:tab/>
        <w:t>A számlázás, kifizetés pénzneme magyar forint. Ajánlatkérő előleget nem biztosít.</w:t>
      </w:r>
    </w:p>
    <w:p w:rsidR="00DE6CDF" w:rsidRPr="00096BBD" w:rsidRDefault="00DE6CDF" w:rsidP="000D2360">
      <w:pPr>
        <w:tabs>
          <w:tab w:val="left" w:pos="10260"/>
        </w:tabs>
        <w:spacing w:line="240" w:lineRule="auto"/>
        <w:ind w:left="709" w:hanging="567"/>
        <w:jc w:val="both"/>
        <w:rPr>
          <w:rFonts w:ascii="Garamond" w:hAnsi="Garamond"/>
        </w:rPr>
      </w:pPr>
      <w:r w:rsidRPr="00096BBD">
        <w:rPr>
          <w:rFonts w:ascii="Garamond" w:hAnsi="Garamond"/>
        </w:rPr>
        <w:t>2.2.2</w:t>
      </w:r>
      <w:r w:rsidRPr="00096BBD">
        <w:rPr>
          <w:rFonts w:ascii="Garamond" w:hAnsi="Garamond"/>
        </w:rPr>
        <w:tab/>
        <w:t xml:space="preserve">Szállító részszállításonként jogosult számla </w:t>
      </w:r>
      <w:r w:rsidRPr="005368AC">
        <w:rPr>
          <w:rFonts w:ascii="Garamond" w:hAnsi="Garamond"/>
        </w:rPr>
        <w:t>benyújtására. Szállító az átadás-átvétel napján, a Vevő teljesítésigazolása alapján állítja ki a számláját, gépkocsinként részletezve. A</w:t>
      </w:r>
      <w:r w:rsidRPr="00096BBD">
        <w:rPr>
          <w:rFonts w:ascii="Garamond" w:hAnsi="Garamond"/>
        </w:rPr>
        <w:t xml:space="preserve"> Szállító szerződésszerű, Vevő által igazolt teljesítése esetén a számla ellenértékének kifizetését Vevő a Kbt. 130. §</w:t>
      </w:r>
      <w:proofErr w:type="spellStart"/>
      <w:r w:rsidRPr="00096BBD">
        <w:rPr>
          <w:rFonts w:ascii="Garamond" w:hAnsi="Garamond"/>
        </w:rPr>
        <w:t>-ának</w:t>
      </w:r>
      <w:proofErr w:type="spellEnd"/>
      <w:r w:rsidRPr="00096BBD">
        <w:rPr>
          <w:rFonts w:ascii="Garamond" w:hAnsi="Garamond"/>
        </w:rPr>
        <w:t xml:space="preserve"> rendelkezései szerint teljesíti. A kifizetésre az adózás rendjéről szóló 2003. évi XCII. törvény 36/</w:t>
      </w:r>
      <w:proofErr w:type="gramStart"/>
      <w:r w:rsidRPr="00096BBD">
        <w:rPr>
          <w:rFonts w:ascii="Garamond" w:hAnsi="Garamond"/>
        </w:rPr>
        <w:t>A</w:t>
      </w:r>
      <w:proofErr w:type="gramEnd"/>
      <w:r w:rsidRPr="00096BBD">
        <w:rPr>
          <w:rFonts w:ascii="Garamond" w:hAnsi="Garamond"/>
        </w:rPr>
        <w:t>. §</w:t>
      </w:r>
      <w:proofErr w:type="spellStart"/>
      <w:r w:rsidRPr="00096BBD">
        <w:rPr>
          <w:rFonts w:ascii="Garamond" w:hAnsi="Garamond"/>
        </w:rPr>
        <w:t>-ban</w:t>
      </w:r>
      <w:proofErr w:type="spellEnd"/>
      <w:r w:rsidRPr="00096BBD">
        <w:rPr>
          <w:rFonts w:ascii="Garamond" w:hAnsi="Garamond"/>
        </w:rPr>
        <w:t xml:space="preserve"> foglaltaknak megfelelően kerülhet sor.</w:t>
      </w:r>
    </w:p>
    <w:p w:rsidR="00DE6CDF" w:rsidRPr="00096BBD" w:rsidRDefault="00DE6CDF" w:rsidP="000D2360">
      <w:pPr>
        <w:tabs>
          <w:tab w:val="left" w:pos="10260"/>
        </w:tabs>
        <w:spacing w:line="240" w:lineRule="auto"/>
        <w:ind w:left="709" w:hanging="567"/>
        <w:jc w:val="both"/>
        <w:rPr>
          <w:rFonts w:ascii="Garamond" w:hAnsi="Garamond"/>
        </w:rPr>
      </w:pPr>
      <w:r w:rsidRPr="00096BBD">
        <w:rPr>
          <w:rFonts w:ascii="Garamond" w:hAnsi="Garamond"/>
        </w:rPr>
        <w:t>2.2.3</w:t>
      </w:r>
      <w:r w:rsidRPr="00096BBD">
        <w:rPr>
          <w:rFonts w:ascii="Garamond" w:hAnsi="Garamond"/>
        </w:rPr>
        <w:tab/>
        <w:t>Vevő a vételárat átutalással fizeti meg Szállító fenti számlájára. Fizetési határidő 30 nap. Az ellenszolgáltatás késedelmes megfizetése esetén a Szállító a Ptk. 6:155. § szerinti késedelmi kamatra jogosult. Amennyiben Vevő fizetési kötelezettségének a nem megfelelően kiállított számla, vagy az azt alátámasztó okiratok hiánya miatt nem tud eleget tenni, úgy ez Szállító késedelmi kamat iránti követelését kizárja.</w:t>
      </w:r>
    </w:p>
    <w:p w:rsidR="00DE6CDF" w:rsidRPr="005C4A93" w:rsidRDefault="00DE6CDF" w:rsidP="000D2360">
      <w:pPr>
        <w:tabs>
          <w:tab w:val="left" w:pos="10260"/>
        </w:tabs>
        <w:spacing w:line="240" w:lineRule="auto"/>
        <w:ind w:left="900" w:hanging="720"/>
        <w:rPr>
          <w:rFonts w:ascii="Garamond" w:hAnsi="Garamond"/>
        </w:rPr>
      </w:pPr>
    </w:p>
    <w:p w:rsidR="00DE6CDF" w:rsidRPr="00096BBD" w:rsidRDefault="00DE6CDF" w:rsidP="000D2360">
      <w:pPr>
        <w:tabs>
          <w:tab w:val="left" w:pos="10260"/>
        </w:tabs>
        <w:spacing w:line="240" w:lineRule="auto"/>
        <w:ind w:left="720" w:hanging="540"/>
        <w:jc w:val="both"/>
        <w:rPr>
          <w:rFonts w:ascii="Garamond" w:hAnsi="Garamond"/>
          <w:b/>
          <w:bCs/>
        </w:rPr>
      </w:pPr>
      <w:r w:rsidRPr="00096BBD">
        <w:rPr>
          <w:rFonts w:ascii="Garamond" w:hAnsi="Garamond"/>
          <w:b/>
          <w:bCs/>
        </w:rPr>
        <w:t>2.3</w:t>
      </w:r>
      <w:r w:rsidRPr="00096BBD">
        <w:rPr>
          <w:rFonts w:ascii="Garamond" w:hAnsi="Garamond"/>
          <w:b/>
          <w:bCs/>
        </w:rPr>
        <w:tab/>
        <w:t>A szerződés felmondása</w:t>
      </w:r>
    </w:p>
    <w:p w:rsidR="00DE6CDF" w:rsidRPr="00096BBD" w:rsidRDefault="00DE6CDF" w:rsidP="000D2360">
      <w:pPr>
        <w:tabs>
          <w:tab w:val="left" w:pos="10260"/>
        </w:tabs>
        <w:spacing w:line="240" w:lineRule="auto"/>
        <w:ind w:left="720" w:hanging="540"/>
        <w:jc w:val="both"/>
        <w:rPr>
          <w:rFonts w:ascii="Garamond" w:hAnsi="Garamond"/>
          <w:bCs/>
        </w:rPr>
      </w:pPr>
      <w:r w:rsidRPr="00096BBD">
        <w:rPr>
          <w:rFonts w:ascii="Garamond" w:hAnsi="Garamond"/>
          <w:bCs/>
        </w:rPr>
        <w:t>2.3.1</w:t>
      </w:r>
      <w:r w:rsidRPr="00096BBD">
        <w:rPr>
          <w:rFonts w:ascii="Garamond" w:hAnsi="Garamond"/>
          <w:bCs/>
        </w:rPr>
        <w:tab/>
        <w:t>Vevő jogosult jelen szerződést azonnali hatállyal felmondani, amennyiben a Szállító ellen csőd-, felszámolási-, vagy végelszámolási eljárás indul, illetve ha az illetékes cégbíróság megszűntnek nyilvánítja.</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bCs/>
        </w:rPr>
        <w:t>2.3.2</w:t>
      </w:r>
      <w:r w:rsidRPr="00096BBD">
        <w:rPr>
          <w:rFonts w:ascii="Garamond" w:hAnsi="Garamond"/>
          <w:bCs/>
        </w:rPr>
        <w:tab/>
      </w:r>
      <w:r w:rsidRPr="00096BBD">
        <w:rPr>
          <w:rFonts w:ascii="Garamond" w:hAnsi="Garamond"/>
        </w:rPr>
        <w:t>Vevő jogosult és egyben köteles a szerződést felmondani ha</w:t>
      </w:r>
    </w:p>
    <w:p w:rsidR="00DE6CDF" w:rsidRPr="00096BBD" w:rsidRDefault="00DE6CDF" w:rsidP="000D2360">
      <w:pPr>
        <w:tabs>
          <w:tab w:val="left" w:pos="10260"/>
        </w:tabs>
        <w:spacing w:line="240" w:lineRule="auto"/>
        <w:ind w:left="993" w:hanging="153"/>
        <w:jc w:val="both"/>
        <w:rPr>
          <w:rFonts w:ascii="Garamond" w:hAnsi="Garamond"/>
          <w:bCs/>
        </w:rPr>
      </w:pPr>
      <w:proofErr w:type="gramStart"/>
      <w:r w:rsidRPr="00096BBD">
        <w:rPr>
          <w:rFonts w:ascii="Garamond" w:hAnsi="Garamond"/>
          <w:bCs/>
        </w:rPr>
        <w:t>a</w:t>
      </w:r>
      <w:proofErr w:type="gramEnd"/>
      <w:r w:rsidRPr="00096BBD">
        <w:rPr>
          <w:rFonts w:ascii="Garamond" w:hAnsi="Garamond"/>
          <w:bCs/>
        </w:rPr>
        <w:t>) Szállítóban közvetetten vagy közvetlenül 25%-ot meghaladó tulajdoni részesedést szerez valamely olyan jogi személy vagy személyes joga szerint jogképes szervezet, amely tekintetében fennáll a Kbt. 56. § (1) bekezdés k) pontjában meghatározott valamely feltétel;</w:t>
      </w:r>
    </w:p>
    <w:p w:rsidR="00DE6CDF" w:rsidRPr="00096BBD" w:rsidRDefault="00DE6CDF" w:rsidP="000D2360">
      <w:pPr>
        <w:spacing w:line="240" w:lineRule="auto"/>
        <w:ind w:left="993" w:hanging="153"/>
        <w:jc w:val="both"/>
        <w:rPr>
          <w:rFonts w:ascii="Garamond" w:hAnsi="Garamond"/>
          <w:bCs/>
        </w:rPr>
      </w:pPr>
      <w:r w:rsidRPr="00096BBD">
        <w:rPr>
          <w:rFonts w:ascii="Garamond" w:hAnsi="Garamond"/>
          <w:bCs/>
        </w:rPr>
        <w:t>b) Szállító közvetetten vagy közvetlenül 25%-ot meghaladó tulajdoni részesedést szerez valamely olyan jogi személyben vagy személyes joga szerint jogképes szervezetben, amely tekintetében fennáll a Kbt. 56. § (1) bekezdés k) pontjában meghatározott valamely feltétel.</w:t>
      </w:r>
    </w:p>
    <w:p w:rsidR="00DE6CDF" w:rsidRPr="00096BBD" w:rsidRDefault="00DE6CDF" w:rsidP="000D2360">
      <w:pPr>
        <w:tabs>
          <w:tab w:val="left" w:pos="10260"/>
        </w:tabs>
        <w:spacing w:line="240" w:lineRule="auto"/>
        <w:ind w:left="709"/>
        <w:jc w:val="both"/>
        <w:rPr>
          <w:rFonts w:ascii="Garamond" w:hAnsi="Garamond"/>
          <w:bCs/>
        </w:rPr>
      </w:pPr>
      <w:r w:rsidRPr="00096BBD">
        <w:rPr>
          <w:rFonts w:ascii="Garamond" w:hAnsi="Garamond"/>
        </w:rPr>
        <w:t>Ezekben az esetekben Szállító a szerződés megszűnése előtt már teljesített szolgáltatás szerződésszerű pénzbeli ellenértékére jogosult.</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2.3.3</w:t>
      </w:r>
      <w:r w:rsidRPr="00096BBD">
        <w:rPr>
          <w:rFonts w:ascii="Garamond" w:hAnsi="Garamond"/>
        </w:rPr>
        <w:tab/>
        <w:t xml:space="preserve">Amennyiben Vevő a Szállító által megadott határidőben nem veszi át a járművet, illetve nem egyenlíti ki a vételárat, a Szállító - az átvétel vagy fizetés elmaradása miatt a Vevő következményekre történő figyelmeztetését is tartalmazó felszólításában megjelölt határidő eredménytelen leteltét követően - jogosult a szerződést felmondani. </w:t>
      </w:r>
    </w:p>
    <w:p w:rsidR="00DE6CDF" w:rsidRPr="005C4A93" w:rsidRDefault="00DE6CDF" w:rsidP="000D2360">
      <w:pPr>
        <w:tabs>
          <w:tab w:val="left" w:pos="10260"/>
        </w:tabs>
        <w:spacing w:line="240" w:lineRule="auto"/>
        <w:ind w:left="180"/>
        <w:rPr>
          <w:rFonts w:ascii="Garamond" w:hAnsi="Garamond"/>
        </w:rPr>
      </w:pPr>
    </w:p>
    <w:p w:rsidR="00DE6CDF" w:rsidRPr="00096BBD" w:rsidRDefault="00DE6CDF" w:rsidP="00AD3DD6">
      <w:pPr>
        <w:tabs>
          <w:tab w:val="left" w:pos="10260"/>
        </w:tabs>
        <w:spacing w:line="240" w:lineRule="auto"/>
        <w:ind w:left="900" w:hanging="720"/>
        <w:jc w:val="center"/>
        <w:rPr>
          <w:rFonts w:ascii="Garamond" w:hAnsi="Garamond"/>
          <w:b/>
        </w:rPr>
      </w:pPr>
      <w:r w:rsidRPr="00096BBD">
        <w:rPr>
          <w:rFonts w:ascii="Garamond" w:hAnsi="Garamond"/>
          <w:b/>
        </w:rPr>
        <w:t xml:space="preserve">III. JÓTÁLLÁS </w:t>
      </w:r>
      <w:proofErr w:type="gramStart"/>
      <w:r w:rsidRPr="00096BBD">
        <w:rPr>
          <w:rFonts w:ascii="Garamond" w:hAnsi="Garamond"/>
          <w:b/>
        </w:rPr>
        <w:t>ÉS</w:t>
      </w:r>
      <w:proofErr w:type="gramEnd"/>
      <w:r w:rsidRPr="00096BBD">
        <w:rPr>
          <w:rFonts w:ascii="Garamond" w:hAnsi="Garamond"/>
          <w:b/>
        </w:rPr>
        <w:t xml:space="preserve"> SZAVATOSSÁG</w:t>
      </w:r>
    </w:p>
    <w:p w:rsidR="00DE6CDF" w:rsidRPr="00096BBD" w:rsidRDefault="00DE6CDF" w:rsidP="000D2360">
      <w:pPr>
        <w:tabs>
          <w:tab w:val="left" w:pos="10260"/>
        </w:tabs>
        <w:spacing w:line="240" w:lineRule="auto"/>
        <w:ind w:left="900" w:hanging="720"/>
        <w:jc w:val="both"/>
        <w:rPr>
          <w:rFonts w:ascii="Garamond" w:hAnsi="Garamond"/>
          <w:b/>
        </w:rPr>
      </w:pPr>
    </w:p>
    <w:p w:rsidR="00DE6CDF" w:rsidRPr="00096BBD" w:rsidRDefault="00DE6CDF" w:rsidP="000D2360">
      <w:pPr>
        <w:tabs>
          <w:tab w:val="left" w:pos="10260"/>
        </w:tabs>
        <w:spacing w:line="240" w:lineRule="auto"/>
        <w:ind w:left="720" w:hanging="540"/>
        <w:jc w:val="both"/>
        <w:rPr>
          <w:rFonts w:ascii="Garamond" w:hAnsi="Garamond"/>
          <w:b/>
          <w:bCs/>
        </w:rPr>
      </w:pPr>
      <w:r w:rsidRPr="00096BBD">
        <w:rPr>
          <w:rFonts w:ascii="Garamond" w:hAnsi="Garamond"/>
          <w:b/>
          <w:bCs/>
        </w:rPr>
        <w:t>3.1</w:t>
      </w:r>
      <w:r w:rsidRPr="00096BBD">
        <w:rPr>
          <w:rFonts w:ascii="Garamond" w:hAnsi="Garamond"/>
          <w:b/>
          <w:bCs/>
        </w:rPr>
        <w:tab/>
        <w:t>Jótállás</w:t>
      </w:r>
    </w:p>
    <w:p w:rsidR="00DE6CDF" w:rsidRPr="00096BBD" w:rsidRDefault="00DE6CDF" w:rsidP="000D2360">
      <w:pPr>
        <w:tabs>
          <w:tab w:val="left" w:pos="10260"/>
        </w:tabs>
        <w:spacing w:line="240" w:lineRule="auto"/>
        <w:ind w:left="720" w:hanging="540"/>
        <w:jc w:val="both"/>
        <w:rPr>
          <w:rFonts w:ascii="Garamond" w:hAnsi="Garamond"/>
        </w:rPr>
      </w:pPr>
      <w:proofErr w:type="gramStart"/>
      <w:r w:rsidRPr="00096BBD">
        <w:rPr>
          <w:rFonts w:ascii="Garamond" w:hAnsi="Garamond"/>
        </w:rPr>
        <w:t>a</w:t>
      </w:r>
      <w:proofErr w:type="gramEnd"/>
      <w:r w:rsidRPr="00096BBD">
        <w:rPr>
          <w:rFonts w:ascii="Garamond" w:hAnsi="Garamond"/>
        </w:rPr>
        <w:t xml:space="preserve">) </w:t>
      </w:r>
      <w:r w:rsidRPr="00096BBD">
        <w:rPr>
          <w:rFonts w:ascii="Garamond" w:hAnsi="Garamond"/>
        </w:rPr>
        <w:tab/>
      </w:r>
      <w:proofErr w:type="spellStart"/>
      <w:r w:rsidRPr="00096BBD">
        <w:rPr>
          <w:rFonts w:ascii="Garamond" w:hAnsi="Garamond"/>
        </w:rPr>
        <w:t>A</w:t>
      </w:r>
      <w:proofErr w:type="spellEnd"/>
      <w:r w:rsidRPr="00096BBD">
        <w:rPr>
          <w:rFonts w:ascii="Garamond" w:hAnsi="Garamond"/>
        </w:rPr>
        <w:t xml:space="preserve"> Szállító a mindenkori anyag- és technikai színvonalnak megfelelően garantálja a gépkocsi minőségét konstrukcióban és kivitelben az adott típusra </w:t>
      </w:r>
      <w:r w:rsidRPr="00D21BB5">
        <w:rPr>
          <w:rFonts w:ascii="Garamond" w:hAnsi="Garamond"/>
        </w:rPr>
        <w:t xml:space="preserve">megadott technikai paramétereknek megfelelően. A Szállító a gépjárműre az átvétel napjától </w:t>
      </w:r>
      <w:proofErr w:type="gramStart"/>
      <w:r w:rsidRPr="00D21BB5">
        <w:rPr>
          <w:rFonts w:ascii="Garamond" w:hAnsi="Garamond"/>
        </w:rPr>
        <w:t xml:space="preserve">számított </w:t>
      </w:r>
      <w:r w:rsidR="00D21BB5">
        <w:rPr>
          <w:rFonts w:ascii="Garamond" w:hAnsi="Garamond"/>
        </w:rPr>
        <w:t>…</w:t>
      </w:r>
      <w:proofErr w:type="gramEnd"/>
      <w:r w:rsidR="00D21BB5">
        <w:rPr>
          <w:rFonts w:ascii="Garamond" w:hAnsi="Garamond"/>
        </w:rPr>
        <w:t>………… (ajánlat szerint szerződéskötéskor kitölteni)</w:t>
      </w:r>
      <w:r w:rsidRPr="00D21BB5">
        <w:rPr>
          <w:rFonts w:ascii="Garamond" w:hAnsi="Garamond"/>
        </w:rPr>
        <w:t>hónap időtartamra vállal jótállást kilométer-korlátozás nélkül</w:t>
      </w:r>
      <w:r w:rsidR="001B2840">
        <w:rPr>
          <w:rFonts w:ascii="Garamond" w:hAnsi="Garamond"/>
        </w:rPr>
        <w:t>,</w:t>
      </w:r>
      <w:r w:rsidR="00D21BB5">
        <w:rPr>
          <w:rFonts w:ascii="Garamond" w:hAnsi="Garamond"/>
        </w:rPr>
        <w:t xml:space="preserve"> és </w:t>
      </w:r>
      <w:r w:rsidR="001B2840">
        <w:rPr>
          <w:rFonts w:ascii="Garamond" w:hAnsi="Garamond"/>
        </w:rPr>
        <w:t>további</w:t>
      </w:r>
      <w:r w:rsidR="00D21BB5">
        <w:rPr>
          <w:rFonts w:ascii="Garamond" w:hAnsi="Garamond"/>
        </w:rPr>
        <w:t xml:space="preserve">……………… </w:t>
      </w:r>
      <w:r w:rsidR="00D21BB5">
        <w:rPr>
          <w:rFonts w:ascii="Garamond" w:hAnsi="Garamond"/>
        </w:rPr>
        <w:lastRenderedPageBreak/>
        <w:t>hónap ……………..</w:t>
      </w:r>
      <w:r w:rsidR="001B2840">
        <w:rPr>
          <w:rFonts w:ascii="Garamond" w:hAnsi="Garamond"/>
        </w:rPr>
        <w:t xml:space="preserve"> jótállást vállal az következő korlátozá</w:t>
      </w:r>
      <w:r w:rsidR="00277C27">
        <w:rPr>
          <w:rFonts w:ascii="Garamond" w:hAnsi="Garamond"/>
        </w:rPr>
        <w:t>ssal/korlátozásokkal:…………….</w:t>
      </w:r>
      <w:r w:rsidR="00D21BB5">
        <w:rPr>
          <w:rFonts w:ascii="Garamond" w:hAnsi="Garamond"/>
        </w:rPr>
        <w:t>(ajánlat szerint szerződéskötéskor kitölteni korlátozás mellett</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 xml:space="preserve">b) </w:t>
      </w:r>
      <w:r w:rsidRPr="00096BBD">
        <w:rPr>
          <w:rFonts w:ascii="Garamond" w:hAnsi="Garamond"/>
        </w:rPr>
        <w:tab/>
      </w:r>
      <w:proofErr w:type="gramStart"/>
      <w:r w:rsidRPr="00096BBD">
        <w:rPr>
          <w:rFonts w:ascii="Garamond" w:hAnsi="Garamond"/>
        </w:rPr>
        <w:t>A</w:t>
      </w:r>
      <w:proofErr w:type="gramEnd"/>
      <w:r w:rsidRPr="00096BBD">
        <w:rPr>
          <w:rFonts w:ascii="Garamond" w:hAnsi="Garamond"/>
        </w:rPr>
        <w:t xml:space="preserve"> Vevő a meghibásodást köteles haladéktalanul bejelenteni a kijelölt szervizműhelyben. A Vevő a közlés késedelméből eredő kárért felelős.</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c)</w:t>
      </w:r>
      <w:r w:rsidRPr="00096BBD">
        <w:rPr>
          <w:rFonts w:ascii="Garamond" w:hAnsi="Garamond"/>
        </w:rPr>
        <w:tab/>
        <w:t>Vevő a jótállási igényét a jótállási jeggyel érvényesítheti.</w:t>
      </w:r>
    </w:p>
    <w:p w:rsidR="00DE6CDF" w:rsidRPr="00096BBD" w:rsidRDefault="00DE6CDF" w:rsidP="000D2360">
      <w:pPr>
        <w:tabs>
          <w:tab w:val="left" w:pos="10260"/>
        </w:tabs>
        <w:spacing w:line="240" w:lineRule="auto"/>
        <w:ind w:left="720" w:hanging="540"/>
        <w:jc w:val="both"/>
        <w:rPr>
          <w:rFonts w:ascii="Garamond" w:hAnsi="Garamond"/>
          <w:bCs/>
        </w:rPr>
      </w:pPr>
      <w:r w:rsidRPr="00096BBD">
        <w:rPr>
          <w:rFonts w:ascii="Garamond" w:hAnsi="Garamond"/>
          <w:bCs/>
        </w:rPr>
        <w:t xml:space="preserve">d) </w:t>
      </w:r>
      <w:r w:rsidRPr="00096BBD">
        <w:rPr>
          <w:rFonts w:ascii="Garamond" w:hAnsi="Garamond"/>
          <w:bCs/>
        </w:rPr>
        <w:tab/>
        <w:t>Hibás gépjármű esetén a Vevő választása szerint díjmentes kijavítást vagy kicserélést kérhet, kivéve, ha a választott igény teljesítése lehetetlen, vagy ha annak teljesítése a Szállítónak más szavatossági igény teljesítésével összehasonlítva aránytalan többletköltséget eredményezne. Jelentéktelen hiba miatt cserének nincs helye.</w:t>
      </w:r>
    </w:p>
    <w:p w:rsidR="00DE6CDF" w:rsidRPr="00096BBD" w:rsidRDefault="00DE6CDF" w:rsidP="000D2360">
      <w:pPr>
        <w:tabs>
          <w:tab w:val="left" w:pos="10260"/>
        </w:tabs>
        <w:spacing w:line="240" w:lineRule="auto"/>
        <w:ind w:left="720" w:hanging="540"/>
        <w:jc w:val="both"/>
        <w:rPr>
          <w:rFonts w:ascii="Garamond" w:hAnsi="Garamond"/>
        </w:rPr>
      </w:pPr>
      <w:proofErr w:type="gramStart"/>
      <w:r w:rsidRPr="00096BBD">
        <w:rPr>
          <w:rFonts w:ascii="Garamond" w:hAnsi="Garamond"/>
        </w:rPr>
        <w:t>e</w:t>
      </w:r>
      <w:proofErr w:type="gramEnd"/>
      <w:r w:rsidRPr="00096BBD">
        <w:rPr>
          <w:rFonts w:ascii="Garamond" w:hAnsi="Garamond"/>
        </w:rPr>
        <w:t xml:space="preserve">) </w:t>
      </w:r>
      <w:r w:rsidRPr="00096BBD">
        <w:rPr>
          <w:rFonts w:ascii="Garamond" w:hAnsi="Garamond"/>
        </w:rPr>
        <w:tab/>
        <w:t xml:space="preserve">Ha a meghibásodás a gépjármű rendeltetésszerű használatát akadályozza, és Vevő az átadástól számított 3 munkanapon belül érvényesíti csereigényét, Szállító kicseréli a járművet megfelelő cserejárműre. </w:t>
      </w:r>
    </w:p>
    <w:p w:rsidR="00DE6CDF" w:rsidRPr="00096BBD" w:rsidRDefault="00DE6CDF" w:rsidP="000D2360">
      <w:pPr>
        <w:tabs>
          <w:tab w:val="left" w:pos="10260"/>
        </w:tabs>
        <w:spacing w:line="240" w:lineRule="auto"/>
        <w:ind w:left="720" w:hanging="540"/>
        <w:jc w:val="both"/>
        <w:rPr>
          <w:rFonts w:ascii="Garamond" w:hAnsi="Garamond"/>
        </w:rPr>
      </w:pPr>
      <w:proofErr w:type="gramStart"/>
      <w:r w:rsidRPr="00096BBD">
        <w:rPr>
          <w:rFonts w:ascii="Garamond" w:hAnsi="Garamond"/>
        </w:rPr>
        <w:t>f</w:t>
      </w:r>
      <w:proofErr w:type="gramEnd"/>
      <w:r w:rsidRPr="00096BBD">
        <w:rPr>
          <w:rFonts w:ascii="Garamond" w:hAnsi="Garamond"/>
        </w:rPr>
        <w:t xml:space="preserve">) </w:t>
      </w:r>
      <w:r w:rsidRPr="00096BBD">
        <w:rPr>
          <w:rFonts w:ascii="Garamond" w:hAnsi="Garamond"/>
        </w:rPr>
        <w:tab/>
        <w:t xml:space="preserve">A jótállás keretében történő javítás során csak gyári új alkatrész kerülhet beépítésre. A gépjármű főegységeinek cseréje esetén a jótállás időtartama a kicserélt egység tekintetében újrakezdődik. </w:t>
      </w:r>
    </w:p>
    <w:p w:rsidR="00DE6CDF" w:rsidRPr="00096BBD" w:rsidRDefault="00DE6CDF" w:rsidP="000D2360">
      <w:pPr>
        <w:tabs>
          <w:tab w:val="left" w:pos="10260"/>
        </w:tabs>
        <w:spacing w:line="240" w:lineRule="auto"/>
        <w:ind w:left="720" w:hanging="540"/>
        <w:jc w:val="both"/>
        <w:rPr>
          <w:rFonts w:ascii="Garamond" w:hAnsi="Garamond"/>
        </w:rPr>
      </w:pPr>
      <w:proofErr w:type="gramStart"/>
      <w:r w:rsidRPr="00096BBD">
        <w:rPr>
          <w:rFonts w:ascii="Garamond" w:hAnsi="Garamond"/>
        </w:rPr>
        <w:t>g</w:t>
      </w:r>
      <w:proofErr w:type="gramEnd"/>
      <w:r w:rsidRPr="00096BBD">
        <w:rPr>
          <w:rFonts w:ascii="Garamond" w:hAnsi="Garamond"/>
        </w:rPr>
        <w:t xml:space="preserve">) </w:t>
      </w:r>
      <w:r w:rsidRPr="00096BBD">
        <w:rPr>
          <w:rFonts w:ascii="Garamond" w:hAnsi="Garamond"/>
        </w:rPr>
        <w:tab/>
        <w:t>Ha a Szállító, ill. az általa felhatalmazott szerviz a gépjármű kijavítását megfelelő határidőre nem vállalja, a Vevő a hibát a Szállító költségére mással kijavíttathatja.</w:t>
      </w:r>
    </w:p>
    <w:p w:rsidR="00DE6CDF" w:rsidRPr="00096BBD" w:rsidRDefault="00DE6CDF" w:rsidP="000D2360">
      <w:pPr>
        <w:tabs>
          <w:tab w:val="left" w:pos="10260"/>
        </w:tabs>
        <w:spacing w:line="240" w:lineRule="auto"/>
        <w:ind w:left="720" w:hanging="540"/>
        <w:jc w:val="both"/>
        <w:rPr>
          <w:rFonts w:ascii="Garamond" w:hAnsi="Garamond"/>
        </w:rPr>
      </w:pPr>
      <w:proofErr w:type="gramStart"/>
      <w:r w:rsidRPr="00096BBD">
        <w:rPr>
          <w:rFonts w:ascii="Garamond" w:hAnsi="Garamond"/>
        </w:rPr>
        <w:t>h</w:t>
      </w:r>
      <w:proofErr w:type="gramEnd"/>
      <w:r w:rsidRPr="00096BBD">
        <w:rPr>
          <w:rFonts w:ascii="Garamond" w:hAnsi="Garamond"/>
        </w:rPr>
        <w:t xml:space="preserve">) </w:t>
      </w:r>
      <w:r w:rsidRPr="00096BBD">
        <w:rPr>
          <w:rFonts w:ascii="Garamond" w:hAnsi="Garamond"/>
        </w:rPr>
        <w:tab/>
        <w:t>Ha a Szállító a javítást megfelelő határidőre nem vállalta és cserére nincs lehetőség, a Vevő árleszállítást igényelhet vagy elállhat a szerződéstől.</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ab/>
        <w:t>Jelentéktelen hiba miatt elállásnak nincs helye.</w:t>
      </w:r>
    </w:p>
    <w:p w:rsidR="00DE6CDF" w:rsidRPr="00096BBD" w:rsidRDefault="00DE6CDF" w:rsidP="000D2360">
      <w:pPr>
        <w:tabs>
          <w:tab w:val="left" w:pos="10260"/>
        </w:tabs>
        <w:spacing w:line="240" w:lineRule="auto"/>
        <w:ind w:left="720" w:hanging="540"/>
        <w:jc w:val="both"/>
        <w:rPr>
          <w:rFonts w:ascii="Garamond" w:hAnsi="Garamond"/>
        </w:rPr>
      </w:pPr>
      <w:r w:rsidRPr="00096BBD">
        <w:rPr>
          <w:rFonts w:ascii="Garamond" w:hAnsi="Garamond"/>
        </w:rPr>
        <w:t>i)</w:t>
      </w:r>
      <w:r w:rsidRPr="00096BBD">
        <w:rPr>
          <w:rFonts w:ascii="Garamond" w:hAnsi="Garamond"/>
        </w:rPr>
        <w:tab/>
      </w:r>
      <w:proofErr w:type="gramStart"/>
      <w:r w:rsidRPr="00096BBD">
        <w:rPr>
          <w:rFonts w:ascii="Garamond" w:hAnsi="Garamond"/>
        </w:rPr>
        <w:t>A</w:t>
      </w:r>
      <w:proofErr w:type="gramEnd"/>
      <w:r w:rsidRPr="00096BBD">
        <w:rPr>
          <w:rFonts w:ascii="Garamond" w:hAnsi="Garamond"/>
        </w:rPr>
        <w:t xml:space="preserve"> garanciális igényeket kizárja, ha</w:t>
      </w:r>
    </w:p>
    <w:p w:rsidR="00DE6CDF" w:rsidRPr="00096BBD" w:rsidRDefault="00DE6CDF" w:rsidP="000D2360">
      <w:pPr>
        <w:tabs>
          <w:tab w:val="left" w:pos="720"/>
          <w:tab w:val="left" w:pos="10260"/>
        </w:tabs>
        <w:spacing w:line="240" w:lineRule="auto"/>
        <w:ind w:left="1080" w:hanging="720"/>
        <w:jc w:val="both"/>
        <w:rPr>
          <w:rFonts w:ascii="Garamond" w:hAnsi="Garamond"/>
        </w:rPr>
      </w:pPr>
      <w:r w:rsidRPr="00096BBD">
        <w:rPr>
          <w:rFonts w:ascii="Garamond" w:hAnsi="Garamond"/>
        </w:rPr>
        <w:tab/>
      </w:r>
      <w:proofErr w:type="spellStart"/>
      <w:r w:rsidRPr="00096BBD">
        <w:rPr>
          <w:rFonts w:ascii="Garamond" w:hAnsi="Garamond"/>
        </w:rPr>
        <w:t>ia</w:t>
      </w:r>
      <w:proofErr w:type="spellEnd"/>
      <w:r w:rsidRPr="00096BBD">
        <w:rPr>
          <w:rFonts w:ascii="Garamond" w:hAnsi="Garamond"/>
        </w:rPr>
        <w:t xml:space="preserve">) </w:t>
      </w:r>
      <w:r w:rsidRPr="00096BBD">
        <w:rPr>
          <w:rFonts w:ascii="Garamond" w:hAnsi="Garamond"/>
        </w:rPr>
        <w:tab/>
        <w:t>a Vevő a kezelési útmutatóban, szervizfüzetben előírt átvizsgálásokat nem végezteti el a megadott időközökben, ill. a feltárt hibákat nem javíttatja meg. Az előírt átvizsgálások költségei a Vevőt terhelik.</w:t>
      </w:r>
    </w:p>
    <w:p w:rsidR="00DE6CDF" w:rsidRPr="00096BBD" w:rsidRDefault="00DE6CDF" w:rsidP="000D2360">
      <w:pPr>
        <w:tabs>
          <w:tab w:val="left" w:pos="720"/>
          <w:tab w:val="left" w:pos="10260"/>
        </w:tabs>
        <w:spacing w:line="240" w:lineRule="auto"/>
        <w:ind w:left="1080" w:hanging="900"/>
        <w:jc w:val="both"/>
        <w:rPr>
          <w:rFonts w:ascii="Garamond" w:hAnsi="Garamond"/>
        </w:rPr>
      </w:pPr>
      <w:r w:rsidRPr="00096BBD">
        <w:rPr>
          <w:rFonts w:ascii="Garamond" w:hAnsi="Garamond"/>
        </w:rPr>
        <w:tab/>
      </w:r>
      <w:proofErr w:type="spellStart"/>
      <w:r w:rsidRPr="00096BBD">
        <w:rPr>
          <w:rFonts w:ascii="Garamond" w:hAnsi="Garamond"/>
        </w:rPr>
        <w:t>ib</w:t>
      </w:r>
      <w:proofErr w:type="spellEnd"/>
      <w:r w:rsidRPr="00096BBD">
        <w:rPr>
          <w:rFonts w:ascii="Garamond" w:hAnsi="Garamond"/>
        </w:rPr>
        <w:t xml:space="preserve">) </w:t>
      </w:r>
      <w:r w:rsidRPr="00096BBD">
        <w:rPr>
          <w:rFonts w:ascii="Garamond" w:hAnsi="Garamond"/>
        </w:rPr>
        <w:tab/>
        <w:t>a gépjárműbe olyan alkatrészt szerelnek be, amely alkalmazását a gyártó nem engedélyezte.</w:t>
      </w:r>
    </w:p>
    <w:p w:rsidR="00DE6CDF" w:rsidRPr="00096BBD" w:rsidRDefault="00DE6CDF" w:rsidP="000D2360">
      <w:pPr>
        <w:tabs>
          <w:tab w:val="left" w:pos="720"/>
          <w:tab w:val="left" w:pos="10260"/>
        </w:tabs>
        <w:spacing w:line="240" w:lineRule="auto"/>
        <w:ind w:left="1080" w:hanging="900"/>
        <w:jc w:val="both"/>
        <w:rPr>
          <w:rFonts w:ascii="Garamond" w:hAnsi="Garamond"/>
        </w:rPr>
      </w:pPr>
      <w:r w:rsidRPr="00096BBD">
        <w:rPr>
          <w:rFonts w:ascii="Garamond" w:hAnsi="Garamond"/>
        </w:rPr>
        <w:tab/>
      </w:r>
      <w:proofErr w:type="spellStart"/>
      <w:r w:rsidRPr="00096BBD">
        <w:rPr>
          <w:rFonts w:ascii="Garamond" w:hAnsi="Garamond"/>
        </w:rPr>
        <w:t>ic</w:t>
      </w:r>
      <w:proofErr w:type="spellEnd"/>
      <w:r w:rsidRPr="00096BBD">
        <w:rPr>
          <w:rFonts w:ascii="Garamond" w:hAnsi="Garamond"/>
        </w:rPr>
        <w:t xml:space="preserve">) </w:t>
      </w:r>
      <w:r w:rsidRPr="00096BBD">
        <w:rPr>
          <w:rFonts w:ascii="Garamond" w:hAnsi="Garamond"/>
        </w:rPr>
        <w:tab/>
        <w:t>a gépjárművet a gyártó által nem engedélyezett módon változtatták meg vagy a Vevő a használati előírásokat (pl.: kezelési útmutató, szervizfüzet) nem tartotta be.</w:t>
      </w:r>
    </w:p>
    <w:p w:rsidR="00DE6CDF" w:rsidRPr="00096BBD" w:rsidRDefault="00DE6CDF" w:rsidP="000D2360">
      <w:pPr>
        <w:tabs>
          <w:tab w:val="left" w:pos="720"/>
          <w:tab w:val="left" w:pos="10260"/>
        </w:tabs>
        <w:spacing w:line="240" w:lineRule="auto"/>
        <w:ind w:left="1080" w:hanging="900"/>
        <w:jc w:val="both"/>
        <w:rPr>
          <w:rFonts w:ascii="Garamond" w:hAnsi="Garamond"/>
        </w:rPr>
      </w:pPr>
      <w:r w:rsidRPr="00096BBD">
        <w:rPr>
          <w:rFonts w:ascii="Garamond" w:hAnsi="Garamond"/>
        </w:rPr>
        <w:tab/>
      </w:r>
      <w:proofErr w:type="spellStart"/>
      <w:r w:rsidRPr="00096BBD">
        <w:rPr>
          <w:rFonts w:ascii="Garamond" w:hAnsi="Garamond"/>
        </w:rPr>
        <w:t>id</w:t>
      </w:r>
      <w:proofErr w:type="spellEnd"/>
      <w:r w:rsidRPr="00096BBD">
        <w:rPr>
          <w:rFonts w:ascii="Garamond" w:hAnsi="Garamond"/>
        </w:rPr>
        <w:t xml:space="preserve">) </w:t>
      </w:r>
      <w:r w:rsidRPr="00096BBD">
        <w:rPr>
          <w:rFonts w:ascii="Garamond" w:hAnsi="Garamond"/>
        </w:rPr>
        <w:tab/>
        <w:t xml:space="preserve">a keletkezett hiba természetes kopás következménye (pl.: izzók, biztosítékok, fékbetétek, </w:t>
      </w:r>
      <w:proofErr w:type="spellStart"/>
      <w:r w:rsidRPr="00096BBD">
        <w:rPr>
          <w:rFonts w:ascii="Garamond" w:hAnsi="Garamond"/>
        </w:rPr>
        <w:t>kuplungtárcsabetét</w:t>
      </w:r>
      <w:proofErr w:type="spellEnd"/>
      <w:r w:rsidRPr="00096BBD">
        <w:rPr>
          <w:rFonts w:ascii="Garamond" w:hAnsi="Garamond"/>
        </w:rPr>
        <w:t>, ékszíj, gumiabroncs).</w:t>
      </w:r>
    </w:p>
    <w:p w:rsidR="00DE6CDF" w:rsidRPr="00096BBD" w:rsidRDefault="00DE6CDF" w:rsidP="000D2360">
      <w:pPr>
        <w:tabs>
          <w:tab w:val="left" w:pos="720"/>
          <w:tab w:val="left" w:pos="10260"/>
        </w:tabs>
        <w:spacing w:line="240" w:lineRule="auto"/>
        <w:ind w:left="1080" w:hanging="900"/>
        <w:jc w:val="both"/>
        <w:rPr>
          <w:rFonts w:ascii="Garamond" w:hAnsi="Garamond"/>
        </w:rPr>
      </w:pPr>
      <w:r w:rsidRPr="00096BBD">
        <w:rPr>
          <w:rFonts w:ascii="Garamond" w:hAnsi="Garamond"/>
        </w:rPr>
        <w:tab/>
      </w:r>
      <w:proofErr w:type="spellStart"/>
      <w:r w:rsidRPr="00096BBD">
        <w:rPr>
          <w:rFonts w:ascii="Garamond" w:hAnsi="Garamond"/>
        </w:rPr>
        <w:t>ie</w:t>
      </w:r>
      <w:proofErr w:type="spellEnd"/>
      <w:r w:rsidRPr="00096BBD">
        <w:rPr>
          <w:rFonts w:ascii="Garamond" w:hAnsi="Garamond"/>
        </w:rPr>
        <w:t xml:space="preserve">) </w:t>
      </w:r>
      <w:r w:rsidRPr="00096BBD">
        <w:rPr>
          <w:rFonts w:ascii="Garamond" w:hAnsi="Garamond"/>
        </w:rPr>
        <w:tab/>
        <w:t>a hiba szakszerűtlen kezelésre, túlzott igénybevételre (pl. versenyen történő használat), közlekedési balesetre, elemi kárra, helytelen tárolásra vagy egyéb, az átadás után keletkezett okra vezethető vissza.</w:t>
      </w:r>
    </w:p>
    <w:p w:rsidR="00DE6CDF" w:rsidRPr="00096BBD" w:rsidRDefault="00DE6CDF" w:rsidP="000D2360">
      <w:pPr>
        <w:tabs>
          <w:tab w:val="left" w:pos="720"/>
          <w:tab w:val="left" w:pos="10260"/>
        </w:tabs>
        <w:spacing w:line="240" w:lineRule="auto"/>
        <w:ind w:left="1080" w:hanging="900"/>
        <w:jc w:val="both"/>
        <w:rPr>
          <w:rFonts w:ascii="Garamond" w:hAnsi="Garamond"/>
        </w:rPr>
      </w:pPr>
      <w:r w:rsidRPr="00096BBD">
        <w:rPr>
          <w:rFonts w:ascii="Garamond" w:hAnsi="Garamond"/>
        </w:rPr>
        <w:tab/>
      </w:r>
      <w:proofErr w:type="spellStart"/>
      <w:r w:rsidRPr="00096BBD">
        <w:rPr>
          <w:rFonts w:ascii="Garamond" w:hAnsi="Garamond"/>
        </w:rPr>
        <w:t>if</w:t>
      </w:r>
      <w:proofErr w:type="spellEnd"/>
      <w:r w:rsidRPr="00096BBD">
        <w:rPr>
          <w:rFonts w:ascii="Garamond" w:hAnsi="Garamond"/>
        </w:rPr>
        <w:t xml:space="preserve">) </w:t>
      </w:r>
      <w:r w:rsidRPr="00096BBD">
        <w:rPr>
          <w:rFonts w:ascii="Garamond" w:hAnsi="Garamond"/>
        </w:rPr>
        <w:tab/>
        <w:t>a Vevő nem tesz eleget a kárenyhítési kötelezettségének, és ezzel további meghibásodást okoz.</w:t>
      </w:r>
    </w:p>
    <w:p w:rsidR="00DE6CDF" w:rsidRPr="00096BBD" w:rsidRDefault="00DE6CDF" w:rsidP="000D2360">
      <w:pPr>
        <w:tabs>
          <w:tab w:val="left" w:pos="720"/>
          <w:tab w:val="left" w:pos="10260"/>
        </w:tabs>
        <w:spacing w:line="240" w:lineRule="auto"/>
        <w:ind w:left="1080" w:hanging="360"/>
        <w:jc w:val="both"/>
        <w:rPr>
          <w:rFonts w:ascii="Garamond" w:hAnsi="Garamond"/>
        </w:rPr>
      </w:pPr>
      <w:proofErr w:type="spellStart"/>
      <w:r w:rsidRPr="00096BBD">
        <w:rPr>
          <w:rFonts w:ascii="Garamond" w:hAnsi="Garamond"/>
        </w:rPr>
        <w:t>ig</w:t>
      </w:r>
      <w:proofErr w:type="spellEnd"/>
      <w:r w:rsidRPr="00096BBD">
        <w:rPr>
          <w:rFonts w:ascii="Garamond" w:hAnsi="Garamond"/>
        </w:rPr>
        <w:t xml:space="preserve">) </w:t>
      </w:r>
      <w:r w:rsidRPr="00096BBD">
        <w:rPr>
          <w:rFonts w:ascii="Garamond" w:hAnsi="Garamond"/>
        </w:rPr>
        <w:tab/>
        <w:t>a Vevő nem engedélyezett, vagy nem megfelelő, illetve szennyezett üzemanyagokat, illetve adalék- és kenőanyagokat használ.</w:t>
      </w:r>
    </w:p>
    <w:p w:rsidR="00DE6CDF" w:rsidRPr="00096BBD" w:rsidRDefault="00DE6CDF" w:rsidP="000D2360">
      <w:pPr>
        <w:tabs>
          <w:tab w:val="left" w:pos="10260"/>
        </w:tabs>
        <w:spacing w:line="240" w:lineRule="auto"/>
        <w:ind w:left="900" w:hanging="720"/>
        <w:jc w:val="both"/>
        <w:rPr>
          <w:rFonts w:ascii="Garamond" w:hAnsi="Garamond"/>
        </w:rPr>
      </w:pPr>
      <w:r w:rsidRPr="00096BBD">
        <w:rPr>
          <w:rFonts w:ascii="Garamond" w:hAnsi="Garamond"/>
        </w:rPr>
        <w:t>A jótállás a Vevő törvényből eredő jogait nem érinti.</w:t>
      </w:r>
    </w:p>
    <w:p w:rsidR="00DE6CDF" w:rsidRPr="00096BBD" w:rsidRDefault="00DE6CDF" w:rsidP="000D2360">
      <w:pPr>
        <w:tabs>
          <w:tab w:val="left" w:pos="10260"/>
        </w:tabs>
        <w:spacing w:line="240" w:lineRule="auto"/>
        <w:ind w:left="720" w:hanging="540"/>
        <w:jc w:val="both"/>
        <w:rPr>
          <w:rFonts w:ascii="Garamond" w:hAnsi="Garamond"/>
          <w:b/>
          <w:bCs/>
        </w:rPr>
      </w:pPr>
      <w:r w:rsidRPr="00096BBD">
        <w:rPr>
          <w:rFonts w:ascii="Garamond" w:hAnsi="Garamond"/>
          <w:b/>
          <w:bCs/>
        </w:rPr>
        <w:t xml:space="preserve">3.2 </w:t>
      </w:r>
      <w:r w:rsidRPr="00096BBD">
        <w:rPr>
          <w:rFonts w:ascii="Garamond" w:hAnsi="Garamond"/>
          <w:b/>
          <w:bCs/>
        </w:rPr>
        <w:tab/>
        <w:t>Szavatosság</w:t>
      </w:r>
    </w:p>
    <w:p w:rsidR="00DE6CDF" w:rsidRPr="00096BBD" w:rsidRDefault="00DE6CDF" w:rsidP="000D2360">
      <w:pPr>
        <w:tabs>
          <w:tab w:val="left" w:pos="10260"/>
        </w:tabs>
        <w:spacing w:line="240" w:lineRule="auto"/>
        <w:ind w:left="993" w:hanging="284"/>
        <w:jc w:val="both"/>
        <w:rPr>
          <w:rFonts w:ascii="Garamond" w:hAnsi="Garamond"/>
        </w:rPr>
      </w:pPr>
      <w:proofErr w:type="gramStart"/>
      <w:r w:rsidRPr="00096BBD">
        <w:rPr>
          <w:rFonts w:ascii="Garamond" w:hAnsi="Garamond"/>
        </w:rPr>
        <w:t>a</w:t>
      </w:r>
      <w:proofErr w:type="gramEnd"/>
      <w:r w:rsidRPr="00096BBD">
        <w:rPr>
          <w:rFonts w:ascii="Garamond" w:hAnsi="Garamond"/>
        </w:rPr>
        <w:t xml:space="preserve">) </w:t>
      </w:r>
      <w:proofErr w:type="spellStart"/>
      <w:r w:rsidRPr="00096BBD">
        <w:rPr>
          <w:rFonts w:ascii="Garamond" w:hAnsi="Garamond"/>
        </w:rPr>
        <w:t>A</w:t>
      </w:r>
      <w:proofErr w:type="spellEnd"/>
      <w:r w:rsidRPr="00096BBD">
        <w:rPr>
          <w:rFonts w:ascii="Garamond" w:hAnsi="Garamond"/>
        </w:rPr>
        <w:t xml:space="preserve"> gépjármű átadásától </w:t>
      </w:r>
      <w:r w:rsidRPr="00D21BB5">
        <w:rPr>
          <w:rFonts w:ascii="Garamond" w:hAnsi="Garamond"/>
        </w:rPr>
        <w:t>számított 3 évig a Szállító</w:t>
      </w:r>
      <w:r w:rsidRPr="00096BBD">
        <w:rPr>
          <w:rFonts w:ascii="Garamond" w:hAnsi="Garamond"/>
        </w:rPr>
        <w:t xml:space="preserve"> a Vevővel – az első tulajdonossal – szemben felel (szavatol) azért, hogy a gépjármű a jelen szerződésben és 1. sz. mellékletében előírt műszaki követelményeknek megfelel.</w:t>
      </w:r>
    </w:p>
    <w:p w:rsidR="00DE6CDF" w:rsidRPr="00096BBD" w:rsidRDefault="00DE6CDF" w:rsidP="000D2360">
      <w:pPr>
        <w:tabs>
          <w:tab w:val="left" w:pos="10260"/>
        </w:tabs>
        <w:spacing w:line="240" w:lineRule="auto"/>
        <w:ind w:left="993" w:hanging="284"/>
        <w:jc w:val="both"/>
        <w:rPr>
          <w:rFonts w:ascii="Garamond" w:hAnsi="Garamond"/>
        </w:rPr>
      </w:pPr>
      <w:r w:rsidRPr="00096BBD">
        <w:rPr>
          <w:rFonts w:ascii="Garamond" w:hAnsi="Garamond"/>
        </w:rPr>
        <w:t>b) Szavatossági igény érvényesítésének feltétele a megőrzött jótállási jegy (szervizfüzet).</w:t>
      </w:r>
    </w:p>
    <w:p w:rsidR="00DE6CDF" w:rsidRPr="00096BBD" w:rsidRDefault="00DE6CDF" w:rsidP="000D2360">
      <w:pPr>
        <w:tabs>
          <w:tab w:val="left" w:pos="10260"/>
        </w:tabs>
        <w:spacing w:line="240" w:lineRule="auto"/>
        <w:ind w:left="993" w:hanging="284"/>
        <w:jc w:val="both"/>
        <w:rPr>
          <w:rFonts w:ascii="Garamond" w:hAnsi="Garamond"/>
        </w:rPr>
      </w:pPr>
      <w:r w:rsidRPr="00096BBD">
        <w:rPr>
          <w:rFonts w:ascii="Garamond" w:hAnsi="Garamond"/>
        </w:rPr>
        <w:lastRenderedPageBreak/>
        <w:t xml:space="preserve">c) </w:t>
      </w:r>
      <w:proofErr w:type="gramStart"/>
      <w:r w:rsidRPr="00096BBD">
        <w:rPr>
          <w:rFonts w:ascii="Garamond" w:hAnsi="Garamond"/>
        </w:rPr>
        <w:t>A</w:t>
      </w:r>
      <w:proofErr w:type="gramEnd"/>
      <w:r w:rsidRPr="00096BBD">
        <w:rPr>
          <w:rFonts w:ascii="Garamond" w:hAnsi="Garamond"/>
        </w:rPr>
        <w:t xml:space="preserve"> Vevő nem érvényesíthet szavatossági jogokat a 3. 1. i.) pontban foglalt esetekben.</w:t>
      </w:r>
    </w:p>
    <w:p w:rsidR="00DE6CDF" w:rsidRPr="00096BBD" w:rsidRDefault="00DE6CDF" w:rsidP="000D2360">
      <w:pPr>
        <w:tabs>
          <w:tab w:val="left" w:pos="10260"/>
        </w:tabs>
        <w:spacing w:line="240" w:lineRule="auto"/>
        <w:ind w:left="709" w:hanging="529"/>
        <w:jc w:val="both"/>
        <w:rPr>
          <w:rFonts w:ascii="Garamond" w:hAnsi="Garamond"/>
        </w:rPr>
      </w:pPr>
      <w:r w:rsidRPr="00096BBD">
        <w:rPr>
          <w:rFonts w:ascii="Garamond" w:hAnsi="Garamond"/>
          <w:bCs/>
        </w:rPr>
        <w:t>3.3</w:t>
      </w:r>
      <w:r w:rsidRPr="00096BBD">
        <w:rPr>
          <w:rFonts w:ascii="Garamond" w:hAnsi="Garamond"/>
        </w:rPr>
        <w:tab/>
        <w:t>A jelen fejezetben nem szabályozott kérdésekben az egyes tartós használatra rendelt termékek jótállási kötelezettségéről szóló 151/2003. (IX. 22.) Korm. rendeletben és a Ptk. vonatkozó §</w:t>
      </w:r>
      <w:proofErr w:type="spellStart"/>
      <w:r w:rsidRPr="00096BBD">
        <w:rPr>
          <w:rFonts w:ascii="Garamond" w:hAnsi="Garamond"/>
        </w:rPr>
        <w:t>-aiban</w:t>
      </w:r>
      <w:proofErr w:type="spellEnd"/>
      <w:r w:rsidRPr="00096BBD">
        <w:rPr>
          <w:rFonts w:ascii="Garamond" w:hAnsi="Garamond"/>
        </w:rPr>
        <w:t xml:space="preserve"> foglalt rendelkezések az irányadók.</w:t>
      </w:r>
    </w:p>
    <w:p w:rsidR="00DE6CDF" w:rsidRPr="00096BBD" w:rsidRDefault="00DE6CDF" w:rsidP="000D2360">
      <w:pPr>
        <w:tabs>
          <w:tab w:val="left" w:pos="10260"/>
        </w:tabs>
        <w:spacing w:line="240" w:lineRule="auto"/>
        <w:ind w:left="900"/>
        <w:jc w:val="both"/>
        <w:rPr>
          <w:rFonts w:ascii="Garamond" w:hAnsi="Garamond"/>
          <w:bCs/>
        </w:rPr>
      </w:pPr>
    </w:p>
    <w:p w:rsidR="00DE6CDF" w:rsidRPr="00096BBD" w:rsidRDefault="00DE6CDF" w:rsidP="00AD3DD6">
      <w:pPr>
        <w:tabs>
          <w:tab w:val="left" w:pos="10260"/>
        </w:tabs>
        <w:spacing w:line="240" w:lineRule="auto"/>
        <w:ind w:left="900"/>
        <w:jc w:val="center"/>
        <w:rPr>
          <w:rFonts w:ascii="Garamond" w:hAnsi="Garamond"/>
          <w:b/>
          <w:bCs/>
        </w:rPr>
      </w:pPr>
      <w:r w:rsidRPr="00096BBD">
        <w:rPr>
          <w:rFonts w:ascii="Garamond" w:hAnsi="Garamond"/>
          <w:b/>
          <w:bCs/>
        </w:rPr>
        <w:t>IV. EGYÉB RENDELKEZÉSEK</w:t>
      </w:r>
    </w:p>
    <w:p w:rsidR="00DE6CDF" w:rsidRPr="00096BBD" w:rsidRDefault="00DE6CDF" w:rsidP="000D2360">
      <w:pPr>
        <w:tabs>
          <w:tab w:val="left" w:pos="10260"/>
        </w:tabs>
        <w:spacing w:line="240" w:lineRule="auto"/>
        <w:ind w:left="900"/>
        <w:jc w:val="both"/>
        <w:rPr>
          <w:rFonts w:ascii="Garamond" w:hAnsi="Garamond"/>
          <w:bCs/>
        </w:rPr>
      </w:pPr>
    </w:p>
    <w:p w:rsidR="00DE6CDF" w:rsidRPr="00096BBD" w:rsidRDefault="00DE6CDF" w:rsidP="00AD3DD6">
      <w:pPr>
        <w:tabs>
          <w:tab w:val="left" w:pos="10260"/>
        </w:tabs>
        <w:spacing w:line="240" w:lineRule="auto"/>
        <w:ind w:left="709" w:hanging="529"/>
        <w:jc w:val="both"/>
        <w:rPr>
          <w:rFonts w:ascii="Garamond" w:hAnsi="Garamond"/>
          <w:bCs/>
        </w:rPr>
      </w:pPr>
      <w:r w:rsidRPr="00096BBD">
        <w:rPr>
          <w:rFonts w:ascii="Garamond" w:hAnsi="Garamond"/>
          <w:bCs/>
        </w:rPr>
        <w:t>4.1</w:t>
      </w:r>
      <w:r w:rsidRPr="00096BBD">
        <w:rPr>
          <w:rFonts w:ascii="Garamond" w:hAnsi="Garamond"/>
          <w:bCs/>
        </w:rPr>
        <w:tab/>
        <w:t>Felek rögzítik, hogy a jelen szerződés bármilyen módosítása kizárólag felek közös akaratával, írásban érvényes. A szerződés módosítására a Kbt. 132.§</w:t>
      </w:r>
      <w:proofErr w:type="spellStart"/>
      <w:r w:rsidRPr="00096BBD">
        <w:rPr>
          <w:rFonts w:ascii="Garamond" w:hAnsi="Garamond"/>
          <w:bCs/>
        </w:rPr>
        <w:t>-ában</w:t>
      </w:r>
      <w:proofErr w:type="spellEnd"/>
      <w:r w:rsidRPr="00096BBD">
        <w:rPr>
          <w:rFonts w:ascii="Garamond" w:hAnsi="Garamond"/>
          <w:bCs/>
        </w:rPr>
        <w:t xml:space="preserve"> írottak az irányadók.</w:t>
      </w:r>
    </w:p>
    <w:p w:rsidR="00DE6CDF" w:rsidRPr="00096BBD" w:rsidRDefault="00DE6CDF" w:rsidP="00AD3DD6">
      <w:pPr>
        <w:tabs>
          <w:tab w:val="left" w:pos="10260"/>
        </w:tabs>
        <w:spacing w:line="240" w:lineRule="auto"/>
        <w:ind w:left="709" w:hanging="529"/>
        <w:jc w:val="both"/>
        <w:rPr>
          <w:rFonts w:ascii="Garamond" w:hAnsi="Garamond"/>
        </w:rPr>
      </w:pPr>
      <w:r w:rsidRPr="00096BBD">
        <w:rPr>
          <w:rFonts w:ascii="Garamond" w:hAnsi="Garamond"/>
        </w:rPr>
        <w:t>4.2</w:t>
      </w:r>
      <w:r w:rsidRPr="00096BBD">
        <w:rPr>
          <w:rFonts w:ascii="Garamond" w:hAnsi="Garamond"/>
        </w:rPr>
        <w:tab/>
        <w:t xml:space="preserve">Valamennyi, a jelen szerződéssel kapcsolatos </w:t>
      </w:r>
      <w:proofErr w:type="gramStart"/>
      <w:r w:rsidRPr="00096BBD">
        <w:rPr>
          <w:rFonts w:ascii="Garamond" w:hAnsi="Garamond"/>
        </w:rPr>
        <w:t>értesítés írásban</w:t>
      </w:r>
      <w:proofErr w:type="gramEnd"/>
      <w:r w:rsidRPr="00096BBD">
        <w:rPr>
          <w:rFonts w:ascii="Garamond" w:hAnsi="Garamond"/>
        </w:rPr>
        <w:t>, magyar nyelven történik, melyet vagy személyesen kézbesítenek, vagy telefaxon, e-mailben, illetve postai kézbesítéssel küldenek meg az érintett címzettnek az alábbi címekre.</w:t>
      </w:r>
    </w:p>
    <w:p w:rsidR="00DE6CDF" w:rsidRPr="00096BBD" w:rsidRDefault="00DE6CDF" w:rsidP="000D2360">
      <w:pPr>
        <w:spacing w:line="240" w:lineRule="auto"/>
        <w:ind w:left="709"/>
        <w:jc w:val="both"/>
        <w:rPr>
          <w:rFonts w:ascii="Garamond" w:hAnsi="Garamond"/>
        </w:rPr>
      </w:pPr>
      <w:r w:rsidRPr="00096BBD">
        <w:rPr>
          <w:rFonts w:ascii="Garamond" w:hAnsi="Garamond"/>
        </w:rPr>
        <w:t xml:space="preserve">Szállító értesítési címe: </w:t>
      </w:r>
    </w:p>
    <w:p w:rsidR="00DE6CDF" w:rsidRPr="00096BBD" w:rsidRDefault="00DE6CDF" w:rsidP="000D2360">
      <w:pPr>
        <w:spacing w:line="240" w:lineRule="auto"/>
        <w:ind w:left="709"/>
        <w:jc w:val="both"/>
        <w:rPr>
          <w:rFonts w:ascii="Garamond" w:hAnsi="Garamond"/>
        </w:rPr>
      </w:pPr>
      <w:r w:rsidRPr="00096BBD">
        <w:rPr>
          <w:rFonts w:ascii="Garamond" w:hAnsi="Garamond"/>
        </w:rPr>
        <w:t xml:space="preserve">Személy: </w:t>
      </w:r>
      <w:r w:rsidRPr="00096BBD">
        <w:rPr>
          <w:rFonts w:ascii="Garamond" w:hAnsi="Garamond"/>
        </w:rPr>
        <w:tab/>
      </w:r>
    </w:p>
    <w:p w:rsidR="00DE6CDF" w:rsidRPr="00096BBD" w:rsidRDefault="00DE6CDF" w:rsidP="000D2360">
      <w:pPr>
        <w:spacing w:line="240" w:lineRule="auto"/>
        <w:ind w:left="709"/>
        <w:jc w:val="both"/>
        <w:rPr>
          <w:rFonts w:ascii="Garamond" w:hAnsi="Garamond"/>
        </w:rPr>
      </w:pPr>
      <w:r w:rsidRPr="00096BBD">
        <w:rPr>
          <w:rFonts w:ascii="Garamond" w:hAnsi="Garamond"/>
        </w:rPr>
        <w:t>Tel./fax:</w:t>
      </w:r>
      <w:r w:rsidRPr="00096BBD">
        <w:rPr>
          <w:rFonts w:ascii="Garamond" w:hAnsi="Garamond"/>
        </w:rPr>
        <w:tab/>
      </w:r>
    </w:p>
    <w:p w:rsidR="00DE6CDF" w:rsidRPr="00096BBD" w:rsidRDefault="00DE6CDF" w:rsidP="00AD3DD6">
      <w:pPr>
        <w:spacing w:line="240" w:lineRule="auto"/>
        <w:ind w:left="709"/>
        <w:jc w:val="both"/>
        <w:rPr>
          <w:rFonts w:ascii="Garamond" w:hAnsi="Garamond"/>
        </w:rPr>
      </w:pPr>
      <w:r w:rsidRPr="00096BBD">
        <w:rPr>
          <w:rFonts w:ascii="Garamond" w:hAnsi="Garamond"/>
        </w:rPr>
        <w:t xml:space="preserve">E-mail: </w:t>
      </w:r>
      <w:r w:rsidRPr="00096BBD">
        <w:rPr>
          <w:rFonts w:ascii="Garamond" w:hAnsi="Garamond"/>
        </w:rPr>
        <w:tab/>
      </w:r>
    </w:p>
    <w:p w:rsidR="00DE6CDF" w:rsidRPr="00096BBD" w:rsidRDefault="00DE6CDF" w:rsidP="000D2360">
      <w:pPr>
        <w:spacing w:line="240" w:lineRule="auto"/>
        <w:ind w:left="709"/>
        <w:jc w:val="both"/>
        <w:rPr>
          <w:rFonts w:ascii="Garamond" w:hAnsi="Garamond"/>
        </w:rPr>
      </w:pPr>
      <w:r w:rsidRPr="00096BBD">
        <w:rPr>
          <w:rFonts w:ascii="Garamond" w:hAnsi="Garamond"/>
        </w:rPr>
        <w:t>Vevő értesítési címe: 1112 Budapest, Budaörsi út 45.</w:t>
      </w:r>
    </w:p>
    <w:p w:rsidR="00DE6CDF" w:rsidRPr="00096BBD" w:rsidRDefault="00DE6CDF" w:rsidP="000D2360">
      <w:pPr>
        <w:spacing w:line="240" w:lineRule="auto"/>
        <w:ind w:left="709"/>
        <w:jc w:val="both"/>
        <w:rPr>
          <w:rFonts w:ascii="Garamond" w:hAnsi="Garamond"/>
        </w:rPr>
      </w:pPr>
      <w:r w:rsidRPr="00096BBD">
        <w:rPr>
          <w:rFonts w:ascii="Garamond" w:hAnsi="Garamond"/>
        </w:rPr>
        <w:t xml:space="preserve">Személy: </w:t>
      </w:r>
      <w:r w:rsidRPr="00096BBD">
        <w:rPr>
          <w:rFonts w:ascii="Garamond" w:hAnsi="Garamond"/>
        </w:rPr>
        <w:tab/>
      </w:r>
      <w:r w:rsidRPr="00096BBD">
        <w:rPr>
          <w:rFonts w:ascii="Garamond" w:hAnsi="Garamond"/>
        </w:rPr>
        <w:tab/>
        <w:t>Csécsi Viktor</w:t>
      </w:r>
    </w:p>
    <w:p w:rsidR="00DE6CDF" w:rsidRPr="00096BBD" w:rsidRDefault="00DE6CDF" w:rsidP="000D2360">
      <w:pPr>
        <w:spacing w:line="240" w:lineRule="auto"/>
        <w:ind w:left="709"/>
        <w:jc w:val="both"/>
        <w:rPr>
          <w:rFonts w:ascii="Garamond" w:hAnsi="Garamond"/>
        </w:rPr>
      </w:pPr>
      <w:r w:rsidRPr="00096BBD">
        <w:rPr>
          <w:rFonts w:ascii="Garamond" w:hAnsi="Garamond"/>
        </w:rPr>
        <w:t>Tel</w:t>
      </w:r>
      <w:proofErr w:type="gramStart"/>
      <w:r w:rsidRPr="00096BBD">
        <w:rPr>
          <w:rFonts w:ascii="Garamond" w:hAnsi="Garamond"/>
        </w:rPr>
        <w:t>.:</w:t>
      </w:r>
      <w:proofErr w:type="gramEnd"/>
      <w:r w:rsidRPr="00096BBD">
        <w:rPr>
          <w:rFonts w:ascii="Garamond" w:hAnsi="Garamond"/>
        </w:rPr>
        <w:tab/>
      </w:r>
      <w:r w:rsidRPr="00096BBD">
        <w:rPr>
          <w:rFonts w:ascii="Garamond" w:hAnsi="Garamond"/>
        </w:rPr>
        <w:tab/>
      </w:r>
      <w:r w:rsidRPr="00096BBD">
        <w:rPr>
          <w:rFonts w:ascii="Garamond" w:hAnsi="Garamond"/>
        </w:rPr>
        <w:tab/>
        <w:t>+36 30/227- 4115</w:t>
      </w:r>
    </w:p>
    <w:p w:rsidR="00DE6CDF" w:rsidRPr="00096BBD" w:rsidRDefault="00DE6CDF" w:rsidP="00AD3DD6">
      <w:pPr>
        <w:spacing w:line="240" w:lineRule="auto"/>
        <w:ind w:left="709"/>
        <w:jc w:val="both"/>
        <w:rPr>
          <w:rFonts w:ascii="Garamond" w:hAnsi="Garamond"/>
        </w:rPr>
      </w:pPr>
      <w:r w:rsidRPr="00096BBD">
        <w:rPr>
          <w:rFonts w:ascii="Garamond" w:hAnsi="Garamond"/>
        </w:rPr>
        <w:t xml:space="preserve">E-mail: </w:t>
      </w:r>
      <w:r w:rsidRPr="00096BBD">
        <w:rPr>
          <w:rFonts w:ascii="Garamond" w:hAnsi="Garamond"/>
        </w:rPr>
        <w:tab/>
      </w:r>
      <w:r w:rsidRPr="00096BBD">
        <w:rPr>
          <w:rFonts w:ascii="Garamond" w:hAnsi="Garamond"/>
        </w:rPr>
        <w:tab/>
      </w:r>
      <w:r w:rsidR="00D21BB5">
        <w:rPr>
          <w:rFonts w:ascii="Garamond" w:hAnsi="Garamond"/>
        </w:rPr>
        <w:tab/>
      </w:r>
      <w:r w:rsidRPr="00096BBD">
        <w:rPr>
          <w:rFonts w:ascii="Garamond" w:hAnsi="Garamond"/>
        </w:rPr>
        <w:t>csecsi.viktor@lgk.mta.hu</w:t>
      </w:r>
    </w:p>
    <w:p w:rsidR="00DE6CDF" w:rsidRPr="00096BBD" w:rsidRDefault="00DE6CDF" w:rsidP="000D2360">
      <w:pPr>
        <w:spacing w:line="240" w:lineRule="auto"/>
        <w:ind w:left="709"/>
        <w:jc w:val="both"/>
        <w:rPr>
          <w:rFonts w:ascii="Garamond" w:hAnsi="Garamond"/>
        </w:rPr>
      </w:pPr>
      <w:r w:rsidRPr="00096BBD">
        <w:rPr>
          <w:rFonts w:ascii="Garamond" w:hAnsi="Garamond"/>
        </w:rPr>
        <w:t>Jelen szerződés teljesítése kapcsán Vevő részéről teljesítésigazolás kiadására jogosult személy:</w:t>
      </w:r>
    </w:p>
    <w:p w:rsidR="00DE6CDF" w:rsidRPr="00096BBD" w:rsidRDefault="00DE6CDF" w:rsidP="000D2360">
      <w:pPr>
        <w:spacing w:line="240" w:lineRule="auto"/>
        <w:ind w:left="709"/>
        <w:jc w:val="both"/>
        <w:rPr>
          <w:rFonts w:ascii="Garamond" w:hAnsi="Garamond"/>
        </w:rPr>
      </w:pPr>
      <w:r w:rsidRPr="00096BBD">
        <w:rPr>
          <w:rFonts w:ascii="Garamond" w:hAnsi="Garamond"/>
        </w:rPr>
        <w:t xml:space="preserve">Személy: </w:t>
      </w:r>
      <w:r w:rsidRPr="00096BBD">
        <w:rPr>
          <w:rFonts w:ascii="Garamond" w:hAnsi="Garamond"/>
        </w:rPr>
        <w:tab/>
        <w:t>Rozgonyi Péter</w:t>
      </w:r>
    </w:p>
    <w:p w:rsidR="00DE6CDF" w:rsidRPr="00096BBD" w:rsidRDefault="00DE6CDF" w:rsidP="000D2360">
      <w:pPr>
        <w:spacing w:line="240" w:lineRule="auto"/>
        <w:ind w:left="709"/>
        <w:jc w:val="both"/>
        <w:rPr>
          <w:rFonts w:ascii="Garamond" w:hAnsi="Garamond"/>
        </w:rPr>
      </w:pPr>
      <w:r w:rsidRPr="00096BBD">
        <w:rPr>
          <w:rFonts w:ascii="Garamond" w:hAnsi="Garamond"/>
        </w:rPr>
        <w:t>Tel./fax:</w:t>
      </w:r>
      <w:r w:rsidRPr="00096BBD">
        <w:rPr>
          <w:rFonts w:ascii="Garamond" w:hAnsi="Garamond"/>
        </w:rPr>
        <w:tab/>
      </w:r>
    </w:p>
    <w:p w:rsidR="00DE6CDF" w:rsidRPr="00096BBD" w:rsidRDefault="00DE6CDF" w:rsidP="000D2360">
      <w:pPr>
        <w:spacing w:line="240" w:lineRule="auto"/>
        <w:ind w:left="709"/>
        <w:jc w:val="both"/>
        <w:rPr>
          <w:rFonts w:ascii="Garamond" w:hAnsi="Garamond"/>
        </w:rPr>
      </w:pPr>
      <w:r w:rsidRPr="00096BBD">
        <w:rPr>
          <w:rFonts w:ascii="Garamond" w:hAnsi="Garamond"/>
        </w:rPr>
        <w:t xml:space="preserve">E-mail: </w:t>
      </w:r>
      <w:r w:rsidRPr="00096BBD">
        <w:rPr>
          <w:rFonts w:ascii="Garamond" w:hAnsi="Garamond"/>
        </w:rPr>
        <w:tab/>
      </w:r>
      <w:r w:rsidR="00D21BB5">
        <w:rPr>
          <w:rFonts w:ascii="Garamond" w:hAnsi="Garamond"/>
        </w:rPr>
        <w:tab/>
      </w:r>
      <w:r w:rsidRPr="00096BBD">
        <w:rPr>
          <w:rFonts w:ascii="Garamond" w:hAnsi="Garamond"/>
        </w:rPr>
        <w:t>rozgonyi.peter@lgk.mta.hu</w:t>
      </w:r>
    </w:p>
    <w:p w:rsidR="00DE6CDF" w:rsidRPr="00096BBD" w:rsidRDefault="00DE6CDF" w:rsidP="000D2360">
      <w:pPr>
        <w:tabs>
          <w:tab w:val="left" w:pos="10260"/>
        </w:tabs>
        <w:spacing w:line="240" w:lineRule="auto"/>
        <w:ind w:left="900" w:hanging="720"/>
        <w:jc w:val="both"/>
        <w:rPr>
          <w:rFonts w:ascii="Garamond" w:hAnsi="Garamond"/>
        </w:rPr>
      </w:pPr>
    </w:p>
    <w:p w:rsidR="00DE6CDF" w:rsidRPr="00096BBD" w:rsidRDefault="00DE6CDF" w:rsidP="000D2360">
      <w:pPr>
        <w:tabs>
          <w:tab w:val="left" w:pos="10260"/>
        </w:tabs>
        <w:spacing w:line="240" w:lineRule="auto"/>
        <w:ind w:left="709" w:hanging="529"/>
        <w:jc w:val="both"/>
        <w:rPr>
          <w:rFonts w:ascii="Garamond" w:hAnsi="Garamond"/>
        </w:rPr>
      </w:pPr>
      <w:r w:rsidRPr="00096BBD">
        <w:rPr>
          <w:rFonts w:ascii="Garamond" w:hAnsi="Garamond"/>
        </w:rPr>
        <w:t>4.3</w:t>
      </w:r>
      <w:r w:rsidRPr="00096BBD">
        <w:rPr>
          <w:rFonts w:ascii="Garamond" w:hAnsi="Garamond"/>
        </w:rPr>
        <w:tab/>
        <w:t>Felek kijelentik, hogy a jelen szerződés megkötésére képviselőik megfelelő felhatalmazással rendelkeznek, továbbá részükről a jelen szerződés aláírása nem eredményezi más egyéb szerződés vagy jognyilatkozat megsértését. Szállító kijelenti és szavatolja továbbá, hogy a cégjegyzékbe bejegyzett, törvényesen működő gazdasági társaság, ellene csőd-, felszámolási vagy végelszámolási eljárás nincs folyamatban.</w:t>
      </w:r>
    </w:p>
    <w:p w:rsidR="00DE6CDF" w:rsidRPr="00096BBD" w:rsidRDefault="00DE6CDF" w:rsidP="000D2360">
      <w:pPr>
        <w:tabs>
          <w:tab w:val="left" w:pos="10260"/>
        </w:tabs>
        <w:spacing w:line="240" w:lineRule="auto"/>
        <w:ind w:left="709" w:hanging="529"/>
        <w:jc w:val="both"/>
        <w:rPr>
          <w:rFonts w:ascii="Garamond" w:hAnsi="Garamond"/>
        </w:rPr>
      </w:pPr>
    </w:p>
    <w:p w:rsidR="00DE6CDF" w:rsidRPr="00096BBD" w:rsidRDefault="00DE6CDF" w:rsidP="000D2360">
      <w:pPr>
        <w:tabs>
          <w:tab w:val="left" w:pos="10260"/>
        </w:tabs>
        <w:spacing w:line="240" w:lineRule="auto"/>
        <w:ind w:left="709" w:hanging="529"/>
        <w:jc w:val="both"/>
        <w:rPr>
          <w:rFonts w:ascii="Garamond" w:hAnsi="Garamond"/>
        </w:rPr>
      </w:pPr>
      <w:r w:rsidRPr="00096BBD">
        <w:rPr>
          <w:rFonts w:ascii="Garamond" w:hAnsi="Garamond"/>
        </w:rPr>
        <w:t>4.4</w:t>
      </w:r>
      <w:r w:rsidRPr="00096BBD">
        <w:rPr>
          <w:rFonts w:ascii="Garamond" w:hAnsi="Garamond"/>
        </w:rPr>
        <w:tab/>
        <w:t>Amennyiben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DE6CDF" w:rsidRPr="00096BBD" w:rsidRDefault="00DE6CDF" w:rsidP="000D2360">
      <w:pPr>
        <w:tabs>
          <w:tab w:val="left" w:pos="10260"/>
        </w:tabs>
        <w:spacing w:line="240" w:lineRule="auto"/>
        <w:ind w:left="900" w:hanging="720"/>
        <w:jc w:val="both"/>
        <w:rPr>
          <w:rFonts w:ascii="Garamond" w:hAnsi="Garamond"/>
        </w:rPr>
      </w:pPr>
    </w:p>
    <w:p w:rsidR="00DE6CDF" w:rsidRPr="00096BBD" w:rsidRDefault="00DE6CDF" w:rsidP="000D2360">
      <w:pPr>
        <w:tabs>
          <w:tab w:val="left" w:pos="10260"/>
        </w:tabs>
        <w:spacing w:line="240" w:lineRule="auto"/>
        <w:ind w:left="709" w:hanging="529"/>
        <w:jc w:val="both"/>
        <w:rPr>
          <w:rFonts w:ascii="Garamond" w:hAnsi="Garamond"/>
        </w:rPr>
      </w:pPr>
      <w:r w:rsidRPr="00096BBD">
        <w:rPr>
          <w:rFonts w:ascii="Garamond" w:hAnsi="Garamond"/>
        </w:rPr>
        <w:lastRenderedPageBreak/>
        <w:t>4.5</w:t>
      </w:r>
      <w:r w:rsidRPr="00096BBD">
        <w:rPr>
          <w:rFonts w:ascii="Garamond" w:hAnsi="Garamond"/>
        </w:rPr>
        <w:tab/>
        <w:t>Felek egybehangzóan megállapodnak abban, hogy a jelen szerződésben nem szabályozott kérdések vonatkozásában a Ptk., a Kbt., valamint a vonatkozó egyéb hatályos magyar jogszabályok rendelkezései az irányadóak.</w:t>
      </w:r>
    </w:p>
    <w:p w:rsidR="00DE6CDF" w:rsidRPr="00096BBD" w:rsidRDefault="00DE6CDF" w:rsidP="000D2360">
      <w:pPr>
        <w:tabs>
          <w:tab w:val="left" w:pos="10260"/>
        </w:tabs>
        <w:spacing w:line="240" w:lineRule="auto"/>
        <w:ind w:left="709" w:hanging="529"/>
        <w:jc w:val="both"/>
        <w:rPr>
          <w:rFonts w:ascii="Garamond" w:hAnsi="Garamond"/>
        </w:rPr>
      </w:pPr>
    </w:p>
    <w:p w:rsidR="00DE6CDF" w:rsidRPr="00096BBD" w:rsidRDefault="00DE6CDF" w:rsidP="000D2360">
      <w:pPr>
        <w:tabs>
          <w:tab w:val="left" w:pos="10260"/>
        </w:tabs>
        <w:spacing w:line="240" w:lineRule="auto"/>
        <w:ind w:left="709" w:hanging="529"/>
        <w:jc w:val="both"/>
        <w:rPr>
          <w:rFonts w:ascii="Garamond" w:hAnsi="Garamond"/>
        </w:rPr>
      </w:pPr>
      <w:r w:rsidRPr="00096BBD">
        <w:rPr>
          <w:rFonts w:ascii="Garamond" w:hAnsi="Garamond"/>
        </w:rPr>
        <w:t>4.6</w:t>
      </w:r>
      <w:r w:rsidRPr="00096BBD">
        <w:rPr>
          <w:rFonts w:ascii="Garamond" w:hAnsi="Garamond"/>
        </w:rPr>
        <w:tab/>
        <w:t>Felek tudomásul veszik, hogy a költségvetési pénzeszközöknek a költségvetési szervek körén kívüli felhasználását az Állami Számvevőszék a rá vonatkozó jogszabályok szerint jogosult ellenőrizni. Szerződő felek tudomásul veszik, hogy a – költségvetési pénzeszközök nyilvánossága érdekében – üzleti titok címén nem tagadhatják meg a jelen szerződés lényeges tartalmáról történő tájékoztatást.</w:t>
      </w:r>
    </w:p>
    <w:p w:rsidR="00DE6CDF" w:rsidRPr="00096BBD" w:rsidRDefault="00DE6CDF" w:rsidP="000D2360">
      <w:pPr>
        <w:tabs>
          <w:tab w:val="left" w:pos="10260"/>
        </w:tabs>
        <w:spacing w:line="240" w:lineRule="auto"/>
        <w:ind w:left="709" w:hanging="529"/>
        <w:jc w:val="both"/>
        <w:rPr>
          <w:rFonts w:ascii="Garamond" w:hAnsi="Garamond"/>
        </w:rPr>
      </w:pPr>
    </w:p>
    <w:p w:rsidR="00DE6CDF" w:rsidRPr="00096BBD" w:rsidRDefault="00DE6CDF" w:rsidP="000D2360">
      <w:pPr>
        <w:tabs>
          <w:tab w:val="left" w:pos="10260"/>
        </w:tabs>
        <w:spacing w:line="240" w:lineRule="auto"/>
        <w:ind w:left="709" w:hanging="529"/>
        <w:jc w:val="both"/>
        <w:rPr>
          <w:rFonts w:ascii="Garamond" w:hAnsi="Garamond"/>
          <w:bCs/>
        </w:rPr>
      </w:pPr>
      <w:r w:rsidRPr="00096BBD">
        <w:rPr>
          <w:rFonts w:ascii="Garamond" w:hAnsi="Garamond"/>
        </w:rPr>
        <w:t>4.7</w:t>
      </w:r>
      <w:r w:rsidRPr="00096BBD">
        <w:rPr>
          <w:rFonts w:ascii="Garamond" w:hAnsi="Garamond"/>
        </w:rPr>
        <w:tab/>
        <w:t>A Kbt. 125. § (4) bekezdése értelmében a Vevő előírja, hogy</w:t>
      </w:r>
    </w:p>
    <w:p w:rsidR="00DE6CDF" w:rsidRPr="00096BBD" w:rsidRDefault="00DE6CDF" w:rsidP="000D2360">
      <w:pPr>
        <w:tabs>
          <w:tab w:val="left" w:pos="10260"/>
        </w:tabs>
        <w:spacing w:line="240" w:lineRule="auto"/>
        <w:ind w:left="1276" w:hanging="283"/>
        <w:jc w:val="both"/>
        <w:rPr>
          <w:rFonts w:ascii="Garamond" w:hAnsi="Garamond"/>
          <w:bCs/>
        </w:rPr>
      </w:pPr>
      <w:proofErr w:type="gramStart"/>
      <w:r w:rsidRPr="00096BBD">
        <w:rPr>
          <w:rFonts w:ascii="Garamond" w:hAnsi="Garamond"/>
          <w:bCs/>
        </w:rPr>
        <w:t>a</w:t>
      </w:r>
      <w:proofErr w:type="gramEnd"/>
      <w:r w:rsidRPr="00096BBD">
        <w:rPr>
          <w:rFonts w:ascii="Garamond" w:hAnsi="Garamond"/>
          <w:bCs/>
        </w:rPr>
        <w:t>)</w:t>
      </w:r>
      <w:r w:rsidRPr="00096BBD">
        <w:rPr>
          <w:rFonts w:ascii="Garamond" w:hAnsi="Garamond"/>
          <w:bCs/>
        </w:rPr>
        <w:tab/>
      </w:r>
      <w:proofErr w:type="spellStart"/>
      <w:r w:rsidRPr="00096BBD">
        <w:rPr>
          <w:rFonts w:ascii="Garamond" w:hAnsi="Garamond"/>
          <w:bCs/>
        </w:rPr>
        <w:t>a</w:t>
      </w:r>
      <w:proofErr w:type="spellEnd"/>
      <w:r w:rsidRPr="00096BBD">
        <w:rPr>
          <w:rFonts w:ascii="Garamond" w:hAnsi="Garamond"/>
          <w:bCs/>
        </w:rPr>
        <w:t xml:space="preserve"> Szállító nem fizet, illetve számol el a szerződés teljesítésével összefüggésben olyan költségeket, melyek a Kbt. 56. § (1) bekezdés k) pontja szerinti feltételeknek nem megfelelő társaság tekintetében merülnek fel, és melyek a nyertes ajánlattevő adóköteles jövedelmének csökkentésére alkalmasak;</w:t>
      </w:r>
    </w:p>
    <w:p w:rsidR="00DE6CDF" w:rsidRPr="00096BBD" w:rsidRDefault="00DE6CDF" w:rsidP="000D2360">
      <w:pPr>
        <w:tabs>
          <w:tab w:val="left" w:pos="10260"/>
        </w:tabs>
        <w:spacing w:line="240" w:lineRule="auto"/>
        <w:ind w:left="1276" w:hanging="283"/>
        <w:jc w:val="both"/>
        <w:rPr>
          <w:rFonts w:ascii="Garamond" w:hAnsi="Garamond"/>
          <w:bCs/>
        </w:rPr>
      </w:pPr>
      <w:r w:rsidRPr="00096BBD">
        <w:rPr>
          <w:rFonts w:ascii="Garamond" w:hAnsi="Garamond"/>
          <w:bCs/>
        </w:rPr>
        <w:t>b)</w:t>
      </w:r>
      <w:r w:rsidRPr="00096BBD">
        <w:rPr>
          <w:rFonts w:ascii="Garamond" w:hAnsi="Garamond"/>
          <w:bCs/>
        </w:rPr>
        <w:tab/>
        <w:t>a szerződés teljesítésének teljes időtartama alatt a Szállító tulajdonosi szerkezetét a Vevő számára megismerhetővé teszi és a Kbt. 124. § (5) bekezdés szerinti ügyletekről a Vevőt haladéktalanul értesíti.</w:t>
      </w:r>
    </w:p>
    <w:p w:rsidR="00DE6CDF" w:rsidRPr="00096BBD" w:rsidRDefault="00DE6CDF" w:rsidP="000D2360">
      <w:pPr>
        <w:tabs>
          <w:tab w:val="left" w:pos="10260"/>
        </w:tabs>
        <w:spacing w:line="240" w:lineRule="auto"/>
        <w:ind w:left="709" w:hanging="529"/>
        <w:jc w:val="both"/>
        <w:rPr>
          <w:rFonts w:ascii="Garamond" w:hAnsi="Garamond"/>
        </w:rPr>
      </w:pPr>
      <w:r w:rsidRPr="00096BBD">
        <w:rPr>
          <w:rFonts w:ascii="Garamond" w:hAnsi="Garamond"/>
        </w:rPr>
        <w:t>4.8</w:t>
      </w:r>
      <w:r w:rsidRPr="00096BBD">
        <w:rPr>
          <w:rFonts w:ascii="Garamond" w:hAnsi="Garamond"/>
        </w:rPr>
        <w:tab/>
        <w:t>Átláthatóság</w:t>
      </w:r>
    </w:p>
    <w:p w:rsidR="00DE6CDF" w:rsidRPr="00096BBD" w:rsidRDefault="00DE6CDF" w:rsidP="000D2360">
      <w:pPr>
        <w:tabs>
          <w:tab w:val="left" w:pos="10260"/>
        </w:tabs>
        <w:spacing w:line="240" w:lineRule="auto"/>
        <w:ind w:left="709"/>
        <w:jc w:val="both"/>
        <w:rPr>
          <w:rFonts w:ascii="Garamond" w:hAnsi="Garamond"/>
        </w:rPr>
      </w:pPr>
      <w:r w:rsidRPr="00096BBD">
        <w:rPr>
          <w:rFonts w:ascii="Garamond" w:hAnsi="Garamond"/>
        </w:rPr>
        <w:t>Szállító az államháztartásról szóló törvény végrehajtásáról szóló 368/2011. (XII. 31.) Korm. rendelet 50. § (1a) bekezdésében foglaltak alapján kijelenti, hogy – figyelemmel az államháztartásról szóló 2011. évi CXCV. törvény 1. § 4. pontjára, valamint a nemzeti vagyonról szóló 2011. évi CXCVI. törvény 3. § (1) bekezdés 1. pontjára – átlátható szervezetnek minősül.</w:t>
      </w:r>
    </w:p>
    <w:p w:rsidR="00DE6CDF" w:rsidRPr="00096BBD" w:rsidRDefault="00DE6CDF" w:rsidP="000D2360">
      <w:pPr>
        <w:tabs>
          <w:tab w:val="left" w:pos="10260"/>
        </w:tabs>
        <w:spacing w:line="240" w:lineRule="auto"/>
        <w:ind w:left="709"/>
        <w:jc w:val="both"/>
        <w:rPr>
          <w:rFonts w:ascii="Garamond" w:hAnsi="Garamond"/>
        </w:rPr>
      </w:pPr>
      <w:r w:rsidRPr="00096BBD">
        <w:rPr>
          <w:rFonts w:ascii="Garamond" w:hAnsi="Garamond"/>
        </w:rPr>
        <w:t>Szállító tudomásul veszi, hogy a fenti nyilatkozatában foglaltak változásáról Vevőt haladéktalanul köteles tájékoztatni.</w:t>
      </w:r>
    </w:p>
    <w:p w:rsidR="00DE6CDF" w:rsidRPr="00096BBD" w:rsidRDefault="00DE6CDF" w:rsidP="000D2360">
      <w:pPr>
        <w:tabs>
          <w:tab w:val="left" w:pos="10260"/>
        </w:tabs>
        <w:spacing w:line="240" w:lineRule="auto"/>
        <w:ind w:left="709"/>
        <w:jc w:val="both"/>
        <w:rPr>
          <w:rFonts w:ascii="Garamond" w:hAnsi="Garamond"/>
        </w:rPr>
      </w:pPr>
      <w:r w:rsidRPr="00096BBD">
        <w:rPr>
          <w:rFonts w:ascii="Garamond" w:hAnsi="Garamond"/>
        </w:rPr>
        <w:t>Szállító tudomásul veszi, hogy valótlan tartalmú nyilatkozata, illetve a tájékoztatási kötelezettségének elmulasztása a szerződés Vevő által történő azonnali felmondását vagy – ha a szerződés teljesítésére még nem került sor – a Vevő szerződéstől történő elállását vonja maga után, amely esetben Szállító köteles a Vevő ezzel kapcsolatban felmerülő valamennyi kárát megtéríteni.</w:t>
      </w:r>
    </w:p>
    <w:p w:rsidR="00DE6CDF" w:rsidRPr="00096BBD" w:rsidRDefault="00DE6CDF" w:rsidP="000D2360">
      <w:pPr>
        <w:tabs>
          <w:tab w:val="left" w:pos="10260"/>
        </w:tabs>
        <w:spacing w:line="240" w:lineRule="auto"/>
        <w:ind w:left="900" w:hanging="720"/>
        <w:jc w:val="both"/>
        <w:rPr>
          <w:rFonts w:ascii="Garamond" w:hAnsi="Garamond"/>
          <w:bCs/>
        </w:rPr>
      </w:pPr>
    </w:p>
    <w:p w:rsidR="00DE6CDF" w:rsidRPr="00096BBD" w:rsidRDefault="00DE6CDF" w:rsidP="000D2360">
      <w:pPr>
        <w:tabs>
          <w:tab w:val="left" w:pos="10260"/>
        </w:tabs>
        <w:spacing w:line="240" w:lineRule="auto"/>
        <w:ind w:left="709" w:hanging="529"/>
        <w:rPr>
          <w:rFonts w:ascii="Garamond" w:hAnsi="Garamond"/>
        </w:rPr>
      </w:pPr>
      <w:r w:rsidRPr="00096BBD">
        <w:rPr>
          <w:rFonts w:ascii="Garamond" w:hAnsi="Garamond"/>
        </w:rPr>
        <w:t>4.8</w:t>
      </w:r>
      <w:r w:rsidRPr="00096BBD">
        <w:rPr>
          <w:rFonts w:ascii="Garamond" w:hAnsi="Garamond"/>
        </w:rPr>
        <w:tab/>
        <w:t>Szerződő felek megállapodnak abban, hogy jelen szerződésből eredő jogvitáikat elsősorban békés úton, közös megegyezéssel rendezik. Ennek eredménytelensége esetén Felek alávetik magukat – hatáskörtől függően – a Polgári Perrendtartásról szóló 1952. évi III. törvény által meghatározott bíróság illetékességének.</w:t>
      </w:r>
    </w:p>
    <w:p w:rsidR="00DE6CDF" w:rsidRPr="00096BBD" w:rsidRDefault="00DE6CDF" w:rsidP="000D2360">
      <w:pPr>
        <w:tabs>
          <w:tab w:val="left" w:pos="10260"/>
        </w:tabs>
        <w:spacing w:line="240" w:lineRule="auto"/>
        <w:ind w:left="900" w:hanging="720"/>
        <w:rPr>
          <w:rFonts w:ascii="Garamond" w:hAnsi="Garamond"/>
        </w:rPr>
      </w:pPr>
    </w:p>
    <w:p w:rsidR="00DE6CDF" w:rsidRPr="00096BBD" w:rsidRDefault="00DE6CDF" w:rsidP="000D2360">
      <w:pPr>
        <w:tabs>
          <w:tab w:val="left" w:pos="10260"/>
        </w:tabs>
        <w:spacing w:line="240" w:lineRule="auto"/>
        <w:ind w:left="709" w:hanging="529"/>
        <w:rPr>
          <w:rFonts w:ascii="Garamond" w:hAnsi="Garamond"/>
        </w:rPr>
      </w:pPr>
      <w:r w:rsidRPr="00096BBD">
        <w:rPr>
          <w:rFonts w:ascii="Garamond" w:hAnsi="Garamond"/>
        </w:rPr>
        <w:t>4.9</w:t>
      </w:r>
      <w:r w:rsidRPr="00096BBD">
        <w:rPr>
          <w:rFonts w:ascii="Garamond" w:hAnsi="Garamond"/>
        </w:rPr>
        <w:tab/>
        <w:t>A Szerződő Felek a jelen 6 (hat) oldalból álló és 1 (egy), a szerződés elválaszthatatlan részét képező mellékletet tartalmazó szerződést, annak elolvasása és értelmezése után, mint akaratukkal mindenben megegyezőt, jóváhagyólag írták alá.</w:t>
      </w:r>
    </w:p>
    <w:p w:rsidR="00DE6CDF" w:rsidRPr="00096BBD" w:rsidRDefault="00DE6CDF" w:rsidP="000D2360">
      <w:pPr>
        <w:tabs>
          <w:tab w:val="left" w:pos="10260"/>
        </w:tabs>
        <w:spacing w:line="240" w:lineRule="auto"/>
        <w:ind w:left="900" w:hanging="720"/>
        <w:rPr>
          <w:rFonts w:ascii="Garamond" w:hAnsi="Garamond"/>
        </w:rPr>
      </w:pPr>
    </w:p>
    <w:p w:rsidR="00DE6CDF" w:rsidRPr="00096BBD" w:rsidRDefault="00DE6CDF" w:rsidP="000D2360">
      <w:pPr>
        <w:tabs>
          <w:tab w:val="left" w:pos="10260"/>
        </w:tabs>
        <w:spacing w:line="240" w:lineRule="auto"/>
        <w:ind w:left="142"/>
        <w:rPr>
          <w:rFonts w:ascii="Garamond" w:hAnsi="Garamond"/>
        </w:rPr>
      </w:pPr>
      <w:r w:rsidRPr="00096BBD">
        <w:rPr>
          <w:rFonts w:ascii="Garamond" w:hAnsi="Garamond"/>
        </w:rPr>
        <w:t>Jelen szerződés 4 (négy), egymással mindenben megegyező magyar nyelvű példányban készült, amelyből 2 (kettő) példány a Szállítónál, 2 (kettő) példány pedig a Vevőnél marad.</w:t>
      </w:r>
    </w:p>
    <w:p w:rsidR="00DE6CDF" w:rsidRPr="00096BBD" w:rsidRDefault="00DE6CDF" w:rsidP="000D2360">
      <w:pPr>
        <w:tabs>
          <w:tab w:val="left" w:pos="10260"/>
        </w:tabs>
        <w:spacing w:line="240" w:lineRule="auto"/>
        <w:ind w:left="900" w:hanging="720"/>
        <w:rPr>
          <w:rFonts w:ascii="Garamond" w:hAnsi="Garamond"/>
        </w:rPr>
      </w:pPr>
    </w:p>
    <w:p w:rsidR="00DE6CDF" w:rsidRPr="00096BBD" w:rsidRDefault="00DE6CDF" w:rsidP="000D2360">
      <w:pPr>
        <w:tabs>
          <w:tab w:val="left" w:pos="10260"/>
        </w:tabs>
        <w:spacing w:line="240" w:lineRule="auto"/>
        <w:ind w:left="900" w:hanging="758"/>
        <w:rPr>
          <w:rFonts w:ascii="Garamond" w:hAnsi="Garamond"/>
        </w:rPr>
      </w:pPr>
      <w:r w:rsidRPr="00096BBD">
        <w:rPr>
          <w:rFonts w:ascii="Garamond" w:hAnsi="Garamond"/>
        </w:rPr>
        <w:t>Budapest, 201</w:t>
      </w:r>
      <w:proofErr w:type="gramStart"/>
      <w:r w:rsidRPr="00096BBD">
        <w:rPr>
          <w:rFonts w:ascii="Garamond" w:hAnsi="Garamond"/>
        </w:rPr>
        <w:t>…..</w:t>
      </w:r>
      <w:proofErr w:type="gramEnd"/>
    </w:p>
    <w:p w:rsidR="00DE6CDF" w:rsidRPr="00096BBD" w:rsidRDefault="00DE6CDF" w:rsidP="000D2360">
      <w:pPr>
        <w:tabs>
          <w:tab w:val="left" w:pos="10260"/>
        </w:tabs>
        <w:spacing w:line="240" w:lineRule="auto"/>
        <w:ind w:left="900" w:hanging="758"/>
        <w:rPr>
          <w:rFonts w:ascii="Garamond" w:hAnsi="Garamond"/>
        </w:rPr>
      </w:pPr>
    </w:p>
    <w:p w:rsidR="00DE6CDF" w:rsidRPr="00096BBD" w:rsidRDefault="00DE6CDF" w:rsidP="000D2360">
      <w:pPr>
        <w:spacing w:line="240" w:lineRule="auto"/>
        <w:ind w:left="360"/>
        <w:rPr>
          <w:rFonts w:ascii="Garamond" w:hAnsi="Garamond"/>
        </w:rPr>
      </w:pPr>
    </w:p>
    <w:p w:rsidR="00DE6CDF" w:rsidRPr="00096BBD" w:rsidRDefault="00DE6CDF" w:rsidP="000D2360">
      <w:pPr>
        <w:spacing w:line="240" w:lineRule="auto"/>
        <w:ind w:left="360"/>
        <w:rPr>
          <w:rFonts w:ascii="Garamond" w:hAnsi="Garamond"/>
        </w:rPr>
      </w:pPr>
    </w:p>
    <w:tbl>
      <w:tblPr>
        <w:tblW w:w="0" w:type="auto"/>
        <w:tblInd w:w="250" w:type="dxa"/>
        <w:tblLook w:val="01E0" w:firstRow="1" w:lastRow="1" w:firstColumn="1" w:lastColumn="1" w:noHBand="0" w:noVBand="0"/>
      </w:tblPr>
      <w:tblGrid>
        <w:gridCol w:w="4526"/>
        <w:gridCol w:w="4606"/>
      </w:tblGrid>
      <w:tr w:rsidR="00DE6CDF" w:rsidRPr="00096BBD" w:rsidTr="00DE6CDF">
        <w:tc>
          <w:tcPr>
            <w:tcW w:w="4526" w:type="dxa"/>
          </w:tcPr>
          <w:p w:rsidR="00DE6CDF" w:rsidRPr="00096BBD" w:rsidRDefault="00DE6CDF" w:rsidP="000D2360">
            <w:pPr>
              <w:spacing w:line="240" w:lineRule="auto"/>
              <w:jc w:val="center"/>
              <w:rPr>
                <w:rFonts w:ascii="Garamond" w:hAnsi="Garamond"/>
              </w:rPr>
            </w:pPr>
            <w:r w:rsidRPr="00096BBD">
              <w:rPr>
                <w:rFonts w:ascii="Garamond" w:hAnsi="Garamond"/>
              </w:rPr>
              <w:t>______________________________________</w:t>
            </w:r>
          </w:p>
          <w:p w:rsidR="00DE6CDF" w:rsidRPr="00096BBD" w:rsidRDefault="00DE6CDF" w:rsidP="000D2360">
            <w:pPr>
              <w:spacing w:line="240" w:lineRule="auto"/>
              <w:jc w:val="center"/>
              <w:rPr>
                <w:rFonts w:ascii="Garamond" w:hAnsi="Garamond"/>
              </w:rPr>
            </w:pPr>
            <w:r w:rsidRPr="00096BBD">
              <w:rPr>
                <w:rFonts w:ascii="Garamond" w:hAnsi="Garamond"/>
              </w:rPr>
              <w:t>Szállító</w:t>
            </w:r>
          </w:p>
        </w:tc>
        <w:tc>
          <w:tcPr>
            <w:tcW w:w="4606" w:type="dxa"/>
          </w:tcPr>
          <w:p w:rsidR="00DE6CDF" w:rsidRPr="00096BBD" w:rsidRDefault="00DE6CDF" w:rsidP="000D2360">
            <w:pPr>
              <w:spacing w:line="240" w:lineRule="auto"/>
              <w:jc w:val="center"/>
              <w:rPr>
                <w:rFonts w:ascii="Garamond" w:hAnsi="Garamond"/>
              </w:rPr>
            </w:pPr>
            <w:r w:rsidRPr="00096BBD">
              <w:rPr>
                <w:rFonts w:ascii="Garamond" w:hAnsi="Garamond"/>
              </w:rPr>
              <w:t>______________________________</w:t>
            </w:r>
          </w:p>
          <w:p w:rsidR="00DE6CDF" w:rsidRPr="00096BBD" w:rsidRDefault="00DE6CDF" w:rsidP="000D2360">
            <w:pPr>
              <w:spacing w:line="240" w:lineRule="auto"/>
              <w:jc w:val="center"/>
              <w:rPr>
                <w:rFonts w:ascii="Garamond" w:hAnsi="Garamond"/>
              </w:rPr>
            </w:pPr>
            <w:r w:rsidRPr="00096BBD">
              <w:rPr>
                <w:rFonts w:ascii="Garamond" w:hAnsi="Garamond"/>
                <w:b/>
              </w:rPr>
              <w:t>Rozgonyi Péter</w:t>
            </w:r>
          </w:p>
          <w:p w:rsidR="00DE6CDF" w:rsidRPr="00096BBD" w:rsidRDefault="00DE6CDF" w:rsidP="000D2360">
            <w:pPr>
              <w:spacing w:line="240" w:lineRule="auto"/>
              <w:jc w:val="center"/>
              <w:rPr>
                <w:rFonts w:ascii="Garamond" w:hAnsi="Garamond"/>
              </w:rPr>
            </w:pPr>
            <w:r w:rsidRPr="00096BBD">
              <w:rPr>
                <w:rFonts w:ascii="Garamond" w:hAnsi="Garamond"/>
              </w:rPr>
              <w:t>igazgató</w:t>
            </w:r>
          </w:p>
          <w:p w:rsidR="00DE6CDF" w:rsidRPr="00096BBD" w:rsidRDefault="00DE6CDF" w:rsidP="000D2360">
            <w:pPr>
              <w:spacing w:line="240" w:lineRule="auto"/>
              <w:jc w:val="center"/>
              <w:rPr>
                <w:rFonts w:ascii="Garamond" w:hAnsi="Garamond"/>
              </w:rPr>
            </w:pPr>
            <w:r w:rsidRPr="00096BBD">
              <w:rPr>
                <w:rFonts w:ascii="Garamond" w:hAnsi="Garamond"/>
              </w:rPr>
              <w:t>Vevő</w:t>
            </w:r>
          </w:p>
        </w:tc>
      </w:tr>
    </w:tbl>
    <w:p w:rsidR="00DE6CDF" w:rsidRPr="00096BBD" w:rsidRDefault="00DE6CDF" w:rsidP="000D2360">
      <w:pPr>
        <w:spacing w:line="240" w:lineRule="auto"/>
        <w:rPr>
          <w:rFonts w:ascii="Garamond" w:hAnsi="Garamond"/>
        </w:rPr>
      </w:pPr>
    </w:p>
    <w:p w:rsidR="00DE6CDF" w:rsidRPr="00096BBD" w:rsidRDefault="00DE6CDF" w:rsidP="000D2360">
      <w:pPr>
        <w:spacing w:line="240" w:lineRule="auto"/>
        <w:rPr>
          <w:rFonts w:ascii="Garamond" w:hAnsi="Garamond"/>
        </w:rPr>
      </w:pPr>
    </w:p>
    <w:p w:rsidR="00DE6CDF" w:rsidRPr="00096BBD" w:rsidRDefault="00DE6CDF" w:rsidP="000D2360">
      <w:pPr>
        <w:spacing w:line="240" w:lineRule="auto"/>
        <w:rPr>
          <w:rFonts w:ascii="Garamond" w:hAnsi="Garamond"/>
        </w:rPr>
      </w:pPr>
    </w:p>
    <w:tbl>
      <w:tblPr>
        <w:tblW w:w="0" w:type="auto"/>
        <w:tblInd w:w="250" w:type="dxa"/>
        <w:tblLook w:val="01E0" w:firstRow="1" w:lastRow="1" w:firstColumn="1" w:lastColumn="1" w:noHBand="0" w:noVBand="0"/>
      </w:tblPr>
      <w:tblGrid>
        <w:gridCol w:w="4820"/>
        <w:gridCol w:w="4536"/>
      </w:tblGrid>
      <w:tr w:rsidR="00DE6CDF" w:rsidRPr="00096BBD" w:rsidTr="00DE6CDF">
        <w:tc>
          <w:tcPr>
            <w:tcW w:w="4820" w:type="dxa"/>
          </w:tcPr>
          <w:p w:rsidR="00DE6CDF" w:rsidRPr="00096BBD" w:rsidRDefault="00DE6CDF" w:rsidP="000D2360">
            <w:pPr>
              <w:spacing w:line="240" w:lineRule="auto"/>
              <w:jc w:val="center"/>
              <w:rPr>
                <w:rFonts w:ascii="Garamond" w:hAnsi="Garamond"/>
              </w:rPr>
            </w:pPr>
          </w:p>
        </w:tc>
        <w:tc>
          <w:tcPr>
            <w:tcW w:w="4536" w:type="dxa"/>
          </w:tcPr>
          <w:p w:rsidR="00DE6CDF" w:rsidRPr="00096BBD" w:rsidRDefault="00DE6CDF" w:rsidP="000D2360">
            <w:pPr>
              <w:spacing w:line="240" w:lineRule="auto"/>
              <w:jc w:val="center"/>
              <w:rPr>
                <w:rFonts w:ascii="Garamond" w:hAnsi="Garamond"/>
              </w:rPr>
            </w:pPr>
            <w:r w:rsidRPr="00096BBD">
              <w:rPr>
                <w:rFonts w:ascii="Garamond" w:hAnsi="Garamond"/>
              </w:rPr>
              <w:t>______________________________</w:t>
            </w:r>
          </w:p>
          <w:p w:rsidR="00DE6CDF" w:rsidRPr="00096BBD" w:rsidRDefault="00DE6CDF" w:rsidP="000D2360">
            <w:pPr>
              <w:spacing w:line="240" w:lineRule="auto"/>
              <w:jc w:val="center"/>
              <w:rPr>
                <w:rFonts w:ascii="Garamond" w:hAnsi="Garamond"/>
              </w:rPr>
            </w:pPr>
            <w:r w:rsidRPr="00096BBD">
              <w:rPr>
                <w:rFonts w:ascii="Garamond" w:hAnsi="Garamond"/>
                <w:b/>
              </w:rPr>
              <w:t>Mizsei Zsuzsanna</w:t>
            </w:r>
          </w:p>
          <w:p w:rsidR="00DE6CDF" w:rsidRPr="00096BBD" w:rsidRDefault="00DE6CDF" w:rsidP="000D2360">
            <w:pPr>
              <w:spacing w:line="240" w:lineRule="auto"/>
              <w:jc w:val="center"/>
              <w:rPr>
                <w:rFonts w:ascii="Garamond" w:hAnsi="Garamond"/>
              </w:rPr>
            </w:pPr>
            <w:r w:rsidRPr="00096BBD">
              <w:rPr>
                <w:rFonts w:ascii="Garamond" w:hAnsi="Garamond"/>
              </w:rPr>
              <w:t>gazdasági igazgató</w:t>
            </w:r>
          </w:p>
          <w:p w:rsidR="00DE6CDF" w:rsidRPr="00096BBD" w:rsidRDefault="00DE6CDF" w:rsidP="000D2360">
            <w:pPr>
              <w:spacing w:line="240" w:lineRule="auto"/>
              <w:jc w:val="center"/>
              <w:rPr>
                <w:rFonts w:ascii="Garamond" w:hAnsi="Garamond"/>
              </w:rPr>
            </w:pPr>
            <w:r w:rsidRPr="00096BBD">
              <w:rPr>
                <w:rFonts w:ascii="Garamond" w:hAnsi="Garamond"/>
              </w:rPr>
              <w:t>pénzügyi ellenjegyző</w:t>
            </w:r>
          </w:p>
          <w:p w:rsidR="00DE6CDF" w:rsidRPr="00096BBD" w:rsidRDefault="00DE6CDF" w:rsidP="000D2360">
            <w:pPr>
              <w:spacing w:line="240" w:lineRule="auto"/>
              <w:jc w:val="center"/>
              <w:rPr>
                <w:rFonts w:ascii="Garamond" w:hAnsi="Garamond"/>
              </w:rPr>
            </w:pPr>
            <w:r w:rsidRPr="00096BBD">
              <w:rPr>
                <w:rFonts w:ascii="Garamond" w:hAnsi="Garamond"/>
              </w:rPr>
              <w:t>dátum: Budapest, 201.</w:t>
            </w:r>
            <w:proofErr w:type="gramStart"/>
            <w:r w:rsidRPr="00096BBD">
              <w:rPr>
                <w:rFonts w:ascii="Garamond" w:hAnsi="Garamond"/>
              </w:rPr>
              <w:t>..</w:t>
            </w:r>
            <w:proofErr w:type="gramEnd"/>
          </w:p>
        </w:tc>
      </w:tr>
    </w:tbl>
    <w:p w:rsidR="00DE6CDF" w:rsidRPr="00096BBD" w:rsidRDefault="00DE6CDF" w:rsidP="000D2360">
      <w:pPr>
        <w:spacing w:line="240" w:lineRule="auto"/>
        <w:rPr>
          <w:rFonts w:ascii="Garamond" w:hAnsi="Garamond"/>
        </w:rPr>
      </w:pPr>
    </w:p>
    <w:p w:rsidR="00DE6CDF" w:rsidRPr="00096BBD" w:rsidRDefault="00DE6CDF" w:rsidP="000D2360">
      <w:pPr>
        <w:spacing w:line="240" w:lineRule="auto"/>
        <w:rPr>
          <w:rFonts w:ascii="Garamond" w:hAnsi="Garamond"/>
        </w:rPr>
      </w:pPr>
    </w:p>
    <w:p w:rsidR="00DE6CDF" w:rsidRPr="00096BBD" w:rsidRDefault="00DE6CDF" w:rsidP="000D2360">
      <w:pPr>
        <w:pStyle w:val="Szvegtrzs"/>
        <w:numPr>
          <w:ilvl w:val="0"/>
          <w:numId w:val="37"/>
        </w:numPr>
        <w:tabs>
          <w:tab w:val="left" w:leader="dot" w:pos="5670"/>
        </w:tabs>
        <w:spacing w:after="0" w:line="240" w:lineRule="auto"/>
        <w:jc w:val="both"/>
        <w:rPr>
          <w:rFonts w:ascii="Garamond" w:hAnsi="Garamond"/>
        </w:rPr>
      </w:pPr>
      <w:r w:rsidRPr="00096BBD">
        <w:rPr>
          <w:rFonts w:ascii="Garamond" w:hAnsi="Garamond"/>
        </w:rPr>
        <w:t xml:space="preserve">A szerződés tárgyát képező </w:t>
      </w:r>
      <w:r w:rsidR="00F7325C">
        <w:rPr>
          <w:rFonts w:ascii="Garamond" w:hAnsi="Garamond"/>
        </w:rPr>
        <w:t>gépjárművek</w:t>
      </w:r>
      <w:r w:rsidRPr="00096BBD">
        <w:rPr>
          <w:rFonts w:ascii="Garamond" w:hAnsi="Garamond"/>
        </w:rPr>
        <w:t xml:space="preserve"> részletes specifikációja</w:t>
      </w:r>
    </w:p>
    <w:p w:rsidR="00DE6CDF" w:rsidRPr="005C4A93" w:rsidRDefault="00DE6CDF" w:rsidP="000D2360">
      <w:pPr>
        <w:pStyle w:val="Szvegtrzs"/>
        <w:spacing w:line="240" w:lineRule="auto"/>
        <w:rPr>
          <w:rFonts w:ascii="Garamond" w:hAnsi="Garamond"/>
        </w:rPr>
      </w:pPr>
    </w:p>
    <w:p w:rsidR="00DE6CDF" w:rsidRPr="00096BBD" w:rsidRDefault="00DE6CDF" w:rsidP="000D2360">
      <w:pPr>
        <w:spacing w:line="240" w:lineRule="auto"/>
        <w:rPr>
          <w:rFonts w:ascii="Garamond" w:hAnsi="Garamond"/>
        </w:rPr>
        <w:sectPr w:rsidR="00DE6CDF" w:rsidRPr="00096BBD" w:rsidSect="00DE6CDF">
          <w:footerReference w:type="default" r:id="rId11"/>
          <w:pgSz w:w="11906" w:h="16838"/>
          <w:pgMar w:top="1417" w:right="1274" w:bottom="1417" w:left="1134" w:header="708" w:footer="708" w:gutter="0"/>
          <w:cols w:space="708"/>
          <w:docGrid w:linePitch="360"/>
        </w:sectPr>
      </w:pPr>
    </w:p>
    <w:p w:rsidR="00DE6CDF" w:rsidRPr="005C4A93" w:rsidRDefault="00DE6CDF" w:rsidP="000D2360">
      <w:pPr>
        <w:spacing w:line="240" w:lineRule="auto"/>
        <w:ind w:left="360"/>
        <w:jc w:val="right"/>
        <w:rPr>
          <w:rFonts w:ascii="Garamond" w:hAnsi="Garamond"/>
        </w:rPr>
      </w:pPr>
      <w:r w:rsidRPr="005C4A93">
        <w:rPr>
          <w:rFonts w:ascii="Garamond" w:hAnsi="Garamond"/>
        </w:rPr>
        <w:lastRenderedPageBreak/>
        <w:t xml:space="preserve">1. </w:t>
      </w:r>
      <w:proofErr w:type="spellStart"/>
      <w:r w:rsidRPr="005C4A93">
        <w:rPr>
          <w:rFonts w:ascii="Garamond" w:hAnsi="Garamond"/>
        </w:rPr>
        <w:t>sz</w:t>
      </w:r>
      <w:proofErr w:type="spellEnd"/>
      <w:r w:rsidRPr="005C4A93">
        <w:rPr>
          <w:rFonts w:ascii="Garamond" w:hAnsi="Garamond"/>
        </w:rPr>
        <w:t xml:space="preserve"> melléklet</w:t>
      </w:r>
    </w:p>
    <w:p w:rsidR="00DE6CDF" w:rsidRPr="005C4A93" w:rsidRDefault="00DE6CDF" w:rsidP="000D2360">
      <w:pPr>
        <w:spacing w:line="240" w:lineRule="auto"/>
        <w:ind w:left="360"/>
        <w:jc w:val="right"/>
        <w:rPr>
          <w:rFonts w:ascii="Garamond" w:hAnsi="Garamond"/>
        </w:rPr>
      </w:pPr>
    </w:p>
    <w:p w:rsidR="00DE6CDF" w:rsidRPr="00096BBD" w:rsidRDefault="00DE6CDF" w:rsidP="000D2360">
      <w:pPr>
        <w:pStyle w:val="Style4"/>
        <w:widowControl/>
        <w:spacing w:before="29"/>
        <w:jc w:val="center"/>
        <w:rPr>
          <w:rStyle w:val="FontStyle83"/>
          <w:rFonts w:ascii="Garamond" w:hAnsi="Garamond"/>
          <w:b w:val="0"/>
          <w:i w:val="0"/>
          <w:sz w:val="22"/>
          <w:szCs w:val="22"/>
        </w:rPr>
      </w:pPr>
      <w:r w:rsidRPr="005C4A93">
        <w:rPr>
          <w:rFonts w:ascii="Garamond" w:hAnsi="Garamond"/>
          <w:b/>
          <w:sz w:val="22"/>
          <w:szCs w:val="22"/>
        </w:rPr>
        <w:t xml:space="preserve">A szerződés tárgyát </w:t>
      </w:r>
      <w:r w:rsidR="00C655F5" w:rsidRPr="005C4A93">
        <w:rPr>
          <w:rFonts w:ascii="Garamond" w:hAnsi="Garamond"/>
          <w:b/>
          <w:sz w:val="22"/>
          <w:szCs w:val="22"/>
        </w:rPr>
        <w:t xml:space="preserve">képező </w:t>
      </w:r>
      <w:r w:rsidR="004A78D6" w:rsidRPr="005C4A93">
        <w:rPr>
          <w:rFonts w:ascii="Garamond" w:hAnsi="Garamond"/>
          <w:b/>
          <w:sz w:val="22"/>
          <w:szCs w:val="22"/>
        </w:rPr>
        <w:t>gépjárművek</w:t>
      </w:r>
      <w:r w:rsidRPr="005C4A93">
        <w:rPr>
          <w:rFonts w:ascii="Garamond" w:hAnsi="Garamond"/>
          <w:b/>
          <w:sz w:val="22"/>
          <w:szCs w:val="22"/>
        </w:rPr>
        <w:t xml:space="preserve"> részletes specifikációja</w:t>
      </w:r>
    </w:p>
    <w:p w:rsidR="00DE6CDF" w:rsidRPr="00096BBD" w:rsidRDefault="00DE6CDF" w:rsidP="000D2360">
      <w:pPr>
        <w:pStyle w:val="Style4"/>
        <w:widowControl/>
        <w:spacing w:before="29"/>
        <w:rPr>
          <w:rStyle w:val="FontStyle83"/>
          <w:rFonts w:ascii="Garamond" w:hAnsi="Garamond"/>
          <w:i w:val="0"/>
          <w:sz w:val="22"/>
          <w:szCs w:val="22"/>
        </w:rPr>
      </w:pPr>
    </w:p>
    <w:p w:rsidR="00DE6CDF" w:rsidRPr="00096BBD" w:rsidRDefault="00DE6CDF" w:rsidP="000D2360">
      <w:pPr>
        <w:autoSpaceDE w:val="0"/>
        <w:autoSpaceDN w:val="0"/>
        <w:adjustRightInd w:val="0"/>
        <w:spacing w:before="29" w:line="240" w:lineRule="auto"/>
        <w:rPr>
          <w:rFonts w:ascii="Garamond" w:hAnsi="Garamond"/>
        </w:rPr>
      </w:pPr>
    </w:p>
    <w:p w:rsidR="0007512C" w:rsidRPr="00096BBD" w:rsidRDefault="0007512C" w:rsidP="000D2360">
      <w:pPr>
        <w:spacing w:after="120" w:line="240" w:lineRule="auto"/>
        <w:rPr>
          <w:rFonts w:ascii="Garamond" w:hAnsi="Garamond"/>
        </w:rPr>
      </w:pPr>
      <w:r w:rsidRPr="00096BBD">
        <w:rPr>
          <w:rFonts w:ascii="Garamond" w:hAnsi="Garamond"/>
        </w:rPr>
        <w:br w:type="page"/>
      </w: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B177BB" w:rsidRPr="00096BBD" w:rsidRDefault="00B177BB" w:rsidP="000D2360">
      <w:pPr>
        <w:keepNext/>
        <w:spacing w:after="120" w:line="240" w:lineRule="auto"/>
        <w:ind w:left="139"/>
        <w:jc w:val="center"/>
        <w:outlineLvl w:val="0"/>
        <w:rPr>
          <w:rFonts w:ascii="Garamond" w:eastAsia="Times New Roman" w:hAnsi="Garamond" w:cs="Times New Roman"/>
          <w:b/>
          <w:caps/>
          <w:lang w:eastAsia="en-GB"/>
        </w:rPr>
      </w:pPr>
    </w:p>
    <w:p w:rsidR="0007512C" w:rsidRPr="00096BBD" w:rsidRDefault="0007512C" w:rsidP="000D2360">
      <w:pPr>
        <w:keepNext/>
        <w:spacing w:after="120" w:line="240" w:lineRule="auto"/>
        <w:ind w:left="139"/>
        <w:jc w:val="center"/>
        <w:outlineLvl w:val="0"/>
        <w:rPr>
          <w:rFonts w:ascii="Garamond" w:eastAsia="Times New Roman" w:hAnsi="Garamond" w:cs="Times New Roman"/>
          <w:b/>
          <w:caps/>
          <w:lang w:eastAsia="en-GB"/>
        </w:rPr>
      </w:pPr>
      <w:r w:rsidRPr="00096BBD">
        <w:rPr>
          <w:rFonts w:ascii="Garamond" w:eastAsia="Times New Roman" w:hAnsi="Garamond" w:cs="Times New Roman"/>
          <w:b/>
          <w:caps/>
          <w:lang w:eastAsia="en-GB"/>
        </w:rPr>
        <w:t>V</w:t>
      </w:r>
      <w:r w:rsidR="008A47FB" w:rsidRPr="00096BBD">
        <w:rPr>
          <w:rFonts w:ascii="Garamond" w:eastAsia="Times New Roman" w:hAnsi="Garamond" w:cs="Times New Roman"/>
          <w:b/>
          <w:caps/>
          <w:lang w:eastAsia="en-GB"/>
        </w:rPr>
        <w:t>I</w:t>
      </w:r>
      <w:r w:rsidR="00FF14E8" w:rsidRPr="00096BBD">
        <w:rPr>
          <w:rFonts w:ascii="Garamond" w:eastAsia="Times New Roman" w:hAnsi="Garamond" w:cs="Times New Roman"/>
          <w:b/>
          <w:caps/>
          <w:lang w:eastAsia="en-GB"/>
        </w:rPr>
        <w:t>I</w:t>
      </w:r>
      <w:r w:rsidRPr="00096BBD">
        <w:rPr>
          <w:rFonts w:ascii="Garamond" w:eastAsia="Times New Roman" w:hAnsi="Garamond" w:cs="Times New Roman"/>
          <w:b/>
          <w:caps/>
          <w:lang w:eastAsia="en-GB"/>
        </w:rPr>
        <w:t>.</w:t>
      </w:r>
    </w:p>
    <w:p w:rsidR="0007512C" w:rsidRPr="00096BBD" w:rsidRDefault="0007512C" w:rsidP="000D2360">
      <w:pPr>
        <w:widowControl w:val="0"/>
        <w:suppressAutoHyphens/>
        <w:spacing w:after="120" w:line="240" w:lineRule="auto"/>
        <w:ind w:left="139"/>
        <w:jc w:val="center"/>
        <w:rPr>
          <w:rFonts w:ascii="Garamond" w:eastAsia="Times New Roman" w:hAnsi="Garamond" w:cs="Times New Roman"/>
          <w:b/>
          <w:spacing w:val="6"/>
          <w:kern w:val="1"/>
          <w:lang w:eastAsia="hu-HU"/>
        </w:rPr>
      </w:pPr>
      <w:r w:rsidRPr="00096BBD">
        <w:rPr>
          <w:rFonts w:ascii="Garamond" w:eastAsia="Times New Roman" w:hAnsi="Garamond" w:cs="Times New Roman"/>
          <w:b/>
          <w:spacing w:val="6"/>
          <w:kern w:val="1"/>
          <w:lang w:eastAsia="hu-HU"/>
        </w:rPr>
        <w:t>NYILATKOZATMINTÁK</w:t>
      </w:r>
    </w:p>
    <w:p w:rsidR="0007512C" w:rsidRPr="00096BBD" w:rsidRDefault="0007512C" w:rsidP="000D2360">
      <w:pPr>
        <w:spacing w:after="120" w:line="240" w:lineRule="auto"/>
        <w:rPr>
          <w:rFonts w:ascii="Garamond" w:eastAsia="Times New Roman" w:hAnsi="Garamond" w:cs="Times New Roman"/>
          <w:bCs/>
          <w:lang w:eastAsia="en-GB"/>
        </w:rPr>
      </w:pPr>
      <w:r w:rsidRPr="00096BBD">
        <w:rPr>
          <w:rFonts w:ascii="Garamond" w:eastAsia="Times New Roman" w:hAnsi="Garamond" w:cs="Times New Roman"/>
          <w:bCs/>
          <w:lang w:eastAsia="en-GB"/>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bCs/>
          <w:lang w:eastAsia="en-GB"/>
        </w:rPr>
      </w:pPr>
      <w:r w:rsidRPr="00096BBD">
        <w:rPr>
          <w:rFonts w:ascii="Garamond" w:eastAsia="Times New Roman" w:hAnsi="Garamond" w:cs="Times New Roman"/>
          <w:bCs/>
          <w:lang w:eastAsia="en-GB"/>
        </w:rPr>
        <w:lastRenderedPageBreak/>
        <w:t>számú melléklet</w:t>
      </w:r>
    </w:p>
    <w:p w:rsidR="0007512C" w:rsidRPr="00096BBD" w:rsidRDefault="0007512C" w:rsidP="000D2360">
      <w:pPr>
        <w:tabs>
          <w:tab w:val="right" w:pos="1701"/>
        </w:tabs>
        <w:spacing w:after="120" w:line="240" w:lineRule="auto"/>
        <w:ind w:left="720" w:right="42"/>
        <w:contextualSpacing/>
        <w:rPr>
          <w:rFonts w:ascii="Garamond" w:eastAsia="Calibri" w:hAnsi="Garamond" w:cs="Times New Roman"/>
          <w:b/>
        </w:rPr>
      </w:pPr>
    </w:p>
    <w:p w:rsidR="0007512C" w:rsidRPr="00096BBD" w:rsidRDefault="0007512C" w:rsidP="000D2360">
      <w:pPr>
        <w:tabs>
          <w:tab w:val="right" w:pos="1701"/>
        </w:tabs>
        <w:spacing w:after="120" w:line="240" w:lineRule="auto"/>
        <w:ind w:left="720" w:right="42"/>
        <w:contextualSpacing/>
        <w:rPr>
          <w:rFonts w:ascii="Garamond" w:eastAsia="Calibri" w:hAnsi="Garamond" w:cs="Times New Roman"/>
        </w:rPr>
      </w:pPr>
      <w:r w:rsidRPr="00096BBD">
        <w:rPr>
          <w:rFonts w:ascii="Garamond" w:eastAsia="Calibri" w:hAnsi="Garamond" w:cs="Times New Roman"/>
          <w:b/>
        </w:rPr>
        <w:t>Ajánlattevő neve:</w:t>
      </w:r>
      <w:r w:rsidRPr="00096BBD">
        <w:rPr>
          <w:rFonts w:ascii="Garamond" w:eastAsia="Calibri" w:hAnsi="Garamond" w:cs="Times New Roman"/>
          <w:b/>
        </w:rPr>
        <w:tab/>
      </w:r>
      <w:r w:rsidRPr="00096BBD">
        <w:rPr>
          <w:rFonts w:ascii="Garamond" w:eastAsia="Calibri" w:hAnsi="Garamond" w:cs="Times New Roman"/>
        </w:rPr>
        <w:t>…</w:t>
      </w:r>
      <w:proofErr w:type="gramStart"/>
      <w:r w:rsidRPr="00096BBD">
        <w:rPr>
          <w:rFonts w:ascii="Garamond" w:eastAsia="Calibri" w:hAnsi="Garamond" w:cs="Times New Roman"/>
        </w:rPr>
        <w:t>…………………</w:t>
      </w:r>
      <w:proofErr w:type="gramEnd"/>
    </w:p>
    <w:p w:rsidR="0007512C" w:rsidRPr="00096BBD" w:rsidRDefault="0007512C" w:rsidP="000D2360">
      <w:pPr>
        <w:tabs>
          <w:tab w:val="right" w:pos="1701"/>
        </w:tabs>
        <w:spacing w:after="120" w:line="240" w:lineRule="auto"/>
        <w:ind w:left="720"/>
        <w:contextualSpacing/>
        <w:rPr>
          <w:rFonts w:ascii="Garamond" w:eastAsia="Calibri" w:hAnsi="Garamond" w:cs="Times New Roman"/>
        </w:rPr>
      </w:pPr>
      <w:proofErr w:type="gramStart"/>
      <w:r w:rsidRPr="00096BBD">
        <w:rPr>
          <w:rFonts w:ascii="Garamond" w:eastAsia="Calibri" w:hAnsi="Garamond" w:cs="Times New Roman"/>
          <w:b/>
        </w:rPr>
        <w:t>székhelye</w:t>
      </w:r>
      <w:proofErr w:type="gramEnd"/>
      <w:r w:rsidRPr="00096BBD">
        <w:rPr>
          <w:rFonts w:ascii="Garamond" w:eastAsia="Calibri" w:hAnsi="Garamond" w:cs="Times New Roman"/>
          <w:b/>
        </w:rPr>
        <w:t>:</w:t>
      </w:r>
      <w:r w:rsidR="008E2D50" w:rsidRPr="00096BBD">
        <w:rPr>
          <w:rFonts w:ascii="Garamond" w:eastAsia="Calibri" w:hAnsi="Garamond" w:cs="Times New Roman"/>
          <w:b/>
        </w:rPr>
        <w:tab/>
      </w:r>
      <w:r w:rsidR="008E2D50" w:rsidRPr="00096BBD">
        <w:rPr>
          <w:rFonts w:ascii="Garamond" w:eastAsia="Calibri" w:hAnsi="Garamond" w:cs="Times New Roman"/>
          <w:b/>
        </w:rPr>
        <w:tab/>
      </w:r>
      <w:r w:rsidRPr="00096BBD">
        <w:rPr>
          <w:rFonts w:ascii="Garamond" w:eastAsia="Calibri" w:hAnsi="Garamond" w:cs="Times New Roman"/>
          <w:b/>
        </w:rPr>
        <w:tab/>
      </w:r>
      <w:r w:rsidRPr="00096BBD">
        <w:rPr>
          <w:rFonts w:ascii="Garamond" w:eastAsia="Calibri" w:hAnsi="Garamond" w:cs="Times New Roman"/>
        </w:rPr>
        <w:t>……………………</w:t>
      </w:r>
    </w:p>
    <w:p w:rsidR="0007512C" w:rsidRPr="00096BBD" w:rsidRDefault="0007512C" w:rsidP="000D2360">
      <w:pPr>
        <w:tabs>
          <w:tab w:val="right" w:pos="2977"/>
        </w:tabs>
        <w:spacing w:after="120" w:line="240" w:lineRule="auto"/>
        <w:ind w:left="720"/>
        <w:contextualSpacing/>
        <w:rPr>
          <w:rFonts w:ascii="Garamond" w:eastAsia="Calibri" w:hAnsi="Garamond" w:cs="Times New Roman"/>
          <w:b/>
        </w:rPr>
      </w:pPr>
    </w:p>
    <w:p w:rsidR="0007512C" w:rsidRPr="00096BBD" w:rsidRDefault="0007512C" w:rsidP="000D2360">
      <w:pPr>
        <w:tabs>
          <w:tab w:val="right" w:pos="2977"/>
          <w:tab w:val="left" w:pos="5760"/>
        </w:tabs>
        <w:spacing w:after="120" w:line="240" w:lineRule="auto"/>
        <w:ind w:left="720"/>
        <w:contextualSpacing/>
        <w:rPr>
          <w:rFonts w:ascii="Garamond" w:eastAsia="Calibri" w:hAnsi="Garamond" w:cs="Times New Roman"/>
        </w:rPr>
      </w:pPr>
      <w:r w:rsidRPr="00096BBD">
        <w:rPr>
          <w:rFonts w:ascii="Garamond" w:eastAsia="Calibri" w:hAnsi="Garamond" w:cs="Times New Roman"/>
          <w:b/>
        </w:rPr>
        <w:t>Az ajánlattevő kapcsolattartó személyének neve:</w:t>
      </w:r>
      <w:r w:rsidRPr="00096BBD">
        <w:rPr>
          <w:rFonts w:ascii="Garamond" w:eastAsia="Calibri" w:hAnsi="Garamond" w:cs="Times New Roman"/>
          <w:b/>
        </w:rPr>
        <w:tab/>
      </w:r>
      <w:r w:rsidRPr="00096BBD">
        <w:rPr>
          <w:rFonts w:ascii="Garamond" w:eastAsia="Calibri" w:hAnsi="Garamond" w:cs="Times New Roman"/>
        </w:rPr>
        <w:t>…</w:t>
      </w:r>
      <w:proofErr w:type="gramStart"/>
      <w:r w:rsidRPr="00096BBD">
        <w:rPr>
          <w:rFonts w:ascii="Garamond" w:eastAsia="Calibri" w:hAnsi="Garamond" w:cs="Times New Roman"/>
        </w:rPr>
        <w:t>…………………</w:t>
      </w:r>
      <w:proofErr w:type="gramEnd"/>
    </w:p>
    <w:p w:rsidR="0007512C" w:rsidRPr="00096BBD" w:rsidRDefault="0007512C" w:rsidP="000D2360">
      <w:pPr>
        <w:tabs>
          <w:tab w:val="left" w:pos="1620"/>
          <w:tab w:val="right" w:pos="2977"/>
          <w:tab w:val="left" w:pos="576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r>
      <w:proofErr w:type="gramStart"/>
      <w:r w:rsidRPr="00096BBD">
        <w:rPr>
          <w:rFonts w:ascii="Garamond" w:eastAsia="Calibri" w:hAnsi="Garamond" w:cs="Times New Roman"/>
          <w:b/>
        </w:rPr>
        <w:t>telefonszáma</w:t>
      </w:r>
      <w:proofErr w:type="gramEnd"/>
      <w:r w:rsidRPr="00096BBD">
        <w:rPr>
          <w:rFonts w:ascii="Garamond" w:eastAsia="Calibri" w:hAnsi="Garamond" w:cs="Times New Roman"/>
          <w:b/>
        </w:rPr>
        <w:t>:</w:t>
      </w:r>
      <w:r w:rsidRPr="00096BBD">
        <w:rPr>
          <w:rFonts w:ascii="Garamond" w:eastAsia="Calibri" w:hAnsi="Garamond" w:cs="Times New Roman"/>
        </w:rPr>
        <w:tab/>
      </w:r>
      <w:r w:rsidRPr="00096BBD">
        <w:rPr>
          <w:rFonts w:ascii="Garamond" w:eastAsia="Calibri" w:hAnsi="Garamond" w:cs="Times New Roman"/>
        </w:rPr>
        <w:tab/>
        <w:t>……………………</w:t>
      </w:r>
    </w:p>
    <w:p w:rsidR="0007512C" w:rsidRPr="00096BBD" w:rsidRDefault="0007512C" w:rsidP="000D2360">
      <w:pPr>
        <w:tabs>
          <w:tab w:val="left" w:pos="1620"/>
          <w:tab w:val="right" w:pos="2977"/>
          <w:tab w:val="left" w:pos="576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r>
      <w:proofErr w:type="gramStart"/>
      <w:r w:rsidRPr="00096BBD">
        <w:rPr>
          <w:rFonts w:ascii="Garamond" w:eastAsia="Calibri" w:hAnsi="Garamond" w:cs="Times New Roman"/>
          <w:b/>
        </w:rPr>
        <w:t>telefaxszáma</w:t>
      </w:r>
      <w:proofErr w:type="gramEnd"/>
      <w:r w:rsidRPr="00096BBD">
        <w:rPr>
          <w:rFonts w:ascii="Garamond" w:eastAsia="Calibri" w:hAnsi="Garamond" w:cs="Times New Roman"/>
          <w:b/>
        </w:rPr>
        <w:t>:</w:t>
      </w:r>
      <w:r w:rsidRPr="00096BBD">
        <w:rPr>
          <w:rFonts w:ascii="Garamond" w:eastAsia="Calibri" w:hAnsi="Garamond" w:cs="Times New Roman"/>
        </w:rPr>
        <w:tab/>
      </w:r>
      <w:r w:rsidRPr="00096BBD">
        <w:rPr>
          <w:rFonts w:ascii="Garamond" w:eastAsia="Calibri" w:hAnsi="Garamond" w:cs="Times New Roman"/>
        </w:rPr>
        <w:tab/>
        <w:t>……………………</w:t>
      </w:r>
    </w:p>
    <w:p w:rsidR="0007512C" w:rsidRPr="00096BBD" w:rsidRDefault="0007512C" w:rsidP="000D2360">
      <w:pPr>
        <w:tabs>
          <w:tab w:val="left" w:pos="1620"/>
          <w:tab w:val="right" w:pos="2977"/>
          <w:tab w:val="left" w:pos="5760"/>
        </w:tabs>
        <w:spacing w:after="120" w:line="240" w:lineRule="auto"/>
        <w:ind w:left="720"/>
        <w:contextualSpacing/>
        <w:rPr>
          <w:rFonts w:ascii="Garamond" w:eastAsia="Calibri" w:hAnsi="Garamond" w:cs="Times New Roman"/>
        </w:rPr>
      </w:pPr>
      <w:r w:rsidRPr="00096BBD">
        <w:rPr>
          <w:rFonts w:ascii="Garamond" w:eastAsia="Calibri" w:hAnsi="Garamond" w:cs="Times New Roman"/>
          <w:b/>
        </w:rPr>
        <w:tab/>
      </w:r>
      <w:proofErr w:type="gramStart"/>
      <w:r w:rsidRPr="00096BBD">
        <w:rPr>
          <w:rFonts w:ascii="Garamond" w:eastAsia="Calibri" w:hAnsi="Garamond" w:cs="Times New Roman"/>
          <w:b/>
        </w:rPr>
        <w:t>e-mail</w:t>
      </w:r>
      <w:proofErr w:type="gramEnd"/>
      <w:r w:rsidRPr="00096BBD">
        <w:rPr>
          <w:rFonts w:ascii="Garamond" w:eastAsia="Calibri" w:hAnsi="Garamond" w:cs="Times New Roman"/>
          <w:b/>
        </w:rPr>
        <w:t xml:space="preserve"> címe:</w:t>
      </w:r>
      <w:r w:rsidRPr="00096BBD">
        <w:rPr>
          <w:rFonts w:ascii="Garamond" w:eastAsia="Calibri" w:hAnsi="Garamond" w:cs="Times New Roman"/>
          <w:b/>
        </w:rPr>
        <w:tab/>
      </w:r>
      <w:r w:rsidRPr="00096BBD">
        <w:rPr>
          <w:rFonts w:ascii="Garamond" w:eastAsia="Calibri" w:hAnsi="Garamond" w:cs="Times New Roman"/>
          <w:b/>
        </w:rPr>
        <w:tab/>
      </w:r>
      <w:r w:rsidRPr="00096BBD">
        <w:rPr>
          <w:rFonts w:ascii="Garamond" w:eastAsia="Calibri" w:hAnsi="Garamond" w:cs="Times New Roman"/>
        </w:rPr>
        <w:t>……………………</w:t>
      </w: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contextualSpacing/>
        <w:jc w:val="center"/>
        <w:rPr>
          <w:rFonts w:ascii="Garamond" w:eastAsia="Calibri" w:hAnsi="Garamond" w:cs="Times New Roman"/>
          <w:iCs/>
          <w:caps/>
        </w:rPr>
      </w:pPr>
      <w:r w:rsidRPr="00096BBD">
        <w:rPr>
          <w:rFonts w:ascii="Garamond" w:eastAsia="Calibri" w:hAnsi="Garamond" w:cs="Times New Roman"/>
          <w:b/>
        </w:rPr>
        <w:t>AJÁNLAT</w:t>
      </w:r>
      <w:bookmarkStart w:id="0" w:name="_Toc505162950"/>
      <w:bookmarkStart w:id="1" w:name="_Toc159743183"/>
      <w:bookmarkStart w:id="2" w:name="_Toc215989398"/>
      <w:bookmarkStart w:id="3" w:name="_Toc215989554"/>
      <w:bookmarkStart w:id="4" w:name="_Toc216500012"/>
      <w:bookmarkStart w:id="5" w:name="_Toc216500125"/>
      <w:bookmarkStart w:id="6" w:name="_Toc259779079"/>
      <w:r w:rsidRPr="00096BBD">
        <w:rPr>
          <w:rFonts w:ascii="Garamond" w:eastAsia="Calibri" w:hAnsi="Garamond" w:cs="Times New Roman"/>
          <w:b/>
          <w:iCs/>
          <w:caps/>
        </w:rPr>
        <w:t>ELŐLAP</w:t>
      </w:r>
      <w:bookmarkEnd w:id="0"/>
      <w:bookmarkEnd w:id="1"/>
      <w:bookmarkEnd w:id="2"/>
      <w:bookmarkEnd w:id="3"/>
      <w:bookmarkEnd w:id="4"/>
      <w:bookmarkEnd w:id="5"/>
      <w:bookmarkEnd w:id="6"/>
    </w:p>
    <w:p w:rsidR="0007512C" w:rsidRPr="00096BBD" w:rsidRDefault="0007512C" w:rsidP="000D2360">
      <w:pPr>
        <w:spacing w:after="120" w:line="240" w:lineRule="auto"/>
        <w:ind w:left="720"/>
        <w:contextualSpacing/>
        <w:jc w:val="center"/>
        <w:rPr>
          <w:rFonts w:ascii="Garamond" w:eastAsia="Calibri" w:hAnsi="Garamond" w:cs="Times New Roman"/>
          <w:b/>
        </w:rPr>
      </w:pPr>
    </w:p>
    <w:p w:rsidR="00F72EA7" w:rsidRPr="00096BBD" w:rsidRDefault="00F72EA7" w:rsidP="000D2360">
      <w:pPr>
        <w:spacing w:after="120" w:line="240" w:lineRule="auto"/>
        <w:contextualSpacing/>
        <w:jc w:val="center"/>
        <w:rPr>
          <w:rFonts w:ascii="Garamond" w:eastAsia="Calibri" w:hAnsi="Garamond" w:cs="Times New Roman"/>
          <w:b/>
          <w:bCs/>
        </w:rPr>
      </w:pPr>
      <w:proofErr w:type="gramStart"/>
      <w:r w:rsidRPr="00096BBD">
        <w:rPr>
          <w:rFonts w:ascii="Garamond" w:eastAsia="Calibri" w:hAnsi="Garamond" w:cs="Times New Roman"/>
          <w:b/>
        </w:rPr>
        <w:t>a</w:t>
      </w:r>
      <w:proofErr w:type="gramEnd"/>
      <w:r w:rsidRPr="00096BBD">
        <w:rPr>
          <w:rFonts w:ascii="Garamond" w:eastAsia="Calibri" w:hAnsi="Garamond" w:cs="Times New Roman"/>
          <w:b/>
        </w:rPr>
        <w:t xml:space="preserve"> Magyar Tudományos Akadémia Létesítménygazdálkodási Központja</w:t>
      </w:r>
      <w:r w:rsidR="00FF0EC8">
        <w:rPr>
          <w:rFonts w:ascii="Garamond" w:eastAsia="Calibri" w:hAnsi="Garamond" w:cs="Times New Roman"/>
          <w:b/>
        </w:rPr>
        <w:t xml:space="preserve"> </w:t>
      </w:r>
      <w:r w:rsidRPr="00096BBD">
        <w:rPr>
          <w:rFonts w:ascii="Garamond" w:eastAsia="Calibri" w:hAnsi="Garamond" w:cs="Times New Roman"/>
          <w:b/>
        </w:rPr>
        <w:t>által kiírt</w:t>
      </w:r>
    </w:p>
    <w:p w:rsidR="00F72EA7" w:rsidRPr="00096BBD" w:rsidRDefault="00F72EA7" w:rsidP="000D2360">
      <w:pPr>
        <w:spacing w:after="120" w:line="240" w:lineRule="auto"/>
        <w:ind w:left="720"/>
        <w:contextualSpacing/>
        <w:jc w:val="center"/>
        <w:rPr>
          <w:rFonts w:ascii="Garamond" w:eastAsia="Calibri" w:hAnsi="Garamond" w:cs="Times New Roman"/>
          <w:b/>
          <w:bCs/>
        </w:rPr>
      </w:pPr>
    </w:p>
    <w:p w:rsidR="00F72EA7" w:rsidRPr="00096BBD" w:rsidRDefault="00F72EA7" w:rsidP="000D2360">
      <w:pPr>
        <w:spacing w:after="120" w:line="240" w:lineRule="auto"/>
        <w:contextualSpacing/>
        <w:jc w:val="center"/>
        <w:rPr>
          <w:rFonts w:ascii="Garamond" w:eastAsia="Calibri" w:hAnsi="Garamond" w:cs="Times New Roman"/>
          <w:b/>
        </w:rPr>
      </w:pPr>
      <w:r w:rsidRPr="00096BBD">
        <w:rPr>
          <w:rFonts w:ascii="Garamond" w:eastAsia="Calibri" w:hAnsi="Garamond" w:cs="Times New Roman"/>
          <w:b/>
        </w:rPr>
        <w:t>„</w:t>
      </w:r>
      <w:r w:rsidR="00125540" w:rsidRPr="00096BBD">
        <w:rPr>
          <w:rFonts w:ascii="Garamond" w:eastAsia="Calibri" w:hAnsi="Garamond" w:cs="Times New Roman"/>
          <w:b/>
        </w:rPr>
        <w:t>Gépjármű beszerzés 2015</w:t>
      </w:r>
      <w:r w:rsidR="00236A25" w:rsidRPr="00096BBD">
        <w:rPr>
          <w:rFonts w:ascii="Garamond" w:eastAsia="Calibri" w:hAnsi="Garamond" w:cs="Times New Roman"/>
          <w:b/>
        </w:rPr>
        <w:t>.</w:t>
      </w:r>
      <w:r w:rsidRPr="00096BBD">
        <w:rPr>
          <w:rFonts w:ascii="Garamond" w:eastAsia="Calibri" w:hAnsi="Garamond" w:cs="Times New Roman"/>
          <w:b/>
        </w:rPr>
        <w:t>”</w:t>
      </w:r>
    </w:p>
    <w:p w:rsidR="00F72EA7" w:rsidRPr="00096BBD" w:rsidRDefault="00F72EA7" w:rsidP="000D2360">
      <w:pPr>
        <w:tabs>
          <w:tab w:val="left" w:pos="5749"/>
        </w:tabs>
        <w:spacing w:after="120" w:line="240" w:lineRule="auto"/>
        <w:ind w:left="720"/>
        <w:contextualSpacing/>
        <w:jc w:val="center"/>
        <w:rPr>
          <w:rFonts w:ascii="Garamond" w:eastAsia="Calibri" w:hAnsi="Garamond" w:cs="Times New Roman"/>
        </w:rPr>
      </w:pPr>
    </w:p>
    <w:p w:rsidR="0007512C" w:rsidRPr="00096BBD" w:rsidRDefault="00F72EA7" w:rsidP="000D2360">
      <w:pPr>
        <w:tabs>
          <w:tab w:val="left" w:pos="2996"/>
        </w:tabs>
        <w:spacing w:after="120" w:line="240" w:lineRule="auto"/>
        <w:contextualSpacing/>
        <w:jc w:val="center"/>
        <w:rPr>
          <w:rFonts w:ascii="Garamond" w:eastAsia="Calibri" w:hAnsi="Garamond" w:cs="Times New Roman"/>
          <w:b/>
        </w:rPr>
      </w:pPr>
      <w:proofErr w:type="gramStart"/>
      <w:r w:rsidRPr="00096BBD">
        <w:rPr>
          <w:rFonts w:ascii="Garamond" w:eastAsia="Calibri" w:hAnsi="Garamond" w:cs="Times New Roman"/>
          <w:b/>
        </w:rPr>
        <w:t>tárgyú</w:t>
      </w:r>
      <w:proofErr w:type="gramEnd"/>
      <w:r w:rsidRPr="00096BBD">
        <w:rPr>
          <w:rFonts w:ascii="Garamond" w:eastAsia="Calibri" w:hAnsi="Garamond" w:cs="Times New Roman"/>
          <w:b/>
        </w:rPr>
        <w:t xml:space="preserve"> közbeszerzési eljáráshoz</w:t>
      </w:r>
    </w:p>
    <w:p w:rsidR="0007512C" w:rsidRPr="00096BBD" w:rsidRDefault="0007512C" w:rsidP="000D2360">
      <w:pPr>
        <w:spacing w:after="120" w:line="240" w:lineRule="auto"/>
        <w:ind w:left="720"/>
        <w:contextualSpacing/>
        <w:jc w:val="center"/>
        <w:rPr>
          <w:rFonts w:ascii="Garamond" w:eastAsia="Calibri" w:hAnsi="Garamond" w:cs="Times New Roman"/>
          <w:bCs/>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contextualSpacing/>
        <w:jc w:val="center"/>
        <w:rPr>
          <w:rFonts w:ascii="Garamond" w:eastAsia="Calibri" w:hAnsi="Garamond" w:cs="Times New Roman"/>
          <w:b/>
        </w:rPr>
      </w:pPr>
      <w:r w:rsidRPr="00096BBD">
        <w:rPr>
          <w:rFonts w:ascii="Garamond" w:eastAsia="Calibri" w:hAnsi="Garamond" w:cs="Times New Roman"/>
          <w:b/>
        </w:rPr>
        <w:t>EREDETI</w:t>
      </w: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ind w:left="720"/>
        <w:contextualSpacing/>
        <w:rPr>
          <w:rFonts w:ascii="Garamond" w:eastAsia="Calibri" w:hAnsi="Garamond" w:cs="Times New Roman"/>
        </w:rPr>
      </w:pPr>
      <w:r w:rsidRPr="00096BBD">
        <w:rPr>
          <w:rFonts w:ascii="Garamond" w:eastAsia="Calibri" w:hAnsi="Garamond" w:cs="Times New Roman"/>
        </w:rPr>
        <w:t>Kelt</w:t>
      </w:r>
      <w:proofErr w:type="gramStart"/>
      <w:r w:rsidRPr="00096BBD">
        <w:rPr>
          <w:rFonts w:ascii="Garamond" w:eastAsia="Calibri" w:hAnsi="Garamond" w:cs="Times New Roman"/>
        </w:rPr>
        <w:t>: …</w:t>
      </w:r>
      <w:proofErr w:type="gramEnd"/>
      <w:r w:rsidRPr="00096BBD">
        <w:rPr>
          <w:rFonts w:ascii="Garamond" w:eastAsia="Calibri" w:hAnsi="Garamond" w:cs="Times New Roman"/>
        </w:rPr>
        <w:t>………………., 201</w:t>
      </w:r>
      <w:r w:rsidR="00F72EA7" w:rsidRPr="00096BBD">
        <w:rPr>
          <w:rFonts w:ascii="Garamond" w:eastAsia="Calibri" w:hAnsi="Garamond" w:cs="Times New Roman"/>
        </w:rPr>
        <w:t>5</w:t>
      </w:r>
      <w:r w:rsidRPr="00096BBD">
        <w:rPr>
          <w:rFonts w:ascii="Garamond" w:eastAsia="Calibri" w:hAnsi="Garamond" w:cs="Times New Roman"/>
        </w:rPr>
        <w:t>. év ………….. hó ….. nap</w:t>
      </w:r>
    </w:p>
    <w:p w:rsidR="0007512C" w:rsidRPr="00096BBD" w:rsidRDefault="0007512C" w:rsidP="000D2360">
      <w:pPr>
        <w:spacing w:after="120" w:line="240" w:lineRule="auto"/>
        <w:rPr>
          <w:rFonts w:ascii="Garamond" w:eastAsia="Times New Roman" w:hAnsi="Garamond" w:cs="Times New Roman"/>
          <w:b/>
          <w:bCs/>
          <w:lang w:eastAsia="en-GB"/>
        </w:rPr>
      </w:pPr>
      <w:r w:rsidRPr="00096BBD">
        <w:rPr>
          <w:rFonts w:ascii="Garamond" w:eastAsia="Times New Roman" w:hAnsi="Garamond" w:cs="Times New Roman"/>
          <w:b/>
          <w:bCs/>
          <w:lang w:eastAsia="en-GB"/>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bCs/>
          <w:lang w:eastAsia="en-GB"/>
        </w:rPr>
      </w:pPr>
      <w:r w:rsidRPr="00096BBD">
        <w:rPr>
          <w:rFonts w:ascii="Garamond" w:eastAsia="Times New Roman" w:hAnsi="Garamond" w:cs="Times New Roman"/>
          <w:bCs/>
          <w:lang w:eastAsia="en-GB"/>
        </w:rPr>
        <w:lastRenderedPageBreak/>
        <w:t>számú melléklet</w:t>
      </w:r>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FELOLVASÓLAP</w:t>
      </w:r>
    </w:p>
    <w:p w:rsidR="0007512C" w:rsidRPr="00096BBD" w:rsidRDefault="00F72EA7" w:rsidP="000D2360">
      <w:pPr>
        <w:spacing w:after="120" w:line="240" w:lineRule="auto"/>
        <w:contextualSpacing/>
        <w:jc w:val="center"/>
        <w:rPr>
          <w:rFonts w:ascii="Garamond" w:eastAsia="Calibri" w:hAnsi="Garamond" w:cs="Times New Roman"/>
          <w:b/>
          <w:bCs/>
        </w:rPr>
      </w:pPr>
      <w:proofErr w:type="gramStart"/>
      <w:r w:rsidRPr="00096BBD">
        <w:rPr>
          <w:rFonts w:ascii="Garamond" w:eastAsia="Calibri" w:hAnsi="Garamond" w:cs="Times New Roman"/>
          <w:b/>
        </w:rPr>
        <w:t>a</w:t>
      </w:r>
      <w:proofErr w:type="gramEnd"/>
      <w:r w:rsidRPr="00096BBD">
        <w:rPr>
          <w:rFonts w:ascii="Garamond" w:eastAsia="Calibri" w:hAnsi="Garamond" w:cs="Times New Roman"/>
          <w:b/>
        </w:rPr>
        <w:t xml:space="preserve"> Magyar Tudományos Akadémia Létesítménygazdálkodási Központ</w:t>
      </w:r>
      <w:r w:rsidR="00FF0EC8">
        <w:rPr>
          <w:rFonts w:ascii="Garamond" w:eastAsia="Calibri" w:hAnsi="Garamond" w:cs="Times New Roman"/>
          <w:b/>
        </w:rPr>
        <w:t xml:space="preserve"> </w:t>
      </w:r>
      <w:r w:rsidR="0007512C" w:rsidRPr="00096BBD">
        <w:rPr>
          <w:rFonts w:ascii="Garamond" w:eastAsia="Calibri" w:hAnsi="Garamond" w:cs="Times New Roman"/>
          <w:b/>
        </w:rPr>
        <w:t xml:space="preserve">által kiírt </w:t>
      </w:r>
    </w:p>
    <w:p w:rsidR="0007512C" w:rsidRPr="00096BBD" w:rsidRDefault="00F72EA7" w:rsidP="000D2360">
      <w:pPr>
        <w:spacing w:after="120" w:line="240" w:lineRule="auto"/>
        <w:contextualSpacing/>
        <w:jc w:val="center"/>
        <w:rPr>
          <w:rFonts w:ascii="Garamond" w:eastAsia="Calibri" w:hAnsi="Garamond" w:cs="Times New Roman"/>
          <w:b/>
        </w:rPr>
      </w:pPr>
      <w:r w:rsidRPr="00096BBD">
        <w:rPr>
          <w:rFonts w:ascii="Garamond" w:eastAsia="Calibri" w:hAnsi="Garamond" w:cs="Times New Roman"/>
          <w:b/>
        </w:rPr>
        <w:t>„</w:t>
      </w:r>
      <w:r w:rsidR="00125540" w:rsidRPr="00096BBD">
        <w:rPr>
          <w:rFonts w:ascii="Garamond" w:eastAsia="Calibri" w:hAnsi="Garamond" w:cs="Times New Roman"/>
          <w:b/>
        </w:rPr>
        <w:t>Gépjármű beszerzés 2015</w:t>
      </w:r>
      <w:r w:rsidR="003E34EC" w:rsidRPr="00096BBD">
        <w:rPr>
          <w:rFonts w:ascii="Garamond" w:eastAsia="Calibri" w:hAnsi="Garamond" w:cs="Times New Roman"/>
          <w:b/>
        </w:rPr>
        <w:t>.</w:t>
      </w:r>
      <w:r w:rsidRPr="00096BBD">
        <w:rPr>
          <w:rFonts w:ascii="Garamond" w:eastAsia="Calibri" w:hAnsi="Garamond" w:cs="Times New Roman"/>
          <w:b/>
        </w:rPr>
        <w:t xml:space="preserve">” </w:t>
      </w:r>
      <w:r w:rsidR="003E34EC" w:rsidRPr="00096BBD">
        <w:rPr>
          <w:rFonts w:ascii="Garamond" w:eastAsia="Calibri" w:hAnsi="Garamond" w:cs="Times New Roman"/>
          <w:b/>
        </w:rPr>
        <w:t xml:space="preserve">tárgyú </w:t>
      </w:r>
      <w:r w:rsidRPr="00096BBD">
        <w:rPr>
          <w:rFonts w:ascii="Garamond" w:eastAsia="Calibri" w:hAnsi="Garamond" w:cs="Times New Roman"/>
          <w:b/>
        </w:rPr>
        <w:t>eljáráshoz</w:t>
      </w:r>
    </w:p>
    <w:p w:rsidR="0007512C" w:rsidRPr="00096BBD" w:rsidRDefault="0007512C" w:rsidP="000D2360">
      <w:pPr>
        <w:spacing w:after="120" w:line="240" w:lineRule="auto"/>
        <w:ind w:left="720"/>
        <w:contextualSpacing/>
        <w:jc w:val="center"/>
        <w:rPr>
          <w:rFonts w:ascii="Garamond" w:eastAsia="Times New Roman" w:hAnsi="Garamond" w:cs="Times New Roman"/>
          <w:bCs/>
          <w:lang w:eastAsia="en-GB"/>
        </w:rPr>
      </w:pPr>
    </w:p>
    <w:p w:rsidR="0007512C" w:rsidRPr="00096BBD" w:rsidRDefault="0007512C" w:rsidP="000D2360">
      <w:pPr>
        <w:spacing w:after="120" w:line="240" w:lineRule="auto"/>
        <w:ind w:left="720"/>
        <w:contextualSpacing/>
        <w:jc w:val="center"/>
        <w:rPr>
          <w:rFonts w:ascii="Garamond" w:eastAsia="Times New Roman" w:hAnsi="Garamond" w:cs="Times New Roman"/>
          <w:bCs/>
          <w:lang w:eastAsia="en-GB"/>
        </w:rPr>
      </w:pPr>
    </w:p>
    <w:p w:rsidR="0007512C" w:rsidRPr="005C4A93" w:rsidRDefault="0007512C" w:rsidP="000D2360">
      <w:pPr>
        <w:tabs>
          <w:tab w:val="left" w:pos="2340"/>
        </w:tabs>
        <w:spacing w:after="120" w:line="240" w:lineRule="auto"/>
        <w:rPr>
          <w:rFonts w:ascii="Garamond" w:eastAsia="Times New Roman" w:hAnsi="Garamond" w:cs="Times New Roman"/>
          <w:b/>
          <w:lang w:eastAsia="en-GB"/>
        </w:rPr>
      </w:pPr>
      <w:r w:rsidRPr="00096BBD">
        <w:rPr>
          <w:rFonts w:ascii="Garamond" w:eastAsia="Times New Roman" w:hAnsi="Garamond" w:cs="Times New Roman"/>
          <w:b/>
          <w:lang w:eastAsia="en-GB"/>
        </w:rPr>
        <w:t>Ajánlattevő neve</w:t>
      </w:r>
      <w:r w:rsidRPr="005C4A93">
        <w:rPr>
          <w:rFonts w:ascii="Garamond" w:eastAsia="Times New Roman" w:hAnsi="Garamond" w:cs="Times New Roman"/>
          <w:b/>
          <w:vertAlign w:val="superscript"/>
          <w:lang w:eastAsia="en-GB"/>
        </w:rPr>
        <w:footnoteReference w:id="1"/>
      </w:r>
      <w:r w:rsidRPr="005C4A93">
        <w:rPr>
          <w:rFonts w:ascii="Garamond" w:eastAsia="Times New Roman" w:hAnsi="Garamond" w:cs="Times New Roman"/>
          <w:b/>
          <w:lang w:eastAsia="en-GB"/>
        </w:rPr>
        <w:t>:</w:t>
      </w:r>
      <w:r w:rsidRPr="005C4A93">
        <w:rPr>
          <w:rFonts w:ascii="Garamond" w:eastAsia="Times New Roman" w:hAnsi="Garamond" w:cs="Times New Roman"/>
          <w:b/>
          <w:lang w:eastAsia="en-GB"/>
        </w:rPr>
        <w:tab/>
        <w:t>…</w:t>
      </w:r>
      <w:proofErr w:type="gramStart"/>
      <w:r w:rsidRPr="005C4A93">
        <w:rPr>
          <w:rFonts w:ascii="Garamond" w:eastAsia="Times New Roman" w:hAnsi="Garamond" w:cs="Times New Roman"/>
          <w:b/>
          <w:lang w:eastAsia="en-GB"/>
        </w:rPr>
        <w:t>…………………………………..</w:t>
      </w:r>
      <w:proofErr w:type="gramEnd"/>
    </w:p>
    <w:p w:rsidR="0007512C" w:rsidRPr="005C4A93" w:rsidRDefault="0007512C" w:rsidP="000D2360">
      <w:pPr>
        <w:tabs>
          <w:tab w:val="right" w:pos="-4680"/>
          <w:tab w:val="left" w:pos="2340"/>
          <w:tab w:val="right" w:leader="underscore" w:pos="7920"/>
        </w:tabs>
        <w:spacing w:after="120" w:line="240" w:lineRule="auto"/>
        <w:ind w:left="540"/>
        <w:rPr>
          <w:rFonts w:ascii="Garamond" w:eastAsia="Times New Roman" w:hAnsi="Garamond" w:cs="Times New Roman"/>
          <w:b/>
          <w:lang w:eastAsia="en-GB"/>
        </w:rPr>
      </w:pPr>
      <w:r w:rsidRPr="005C4A93">
        <w:rPr>
          <w:rFonts w:ascii="Garamond" w:eastAsia="Times New Roman" w:hAnsi="Garamond" w:cs="Times New Roman"/>
          <w:b/>
          <w:lang w:eastAsia="en-GB"/>
        </w:rPr>
        <w:t>Székhelye:</w:t>
      </w:r>
      <w:r w:rsidRPr="005C4A93">
        <w:rPr>
          <w:rFonts w:ascii="Garamond" w:eastAsia="Times New Roman" w:hAnsi="Garamond" w:cs="Times New Roman"/>
          <w:b/>
          <w:lang w:eastAsia="en-GB"/>
        </w:rPr>
        <w:tab/>
        <w:t>…</w:t>
      </w:r>
      <w:proofErr w:type="gramStart"/>
      <w:r w:rsidRPr="005C4A93">
        <w:rPr>
          <w:rFonts w:ascii="Garamond" w:eastAsia="Times New Roman" w:hAnsi="Garamond" w:cs="Times New Roman"/>
          <w:b/>
          <w:lang w:eastAsia="en-GB"/>
        </w:rPr>
        <w:t>…………………………………..</w:t>
      </w:r>
      <w:proofErr w:type="gramEnd"/>
    </w:p>
    <w:p w:rsidR="0007512C" w:rsidRPr="005C4A93" w:rsidRDefault="0007512C" w:rsidP="000D2360">
      <w:pPr>
        <w:tabs>
          <w:tab w:val="left" w:pos="2340"/>
        </w:tabs>
        <w:spacing w:after="120" w:line="240" w:lineRule="auto"/>
        <w:ind w:left="540"/>
        <w:rPr>
          <w:rFonts w:ascii="Garamond" w:eastAsia="Times New Roman" w:hAnsi="Garamond" w:cs="Times New Roman"/>
          <w:b/>
          <w:lang w:eastAsia="en-GB"/>
        </w:rPr>
      </w:pPr>
      <w:r w:rsidRPr="005C4A93">
        <w:rPr>
          <w:rFonts w:ascii="Garamond" w:eastAsia="Times New Roman" w:hAnsi="Garamond" w:cs="Times New Roman"/>
          <w:b/>
          <w:lang w:eastAsia="en-GB"/>
        </w:rPr>
        <w:t>Postacíme:</w:t>
      </w:r>
      <w:r w:rsidRPr="005C4A93">
        <w:rPr>
          <w:rFonts w:ascii="Garamond" w:eastAsia="Times New Roman" w:hAnsi="Garamond" w:cs="Times New Roman"/>
          <w:b/>
          <w:lang w:eastAsia="en-GB"/>
        </w:rPr>
        <w:tab/>
        <w:t>…</w:t>
      </w:r>
      <w:proofErr w:type="gramStart"/>
      <w:r w:rsidRPr="005C4A93">
        <w:rPr>
          <w:rFonts w:ascii="Garamond" w:eastAsia="Times New Roman" w:hAnsi="Garamond" w:cs="Times New Roman"/>
          <w:b/>
          <w:lang w:eastAsia="en-GB"/>
        </w:rPr>
        <w:t>…………………………………..</w:t>
      </w:r>
      <w:proofErr w:type="gramEnd"/>
    </w:p>
    <w:p w:rsidR="0007512C" w:rsidRPr="00096BBD" w:rsidRDefault="0007512C" w:rsidP="000D2360">
      <w:pPr>
        <w:tabs>
          <w:tab w:val="right" w:leader="underscore" w:pos="-3960"/>
          <w:tab w:val="left" w:pos="2340"/>
        </w:tabs>
        <w:spacing w:after="120" w:line="240" w:lineRule="auto"/>
        <w:jc w:val="both"/>
        <w:rPr>
          <w:rFonts w:ascii="Garamond" w:eastAsia="Times New Roman" w:hAnsi="Garamond" w:cs="Times New Roman"/>
          <w:b/>
          <w:lang w:eastAsia="hu-HU"/>
        </w:rPr>
      </w:pPr>
      <w:r w:rsidRPr="00096BBD">
        <w:rPr>
          <w:rFonts w:ascii="Garamond" w:eastAsia="Times New Roman" w:hAnsi="Garamond" w:cs="Times New Roman"/>
          <w:b/>
          <w:lang w:eastAsia="hu-HU"/>
        </w:rPr>
        <w:t>Kapcsolattartó neve:</w:t>
      </w:r>
      <w:r w:rsidRPr="00096BBD">
        <w:rPr>
          <w:rFonts w:ascii="Garamond" w:eastAsia="Times New Roman" w:hAnsi="Garamond" w:cs="Times New Roman"/>
          <w:b/>
          <w:lang w:eastAsia="hu-HU"/>
        </w:rPr>
        <w:tab/>
        <w:t>…</w:t>
      </w:r>
      <w:proofErr w:type="gramStart"/>
      <w:r w:rsidRPr="00096BBD">
        <w:rPr>
          <w:rFonts w:ascii="Garamond" w:eastAsia="Times New Roman" w:hAnsi="Garamond" w:cs="Times New Roman"/>
          <w:b/>
          <w:lang w:eastAsia="hu-HU"/>
        </w:rPr>
        <w:t>…………………………………..</w:t>
      </w:r>
      <w:proofErr w:type="gramEnd"/>
    </w:p>
    <w:p w:rsidR="0007512C" w:rsidRPr="00096BBD" w:rsidRDefault="0007512C" w:rsidP="000D2360">
      <w:pPr>
        <w:tabs>
          <w:tab w:val="left" w:pos="2340"/>
        </w:tabs>
        <w:spacing w:after="120" w:line="240" w:lineRule="auto"/>
        <w:ind w:left="540"/>
        <w:jc w:val="both"/>
        <w:rPr>
          <w:rFonts w:ascii="Garamond" w:eastAsia="Times New Roman" w:hAnsi="Garamond" w:cs="Times New Roman"/>
          <w:b/>
          <w:lang w:eastAsia="hu-HU"/>
        </w:rPr>
      </w:pPr>
      <w:r w:rsidRPr="00096BBD">
        <w:rPr>
          <w:rFonts w:ascii="Garamond" w:eastAsia="Times New Roman" w:hAnsi="Garamond" w:cs="Times New Roman"/>
          <w:b/>
          <w:lang w:eastAsia="hu-HU"/>
        </w:rPr>
        <w:t>Telefon száma:</w:t>
      </w:r>
      <w:r w:rsidRPr="00096BBD">
        <w:rPr>
          <w:rFonts w:ascii="Garamond" w:eastAsia="Times New Roman" w:hAnsi="Garamond" w:cs="Times New Roman"/>
          <w:b/>
          <w:lang w:eastAsia="hu-HU"/>
        </w:rPr>
        <w:tab/>
        <w:t>…</w:t>
      </w:r>
      <w:proofErr w:type="gramStart"/>
      <w:r w:rsidRPr="00096BBD">
        <w:rPr>
          <w:rFonts w:ascii="Garamond" w:eastAsia="Times New Roman" w:hAnsi="Garamond" w:cs="Times New Roman"/>
          <w:b/>
          <w:lang w:eastAsia="hu-HU"/>
        </w:rPr>
        <w:t>…………………………………..</w:t>
      </w:r>
      <w:proofErr w:type="gramEnd"/>
    </w:p>
    <w:p w:rsidR="0007512C" w:rsidRPr="00096BBD" w:rsidRDefault="0007512C" w:rsidP="000D2360">
      <w:pPr>
        <w:tabs>
          <w:tab w:val="right" w:pos="-4860"/>
          <w:tab w:val="left" w:pos="900"/>
          <w:tab w:val="left" w:pos="2340"/>
          <w:tab w:val="right" w:leader="underscore" w:pos="7920"/>
        </w:tabs>
        <w:spacing w:after="120" w:line="240" w:lineRule="auto"/>
        <w:ind w:left="540"/>
        <w:rPr>
          <w:rFonts w:ascii="Garamond" w:eastAsia="Times New Roman" w:hAnsi="Garamond" w:cs="Times New Roman"/>
          <w:b/>
          <w:lang w:eastAsia="en-GB"/>
        </w:rPr>
      </w:pPr>
      <w:r w:rsidRPr="00096BBD">
        <w:rPr>
          <w:rFonts w:ascii="Garamond" w:eastAsia="Times New Roman" w:hAnsi="Garamond" w:cs="Times New Roman"/>
          <w:b/>
          <w:lang w:eastAsia="en-GB"/>
        </w:rPr>
        <w:t>Telefax száma:</w:t>
      </w:r>
      <w:r w:rsidRPr="00096BBD">
        <w:rPr>
          <w:rFonts w:ascii="Garamond" w:eastAsia="Times New Roman" w:hAnsi="Garamond" w:cs="Times New Roman"/>
          <w:b/>
          <w:lang w:eastAsia="en-GB"/>
        </w:rPr>
        <w:tab/>
        <w:t>…</w:t>
      </w:r>
      <w:proofErr w:type="gramStart"/>
      <w:r w:rsidRPr="00096BBD">
        <w:rPr>
          <w:rFonts w:ascii="Garamond" w:eastAsia="Times New Roman" w:hAnsi="Garamond" w:cs="Times New Roman"/>
          <w:b/>
          <w:lang w:eastAsia="en-GB"/>
        </w:rPr>
        <w:t>…………………………………..</w:t>
      </w:r>
      <w:proofErr w:type="gramEnd"/>
    </w:p>
    <w:p w:rsidR="0007512C" w:rsidRPr="00096BBD" w:rsidRDefault="0007512C" w:rsidP="000D2360">
      <w:pPr>
        <w:tabs>
          <w:tab w:val="left" w:pos="2340"/>
        </w:tabs>
        <w:spacing w:after="120" w:line="240" w:lineRule="auto"/>
        <w:ind w:left="540"/>
        <w:rPr>
          <w:rFonts w:ascii="Garamond" w:eastAsia="Times New Roman" w:hAnsi="Garamond" w:cs="Times New Roman"/>
          <w:b/>
          <w:lang w:eastAsia="en-GB"/>
        </w:rPr>
      </w:pPr>
      <w:r w:rsidRPr="00096BBD">
        <w:rPr>
          <w:rFonts w:ascii="Garamond" w:eastAsia="Times New Roman" w:hAnsi="Garamond" w:cs="Times New Roman"/>
          <w:b/>
          <w:lang w:eastAsia="en-GB"/>
        </w:rPr>
        <w:t>E-mail címe:</w:t>
      </w:r>
      <w:r w:rsidRPr="00096BBD">
        <w:rPr>
          <w:rFonts w:ascii="Garamond" w:eastAsia="Times New Roman" w:hAnsi="Garamond" w:cs="Times New Roman"/>
          <w:b/>
          <w:lang w:eastAsia="en-GB"/>
        </w:rPr>
        <w:tab/>
        <w:t>…</w:t>
      </w:r>
      <w:proofErr w:type="gramStart"/>
      <w:r w:rsidRPr="00096BBD">
        <w:rPr>
          <w:rFonts w:ascii="Garamond" w:eastAsia="Times New Roman" w:hAnsi="Garamond" w:cs="Times New Roman"/>
          <w:b/>
          <w:lang w:eastAsia="en-GB"/>
        </w:rPr>
        <w:t>…………………………………..</w:t>
      </w:r>
      <w:proofErr w:type="gramEnd"/>
    </w:p>
    <w:p w:rsidR="0007512C" w:rsidRPr="00096BBD" w:rsidRDefault="0007512C" w:rsidP="000D2360">
      <w:pPr>
        <w:tabs>
          <w:tab w:val="right" w:pos="2835"/>
          <w:tab w:val="right" w:leader="underscore" w:pos="7938"/>
        </w:tabs>
        <w:spacing w:after="120" w:line="240" w:lineRule="auto"/>
        <w:jc w:val="both"/>
        <w:rPr>
          <w:rFonts w:ascii="Garamond" w:eastAsia="Times New Roman" w:hAnsi="Garamond" w:cs="Times New Roman"/>
          <w:lang w:eastAsia="hu-HU"/>
        </w:rPr>
      </w:pPr>
    </w:p>
    <w:p w:rsidR="00A60EB3" w:rsidRPr="00096BBD" w:rsidRDefault="00A60EB3" w:rsidP="000D2360">
      <w:pPr>
        <w:spacing w:after="120" w:line="240" w:lineRule="auto"/>
        <w:ind w:left="-142"/>
        <w:jc w:val="both"/>
        <w:rPr>
          <w:rFonts w:ascii="Garamond" w:hAnsi="Garamond"/>
          <w:b/>
        </w:rPr>
      </w:pPr>
      <w:r w:rsidRPr="00096BBD">
        <w:rPr>
          <w:rFonts w:ascii="Garamond" w:hAnsi="Garamond"/>
          <w:b/>
        </w:rPr>
        <w:t>Azon főbb, számszerűsíthető adatok, amelyek az értékelési szempont alapján értékelésre kerülnek</w:t>
      </w:r>
      <w:r w:rsidR="009A3A77" w:rsidRPr="00096BBD">
        <w:rPr>
          <w:rFonts w:ascii="Garamond" w:hAnsi="Garamond"/>
          <w:b/>
        </w:rPr>
        <w:t>:</w:t>
      </w:r>
    </w:p>
    <w:p w:rsidR="00953AAB" w:rsidRPr="00096BBD" w:rsidRDefault="00953AAB" w:rsidP="000D2360">
      <w:pPr>
        <w:spacing w:after="120" w:line="240" w:lineRule="auto"/>
        <w:ind w:left="-142"/>
        <w:jc w:val="both"/>
        <w:rPr>
          <w:rFonts w:ascii="Garamond" w:hAnsi="Garamond"/>
          <w:b/>
        </w:rPr>
      </w:pPr>
      <w:r w:rsidRPr="00096BBD">
        <w:rPr>
          <w:rFonts w:ascii="Garamond" w:hAnsi="Garamond"/>
          <w:b/>
        </w:rPr>
        <w:t>„A” személygépkocsi</w:t>
      </w:r>
    </w:p>
    <w:tbl>
      <w:tblPr>
        <w:tblStyle w:val="Rcsostblzat"/>
        <w:tblW w:w="0" w:type="auto"/>
        <w:jc w:val="center"/>
        <w:tblInd w:w="-322" w:type="dxa"/>
        <w:tblLook w:val="04A0" w:firstRow="1" w:lastRow="0" w:firstColumn="1" w:lastColumn="0" w:noHBand="0" w:noVBand="1"/>
      </w:tblPr>
      <w:tblGrid>
        <w:gridCol w:w="4162"/>
        <w:gridCol w:w="4161"/>
      </w:tblGrid>
      <w:tr w:rsidR="00953AAB" w:rsidRPr="00096BBD" w:rsidTr="00C71AC4">
        <w:trPr>
          <w:jc w:val="center"/>
        </w:trPr>
        <w:tc>
          <w:tcPr>
            <w:tcW w:w="4162" w:type="dxa"/>
          </w:tcPr>
          <w:p w:rsidR="00953AAB" w:rsidRPr="00096BBD" w:rsidRDefault="00C71AC4" w:rsidP="000D2360">
            <w:pPr>
              <w:spacing w:after="120"/>
              <w:jc w:val="both"/>
              <w:rPr>
                <w:rFonts w:ascii="Garamond" w:hAnsi="Garamond"/>
                <w:b/>
              </w:rPr>
            </w:pPr>
            <w:r>
              <w:rPr>
                <w:rFonts w:ascii="Garamond" w:hAnsi="Garamond"/>
                <w:b/>
              </w:rPr>
              <w:t>Gépkocsi típusa:</w:t>
            </w:r>
          </w:p>
        </w:tc>
        <w:tc>
          <w:tcPr>
            <w:tcW w:w="4161" w:type="dxa"/>
          </w:tcPr>
          <w:p w:rsidR="00953AAB" w:rsidRPr="00096BBD" w:rsidRDefault="00953AAB" w:rsidP="000D2360">
            <w:pPr>
              <w:spacing w:after="120"/>
              <w:jc w:val="both"/>
              <w:rPr>
                <w:rFonts w:ascii="Garamond" w:hAnsi="Garamond"/>
                <w:b/>
              </w:rPr>
            </w:pPr>
          </w:p>
        </w:tc>
      </w:tr>
      <w:tr w:rsidR="00953AAB" w:rsidRPr="00096BBD" w:rsidTr="00C71AC4">
        <w:trPr>
          <w:jc w:val="center"/>
        </w:trPr>
        <w:tc>
          <w:tcPr>
            <w:tcW w:w="4162" w:type="dxa"/>
          </w:tcPr>
          <w:p w:rsidR="00953AAB" w:rsidRPr="005C4A93" w:rsidRDefault="00953AAB" w:rsidP="000D2360">
            <w:pPr>
              <w:spacing w:after="120"/>
              <w:jc w:val="both"/>
              <w:rPr>
                <w:rFonts w:ascii="Garamond" w:hAnsi="Garamond"/>
                <w:b/>
              </w:rPr>
            </w:pPr>
            <w:r w:rsidRPr="00096BBD">
              <w:rPr>
                <w:rFonts w:ascii="Garamond" w:hAnsi="Garamond"/>
              </w:rPr>
              <w:t xml:space="preserve">Nettó ajánlati ár </w:t>
            </w:r>
            <w:r w:rsidR="00282CF0" w:rsidRPr="00282CF0">
              <w:rPr>
                <w:rFonts w:ascii="Garamond" w:hAnsi="Garamond"/>
              </w:rPr>
              <w:t>forintban megadva, amely tartalmazza a regisztrációs adót, az üzembe helyezés nettó költségét, a rendszám valamint a gépjármű nettó árát</w:t>
            </w:r>
            <w:r w:rsidR="00282CF0" w:rsidRPr="00096BBD">
              <w:rPr>
                <w:rFonts w:ascii="Garamond" w:hAnsi="Garamond"/>
              </w:rPr>
              <w:t xml:space="preserve"> </w:t>
            </w:r>
            <w:r w:rsidRPr="00096BBD">
              <w:rPr>
                <w:rFonts w:ascii="Garamond" w:hAnsi="Garamond"/>
              </w:rPr>
              <w:t>(forint/darab)</w:t>
            </w:r>
          </w:p>
        </w:tc>
        <w:tc>
          <w:tcPr>
            <w:tcW w:w="4161" w:type="dxa"/>
          </w:tcPr>
          <w:p w:rsidR="00953AAB" w:rsidRPr="005C4A93" w:rsidRDefault="00953AAB" w:rsidP="000D2360">
            <w:pPr>
              <w:spacing w:after="120"/>
              <w:jc w:val="both"/>
              <w:rPr>
                <w:rFonts w:ascii="Garamond" w:hAnsi="Garamond"/>
                <w:b/>
              </w:rPr>
            </w:pPr>
          </w:p>
        </w:tc>
      </w:tr>
      <w:tr w:rsidR="00953AAB" w:rsidRPr="00096BBD" w:rsidTr="00C71AC4">
        <w:trPr>
          <w:jc w:val="center"/>
        </w:trPr>
        <w:tc>
          <w:tcPr>
            <w:tcW w:w="4162" w:type="dxa"/>
          </w:tcPr>
          <w:p w:rsidR="00953AAB" w:rsidRPr="00096BBD" w:rsidRDefault="00953AAB" w:rsidP="000D2360">
            <w:pPr>
              <w:spacing w:after="120"/>
              <w:jc w:val="both"/>
              <w:rPr>
                <w:rFonts w:ascii="Garamond" w:hAnsi="Garamond"/>
              </w:rPr>
            </w:pPr>
            <w:r w:rsidRPr="00096BBD">
              <w:rPr>
                <w:rFonts w:ascii="Garamond" w:hAnsi="Garamond"/>
              </w:rPr>
              <w:t>Motor teljesítmény (kW)</w:t>
            </w:r>
          </w:p>
        </w:tc>
        <w:tc>
          <w:tcPr>
            <w:tcW w:w="4161" w:type="dxa"/>
          </w:tcPr>
          <w:p w:rsidR="00953AAB" w:rsidRPr="005C4A93" w:rsidRDefault="00953AAB" w:rsidP="000D2360">
            <w:pPr>
              <w:spacing w:after="120"/>
              <w:jc w:val="both"/>
              <w:rPr>
                <w:rFonts w:ascii="Garamond" w:hAnsi="Garamond"/>
                <w:b/>
              </w:rPr>
            </w:pPr>
          </w:p>
        </w:tc>
      </w:tr>
      <w:tr w:rsidR="00953AAB" w:rsidRPr="00096BBD" w:rsidTr="00C71AC4">
        <w:trPr>
          <w:jc w:val="center"/>
        </w:trPr>
        <w:tc>
          <w:tcPr>
            <w:tcW w:w="4162" w:type="dxa"/>
          </w:tcPr>
          <w:p w:rsidR="00953AAB" w:rsidRPr="00096BBD" w:rsidRDefault="00953AAB" w:rsidP="000D2360">
            <w:pPr>
              <w:spacing w:after="120"/>
              <w:jc w:val="both"/>
              <w:rPr>
                <w:rFonts w:ascii="Garamond" w:hAnsi="Garamond"/>
              </w:rPr>
            </w:pPr>
            <w:r w:rsidRPr="00096BBD">
              <w:rPr>
                <w:rFonts w:ascii="Garamond" w:hAnsi="Garamond"/>
              </w:rPr>
              <w:t>Üzemanyag fogyasztás (l/100km)</w:t>
            </w:r>
          </w:p>
        </w:tc>
        <w:tc>
          <w:tcPr>
            <w:tcW w:w="4161" w:type="dxa"/>
          </w:tcPr>
          <w:p w:rsidR="00953AAB" w:rsidRPr="005C4A93" w:rsidRDefault="00953AAB" w:rsidP="000D2360">
            <w:pPr>
              <w:spacing w:after="120"/>
              <w:jc w:val="both"/>
              <w:rPr>
                <w:rFonts w:ascii="Garamond" w:hAnsi="Garamond"/>
                <w:b/>
              </w:rPr>
            </w:pPr>
          </w:p>
        </w:tc>
      </w:tr>
      <w:tr w:rsidR="00953AAB" w:rsidRPr="00096BBD" w:rsidTr="00C71AC4">
        <w:trPr>
          <w:jc w:val="center"/>
        </w:trPr>
        <w:tc>
          <w:tcPr>
            <w:tcW w:w="4162" w:type="dxa"/>
          </w:tcPr>
          <w:p w:rsidR="00953AAB" w:rsidRPr="00096BBD" w:rsidRDefault="00C71AC4" w:rsidP="000D2360">
            <w:pPr>
              <w:spacing w:after="120"/>
              <w:jc w:val="both"/>
              <w:rPr>
                <w:rFonts w:ascii="Garamond" w:hAnsi="Garamond"/>
              </w:rPr>
            </w:pPr>
            <w:r w:rsidRPr="005C4A93">
              <w:rPr>
                <w:rFonts w:ascii="Garamond" w:hAnsi="Garamond"/>
                <w:color w:val="000000"/>
                <w:lang w:eastAsia="hu-HU"/>
              </w:rPr>
              <w:t>Gépjármű magassága</w:t>
            </w:r>
            <w:r>
              <w:rPr>
                <w:rFonts w:ascii="Garamond" w:hAnsi="Garamond"/>
                <w:color w:val="000000"/>
                <w:lang w:eastAsia="hu-HU"/>
              </w:rPr>
              <w:t xml:space="preserve"> (mm)</w:t>
            </w:r>
          </w:p>
        </w:tc>
        <w:tc>
          <w:tcPr>
            <w:tcW w:w="4161" w:type="dxa"/>
          </w:tcPr>
          <w:p w:rsidR="00953AAB" w:rsidRPr="005C4A93" w:rsidRDefault="00953AAB" w:rsidP="000D2360">
            <w:pPr>
              <w:spacing w:after="120"/>
              <w:jc w:val="both"/>
              <w:rPr>
                <w:rFonts w:ascii="Garamond" w:hAnsi="Garamond"/>
                <w:b/>
              </w:rPr>
            </w:pPr>
          </w:p>
        </w:tc>
      </w:tr>
      <w:tr w:rsidR="00953AAB" w:rsidRPr="00096BBD" w:rsidTr="00C71AC4">
        <w:trPr>
          <w:jc w:val="center"/>
        </w:trPr>
        <w:tc>
          <w:tcPr>
            <w:tcW w:w="4162" w:type="dxa"/>
          </w:tcPr>
          <w:p w:rsidR="00953AAB"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szélessége tükrök nélkül</w:t>
            </w:r>
            <w:r>
              <w:rPr>
                <w:rFonts w:ascii="Garamond" w:eastAsia="Times New Roman" w:hAnsi="Garamond" w:cs="Times New Roman"/>
                <w:color w:val="000000"/>
                <w:lang w:eastAsia="hu-HU"/>
              </w:rPr>
              <w:t xml:space="preserve"> (mm)</w:t>
            </w:r>
          </w:p>
        </w:tc>
        <w:tc>
          <w:tcPr>
            <w:tcW w:w="4161" w:type="dxa"/>
          </w:tcPr>
          <w:p w:rsidR="00953AAB" w:rsidRPr="005C4A93" w:rsidRDefault="00953AAB" w:rsidP="000D2360">
            <w:pPr>
              <w:spacing w:after="120"/>
              <w:jc w:val="both"/>
              <w:rPr>
                <w:rFonts w:ascii="Garamond" w:hAnsi="Garamond"/>
                <w:b/>
              </w:rPr>
            </w:pPr>
          </w:p>
        </w:tc>
      </w:tr>
      <w:tr w:rsidR="00953AAB" w:rsidRPr="00096BBD" w:rsidTr="00C71AC4">
        <w:trPr>
          <w:jc w:val="center"/>
        </w:trPr>
        <w:tc>
          <w:tcPr>
            <w:tcW w:w="4162" w:type="dxa"/>
          </w:tcPr>
          <w:p w:rsidR="00953AAB"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hossza</w:t>
            </w:r>
            <w:r>
              <w:rPr>
                <w:rFonts w:ascii="Garamond" w:eastAsia="Times New Roman" w:hAnsi="Garamond" w:cs="Times New Roman"/>
                <w:color w:val="000000"/>
                <w:lang w:eastAsia="hu-HU"/>
              </w:rPr>
              <w:t xml:space="preserve"> (mm)</w:t>
            </w:r>
          </w:p>
        </w:tc>
        <w:tc>
          <w:tcPr>
            <w:tcW w:w="4161" w:type="dxa"/>
          </w:tcPr>
          <w:p w:rsidR="00953AAB" w:rsidRPr="005C4A93" w:rsidRDefault="00953AAB" w:rsidP="000D2360">
            <w:pPr>
              <w:spacing w:after="120"/>
              <w:jc w:val="both"/>
              <w:rPr>
                <w:rFonts w:ascii="Garamond" w:hAnsi="Garamond"/>
                <w:b/>
              </w:rPr>
            </w:pPr>
          </w:p>
        </w:tc>
      </w:tr>
    </w:tbl>
    <w:p w:rsidR="00953AAB" w:rsidRPr="005C4A93" w:rsidRDefault="00953AAB" w:rsidP="000D2360">
      <w:pPr>
        <w:spacing w:after="120" w:line="240" w:lineRule="auto"/>
        <w:ind w:left="-142"/>
        <w:jc w:val="both"/>
        <w:rPr>
          <w:rFonts w:ascii="Garamond" w:hAnsi="Garamond"/>
          <w:b/>
        </w:rPr>
      </w:pPr>
    </w:p>
    <w:p w:rsidR="00953AAB" w:rsidRPr="005C4A93" w:rsidRDefault="00953AAB" w:rsidP="000D2360">
      <w:pPr>
        <w:spacing w:after="120" w:line="240" w:lineRule="auto"/>
        <w:ind w:left="-142"/>
        <w:jc w:val="both"/>
        <w:rPr>
          <w:rFonts w:ascii="Garamond" w:hAnsi="Garamond"/>
          <w:b/>
        </w:rPr>
      </w:pPr>
      <w:r w:rsidRPr="005C4A93">
        <w:rPr>
          <w:rFonts w:ascii="Garamond" w:hAnsi="Garamond"/>
          <w:b/>
        </w:rPr>
        <w:t>„B” személygépkocsi</w:t>
      </w:r>
    </w:p>
    <w:tbl>
      <w:tblPr>
        <w:tblStyle w:val="Rcsostblzat"/>
        <w:tblW w:w="0" w:type="auto"/>
        <w:jc w:val="center"/>
        <w:tblInd w:w="-322" w:type="dxa"/>
        <w:tblLook w:val="04A0" w:firstRow="1" w:lastRow="0" w:firstColumn="1" w:lastColumn="0" w:noHBand="0" w:noVBand="1"/>
      </w:tblPr>
      <w:tblGrid>
        <w:gridCol w:w="4162"/>
        <w:gridCol w:w="4161"/>
      </w:tblGrid>
      <w:tr w:rsidR="00D21BB5" w:rsidRPr="00096BBD" w:rsidTr="00D21BB5">
        <w:trPr>
          <w:jc w:val="center"/>
        </w:trPr>
        <w:tc>
          <w:tcPr>
            <w:tcW w:w="4162" w:type="dxa"/>
          </w:tcPr>
          <w:p w:rsidR="00C71AC4" w:rsidRPr="00096BBD" w:rsidRDefault="00C71AC4" w:rsidP="000D2360">
            <w:pPr>
              <w:spacing w:after="120"/>
              <w:jc w:val="both"/>
              <w:rPr>
                <w:rFonts w:ascii="Garamond" w:hAnsi="Garamond"/>
                <w:b/>
              </w:rPr>
            </w:pPr>
            <w:r>
              <w:rPr>
                <w:rFonts w:ascii="Garamond" w:hAnsi="Garamond"/>
                <w:b/>
              </w:rPr>
              <w:t>Gépkocsi típusa:</w:t>
            </w:r>
          </w:p>
        </w:tc>
        <w:tc>
          <w:tcPr>
            <w:tcW w:w="4161" w:type="dxa"/>
          </w:tcPr>
          <w:p w:rsidR="00C71AC4" w:rsidRPr="00096BBD" w:rsidRDefault="00C71AC4" w:rsidP="000D2360">
            <w:pPr>
              <w:spacing w:after="120"/>
              <w:jc w:val="both"/>
              <w:rPr>
                <w:rFonts w:ascii="Garamond" w:hAnsi="Garamond"/>
                <w:b/>
              </w:rPr>
            </w:pPr>
          </w:p>
        </w:tc>
      </w:tr>
      <w:tr w:rsidR="00D21BB5" w:rsidRPr="00096BBD" w:rsidTr="00D21BB5">
        <w:trPr>
          <w:jc w:val="center"/>
        </w:trPr>
        <w:tc>
          <w:tcPr>
            <w:tcW w:w="4162" w:type="dxa"/>
          </w:tcPr>
          <w:p w:rsidR="00C71AC4" w:rsidRPr="005C4A93" w:rsidRDefault="00C71AC4" w:rsidP="000D2360">
            <w:pPr>
              <w:spacing w:after="120"/>
              <w:jc w:val="both"/>
              <w:rPr>
                <w:rFonts w:ascii="Garamond" w:hAnsi="Garamond"/>
                <w:b/>
              </w:rPr>
            </w:pPr>
            <w:r w:rsidRPr="00096BBD">
              <w:rPr>
                <w:rFonts w:ascii="Garamond" w:hAnsi="Garamond"/>
              </w:rPr>
              <w:t xml:space="preserve">Nettó ajánlati ár </w:t>
            </w:r>
            <w:r w:rsidR="00282CF0" w:rsidRPr="00282CF0">
              <w:rPr>
                <w:rFonts w:ascii="Garamond" w:hAnsi="Garamond"/>
              </w:rPr>
              <w:t>forintban megadva, amely tartalmazza a regisztrációs adót, az üzembe helyezés nettó költségét, a rendszám valamint a gépjármű nettó árát</w:t>
            </w:r>
            <w:r w:rsidR="00282CF0" w:rsidRPr="00096BBD">
              <w:rPr>
                <w:rFonts w:ascii="Garamond" w:hAnsi="Garamond"/>
              </w:rPr>
              <w:t xml:space="preserve"> </w:t>
            </w:r>
            <w:r w:rsidRPr="00096BBD">
              <w:rPr>
                <w:rFonts w:ascii="Garamond" w:hAnsi="Garamond"/>
              </w:rPr>
              <w:t>(forint/darab)</w:t>
            </w:r>
          </w:p>
        </w:tc>
        <w:tc>
          <w:tcPr>
            <w:tcW w:w="4161" w:type="dxa"/>
          </w:tcPr>
          <w:p w:rsidR="00C71AC4" w:rsidRPr="005C4A93" w:rsidRDefault="00C71AC4" w:rsidP="000D2360">
            <w:pPr>
              <w:spacing w:after="120"/>
              <w:jc w:val="both"/>
              <w:rPr>
                <w:rFonts w:ascii="Garamond" w:hAnsi="Garamond"/>
                <w:b/>
              </w:rPr>
            </w:pPr>
          </w:p>
        </w:tc>
      </w:tr>
      <w:tr w:rsidR="00D21BB5" w:rsidRPr="00096BBD" w:rsidTr="00D21BB5">
        <w:trPr>
          <w:jc w:val="center"/>
        </w:trPr>
        <w:tc>
          <w:tcPr>
            <w:tcW w:w="4162" w:type="dxa"/>
          </w:tcPr>
          <w:p w:rsidR="00C71AC4" w:rsidRPr="00096BBD" w:rsidRDefault="00C71AC4" w:rsidP="000D2360">
            <w:pPr>
              <w:spacing w:after="120"/>
              <w:jc w:val="both"/>
              <w:rPr>
                <w:rFonts w:ascii="Garamond" w:hAnsi="Garamond"/>
              </w:rPr>
            </w:pPr>
            <w:r w:rsidRPr="00096BBD">
              <w:rPr>
                <w:rFonts w:ascii="Garamond" w:hAnsi="Garamond"/>
              </w:rPr>
              <w:t>Motor teljesítmény (kW)</w:t>
            </w:r>
          </w:p>
        </w:tc>
        <w:tc>
          <w:tcPr>
            <w:tcW w:w="4161" w:type="dxa"/>
          </w:tcPr>
          <w:p w:rsidR="00C71AC4" w:rsidRPr="005C4A93" w:rsidRDefault="00C71AC4" w:rsidP="000D2360">
            <w:pPr>
              <w:spacing w:after="120"/>
              <w:jc w:val="both"/>
              <w:rPr>
                <w:rFonts w:ascii="Garamond" w:hAnsi="Garamond"/>
                <w:b/>
              </w:rPr>
            </w:pPr>
          </w:p>
        </w:tc>
      </w:tr>
      <w:tr w:rsidR="00D21BB5" w:rsidRPr="00096BBD" w:rsidTr="00D21BB5">
        <w:trPr>
          <w:jc w:val="center"/>
        </w:trPr>
        <w:tc>
          <w:tcPr>
            <w:tcW w:w="4162" w:type="dxa"/>
          </w:tcPr>
          <w:p w:rsidR="00C71AC4" w:rsidRPr="00096BBD" w:rsidRDefault="00C71AC4" w:rsidP="000D2360">
            <w:pPr>
              <w:spacing w:after="120"/>
              <w:jc w:val="both"/>
              <w:rPr>
                <w:rFonts w:ascii="Garamond" w:hAnsi="Garamond"/>
              </w:rPr>
            </w:pPr>
            <w:r w:rsidRPr="00096BBD">
              <w:rPr>
                <w:rFonts w:ascii="Garamond" w:hAnsi="Garamond"/>
              </w:rPr>
              <w:t>Üzemanyag fogyasztás (l/100km)</w:t>
            </w:r>
          </w:p>
        </w:tc>
        <w:tc>
          <w:tcPr>
            <w:tcW w:w="4161" w:type="dxa"/>
          </w:tcPr>
          <w:p w:rsidR="00C71AC4" w:rsidRPr="005C4A93" w:rsidRDefault="00C71AC4" w:rsidP="000D2360">
            <w:pPr>
              <w:spacing w:after="120"/>
              <w:jc w:val="both"/>
              <w:rPr>
                <w:rFonts w:ascii="Garamond" w:hAnsi="Garamond"/>
                <w:b/>
              </w:rPr>
            </w:pPr>
          </w:p>
        </w:tc>
      </w:tr>
      <w:tr w:rsidR="00D21BB5"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hAnsi="Garamond"/>
                <w:color w:val="000000"/>
                <w:lang w:eastAsia="hu-HU"/>
              </w:rPr>
              <w:t>Gépjármű magassága</w:t>
            </w:r>
            <w:r>
              <w:rPr>
                <w:rFonts w:ascii="Garamond" w:hAnsi="Garamond"/>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r w:rsidR="00D21BB5"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szélessége tükrök nélkül</w:t>
            </w:r>
            <w:r>
              <w:rPr>
                <w:rFonts w:ascii="Garamond" w:eastAsia="Times New Roman" w:hAnsi="Garamond" w:cs="Times New Roman"/>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r w:rsidR="00D21BB5"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hossza</w:t>
            </w:r>
            <w:r>
              <w:rPr>
                <w:rFonts w:ascii="Garamond" w:eastAsia="Times New Roman" w:hAnsi="Garamond" w:cs="Times New Roman"/>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bl>
    <w:p w:rsidR="00C71AC4" w:rsidRDefault="00C71AC4" w:rsidP="000D2360">
      <w:pPr>
        <w:spacing w:line="240" w:lineRule="auto"/>
        <w:rPr>
          <w:rFonts w:ascii="Garamond" w:hAnsi="Garamond"/>
          <w:b/>
        </w:rPr>
      </w:pPr>
      <w:r>
        <w:rPr>
          <w:rFonts w:ascii="Garamond" w:hAnsi="Garamond"/>
          <w:b/>
        </w:rPr>
        <w:br w:type="page"/>
      </w:r>
    </w:p>
    <w:p w:rsidR="00953AAB" w:rsidRPr="005C4A93" w:rsidRDefault="00953AAB" w:rsidP="000D2360">
      <w:pPr>
        <w:spacing w:after="120" w:line="240" w:lineRule="auto"/>
        <w:ind w:left="-142"/>
        <w:jc w:val="both"/>
        <w:rPr>
          <w:rFonts w:ascii="Garamond" w:hAnsi="Garamond"/>
          <w:b/>
        </w:rPr>
      </w:pPr>
      <w:r w:rsidRPr="005C4A93">
        <w:rPr>
          <w:rFonts w:ascii="Garamond" w:hAnsi="Garamond"/>
          <w:b/>
        </w:rPr>
        <w:lastRenderedPageBreak/>
        <w:t>„C” személygépkocsi</w:t>
      </w:r>
    </w:p>
    <w:tbl>
      <w:tblPr>
        <w:tblStyle w:val="Rcsostblzat"/>
        <w:tblW w:w="0" w:type="auto"/>
        <w:jc w:val="center"/>
        <w:tblInd w:w="-322" w:type="dxa"/>
        <w:tblLook w:val="04A0" w:firstRow="1" w:lastRow="0" w:firstColumn="1" w:lastColumn="0" w:noHBand="0" w:noVBand="1"/>
      </w:tblPr>
      <w:tblGrid>
        <w:gridCol w:w="4162"/>
        <w:gridCol w:w="4161"/>
      </w:tblGrid>
      <w:tr w:rsidR="00C71AC4" w:rsidRPr="00096BBD" w:rsidTr="00D21BB5">
        <w:trPr>
          <w:jc w:val="center"/>
        </w:trPr>
        <w:tc>
          <w:tcPr>
            <w:tcW w:w="4162" w:type="dxa"/>
          </w:tcPr>
          <w:p w:rsidR="00C71AC4" w:rsidRPr="00096BBD" w:rsidRDefault="00C71AC4" w:rsidP="000D2360">
            <w:pPr>
              <w:spacing w:after="120"/>
              <w:jc w:val="both"/>
              <w:rPr>
                <w:rFonts w:ascii="Garamond" w:hAnsi="Garamond"/>
                <w:b/>
              </w:rPr>
            </w:pPr>
            <w:r>
              <w:rPr>
                <w:rFonts w:ascii="Garamond" w:hAnsi="Garamond"/>
                <w:b/>
              </w:rPr>
              <w:t>Gépkocsi típusa:</w:t>
            </w:r>
          </w:p>
        </w:tc>
        <w:tc>
          <w:tcPr>
            <w:tcW w:w="4161" w:type="dxa"/>
          </w:tcPr>
          <w:p w:rsidR="00C71AC4" w:rsidRPr="00096BBD"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5C4A93" w:rsidRDefault="00C71AC4" w:rsidP="00282CF0">
            <w:pPr>
              <w:spacing w:after="120"/>
              <w:jc w:val="both"/>
              <w:rPr>
                <w:rFonts w:ascii="Garamond" w:hAnsi="Garamond"/>
                <w:b/>
              </w:rPr>
            </w:pPr>
            <w:r w:rsidRPr="00096BBD">
              <w:rPr>
                <w:rFonts w:ascii="Garamond" w:hAnsi="Garamond"/>
              </w:rPr>
              <w:t xml:space="preserve">Nettó ajánlati ár </w:t>
            </w:r>
            <w:r w:rsidR="00282CF0" w:rsidRPr="00282CF0">
              <w:rPr>
                <w:rFonts w:ascii="Garamond" w:hAnsi="Garamond"/>
              </w:rPr>
              <w:t>forintban megadva, amely tartalmazza a regisztrációs adót, az üzembe helyezés nettó költségét, a rendszám valamint a gépjármű nettó árát</w:t>
            </w:r>
            <w:r w:rsidR="00282CF0" w:rsidRPr="00096BBD">
              <w:rPr>
                <w:rFonts w:ascii="Garamond" w:hAnsi="Garamond"/>
              </w:rPr>
              <w:t xml:space="preserve"> </w:t>
            </w:r>
            <w:r w:rsidRPr="00096BBD">
              <w:rPr>
                <w:rFonts w:ascii="Garamond" w:hAnsi="Garamond"/>
              </w:rPr>
              <w:t>(forint/darab)</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096BBD">
              <w:rPr>
                <w:rFonts w:ascii="Garamond" w:hAnsi="Garamond"/>
              </w:rPr>
              <w:t>Motor teljesítmény (kW)</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096BBD">
              <w:rPr>
                <w:rFonts w:ascii="Garamond" w:hAnsi="Garamond"/>
              </w:rPr>
              <w:t>Üzemanyag fogyasztás (l/100km)</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hAnsi="Garamond"/>
                <w:color w:val="000000"/>
                <w:lang w:eastAsia="hu-HU"/>
              </w:rPr>
              <w:t>Gépjármű magassága</w:t>
            </w:r>
            <w:r>
              <w:rPr>
                <w:rFonts w:ascii="Garamond" w:hAnsi="Garamond"/>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szélessége tükrök nélkül</w:t>
            </w:r>
            <w:r>
              <w:rPr>
                <w:rFonts w:ascii="Garamond" w:eastAsia="Times New Roman" w:hAnsi="Garamond" w:cs="Times New Roman"/>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hossza</w:t>
            </w:r>
            <w:r>
              <w:rPr>
                <w:rFonts w:ascii="Garamond" w:eastAsia="Times New Roman" w:hAnsi="Garamond" w:cs="Times New Roman"/>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bl>
    <w:p w:rsidR="00953AAB" w:rsidRPr="005C4A93" w:rsidRDefault="00953AAB" w:rsidP="000D2360">
      <w:pPr>
        <w:spacing w:after="120" w:line="240" w:lineRule="auto"/>
        <w:ind w:left="-142"/>
        <w:jc w:val="both"/>
        <w:rPr>
          <w:rFonts w:ascii="Garamond" w:hAnsi="Garamond"/>
          <w:b/>
        </w:rPr>
      </w:pPr>
    </w:p>
    <w:p w:rsidR="00953AAB" w:rsidRPr="005C4A93" w:rsidRDefault="00953AAB" w:rsidP="000D2360">
      <w:pPr>
        <w:spacing w:after="120" w:line="240" w:lineRule="auto"/>
        <w:ind w:left="-142"/>
        <w:jc w:val="both"/>
        <w:rPr>
          <w:rFonts w:ascii="Garamond" w:hAnsi="Garamond"/>
          <w:b/>
        </w:rPr>
      </w:pPr>
      <w:r w:rsidRPr="005C4A93">
        <w:rPr>
          <w:rFonts w:ascii="Garamond" w:hAnsi="Garamond"/>
          <w:b/>
        </w:rPr>
        <w:t>„D” személygépkocsi</w:t>
      </w:r>
    </w:p>
    <w:p w:rsidR="00953AAB" w:rsidRDefault="00953AAB" w:rsidP="000D2360">
      <w:pPr>
        <w:spacing w:after="120" w:line="240" w:lineRule="auto"/>
        <w:rPr>
          <w:rFonts w:ascii="Garamond" w:eastAsia="Times New Roman" w:hAnsi="Garamond" w:cs="Times New Roman"/>
          <w:lang w:eastAsia="en-GB"/>
        </w:rPr>
      </w:pPr>
    </w:p>
    <w:tbl>
      <w:tblPr>
        <w:tblStyle w:val="Rcsostblzat"/>
        <w:tblW w:w="0" w:type="auto"/>
        <w:jc w:val="center"/>
        <w:tblInd w:w="-322" w:type="dxa"/>
        <w:tblLook w:val="04A0" w:firstRow="1" w:lastRow="0" w:firstColumn="1" w:lastColumn="0" w:noHBand="0" w:noVBand="1"/>
      </w:tblPr>
      <w:tblGrid>
        <w:gridCol w:w="4162"/>
        <w:gridCol w:w="4161"/>
      </w:tblGrid>
      <w:tr w:rsidR="00C71AC4" w:rsidRPr="00096BBD" w:rsidTr="00D21BB5">
        <w:trPr>
          <w:jc w:val="center"/>
        </w:trPr>
        <w:tc>
          <w:tcPr>
            <w:tcW w:w="4162" w:type="dxa"/>
          </w:tcPr>
          <w:p w:rsidR="00C71AC4" w:rsidRPr="00096BBD" w:rsidRDefault="00C71AC4" w:rsidP="000D2360">
            <w:pPr>
              <w:spacing w:after="120"/>
              <w:jc w:val="both"/>
              <w:rPr>
                <w:rFonts w:ascii="Garamond" w:hAnsi="Garamond"/>
                <w:b/>
              </w:rPr>
            </w:pPr>
            <w:r>
              <w:rPr>
                <w:rFonts w:ascii="Garamond" w:hAnsi="Garamond"/>
                <w:b/>
              </w:rPr>
              <w:t>Gépkocsi típusa:</w:t>
            </w:r>
          </w:p>
        </w:tc>
        <w:tc>
          <w:tcPr>
            <w:tcW w:w="4161" w:type="dxa"/>
          </w:tcPr>
          <w:p w:rsidR="00C71AC4" w:rsidRPr="00096BBD"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5C4A93" w:rsidRDefault="00C71AC4" w:rsidP="000D2360">
            <w:pPr>
              <w:spacing w:after="120"/>
              <w:jc w:val="both"/>
              <w:rPr>
                <w:rFonts w:ascii="Garamond" w:hAnsi="Garamond"/>
                <w:b/>
              </w:rPr>
            </w:pPr>
            <w:r w:rsidRPr="00096BBD">
              <w:rPr>
                <w:rFonts w:ascii="Garamond" w:hAnsi="Garamond"/>
              </w:rPr>
              <w:t xml:space="preserve">Nettó ajánlati ár </w:t>
            </w:r>
            <w:r w:rsidR="00282CF0" w:rsidRPr="00282CF0">
              <w:rPr>
                <w:rFonts w:ascii="Garamond" w:hAnsi="Garamond"/>
              </w:rPr>
              <w:t>forintban megadva, amely tartalmazza a regisztrációs adót, az üzembe helyezés nettó költségét, a rendszám valamint a gépjármű nettó árát</w:t>
            </w:r>
            <w:r w:rsidR="00282CF0" w:rsidRPr="00096BBD">
              <w:rPr>
                <w:rFonts w:ascii="Garamond" w:hAnsi="Garamond"/>
              </w:rPr>
              <w:t xml:space="preserve"> </w:t>
            </w:r>
            <w:r w:rsidRPr="00096BBD">
              <w:rPr>
                <w:rFonts w:ascii="Garamond" w:hAnsi="Garamond"/>
              </w:rPr>
              <w:t>(forint/darab)</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096BBD">
              <w:rPr>
                <w:rFonts w:ascii="Garamond" w:hAnsi="Garamond"/>
              </w:rPr>
              <w:t>Motor teljesítmény (kW)</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096BBD">
              <w:rPr>
                <w:rFonts w:ascii="Garamond" w:hAnsi="Garamond"/>
              </w:rPr>
              <w:t>Üzemanyag fogyasztás (l/100km)</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hAnsi="Garamond"/>
                <w:color w:val="000000"/>
                <w:lang w:eastAsia="hu-HU"/>
              </w:rPr>
              <w:t>Gépjármű magassága</w:t>
            </w:r>
            <w:r>
              <w:rPr>
                <w:rFonts w:ascii="Garamond" w:hAnsi="Garamond"/>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szélessége tükrök nélkül</w:t>
            </w:r>
            <w:r>
              <w:rPr>
                <w:rFonts w:ascii="Garamond" w:eastAsia="Times New Roman" w:hAnsi="Garamond" w:cs="Times New Roman"/>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r w:rsidR="00C71AC4" w:rsidRPr="00096BBD" w:rsidTr="00D21BB5">
        <w:trPr>
          <w:jc w:val="center"/>
        </w:trPr>
        <w:tc>
          <w:tcPr>
            <w:tcW w:w="4162" w:type="dxa"/>
          </w:tcPr>
          <w:p w:rsidR="00C71AC4" w:rsidRPr="00096BBD" w:rsidRDefault="00C71AC4" w:rsidP="000D2360">
            <w:pPr>
              <w:spacing w:after="120"/>
              <w:jc w:val="both"/>
              <w:rPr>
                <w:rFonts w:ascii="Garamond" w:hAnsi="Garamond"/>
              </w:rPr>
            </w:pPr>
            <w:r w:rsidRPr="005C4A93">
              <w:rPr>
                <w:rFonts w:ascii="Garamond" w:eastAsia="Times New Roman" w:hAnsi="Garamond" w:cs="Times New Roman"/>
                <w:color w:val="000000"/>
                <w:lang w:eastAsia="hu-HU"/>
              </w:rPr>
              <w:t>Gépjármű hossza</w:t>
            </w:r>
            <w:r>
              <w:rPr>
                <w:rFonts w:ascii="Garamond" w:eastAsia="Times New Roman" w:hAnsi="Garamond" w:cs="Times New Roman"/>
                <w:color w:val="000000"/>
                <w:lang w:eastAsia="hu-HU"/>
              </w:rPr>
              <w:t xml:space="preserve"> (mm)</w:t>
            </w:r>
          </w:p>
        </w:tc>
        <w:tc>
          <w:tcPr>
            <w:tcW w:w="4161" w:type="dxa"/>
          </w:tcPr>
          <w:p w:rsidR="00C71AC4" w:rsidRPr="005C4A93" w:rsidRDefault="00C71AC4" w:rsidP="000D2360">
            <w:pPr>
              <w:spacing w:after="120"/>
              <w:jc w:val="both"/>
              <w:rPr>
                <w:rFonts w:ascii="Garamond" w:hAnsi="Garamond"/>
                <w:b/>
              </w:rPr>
            </w:pPr>
          </w:p>
        </w:tc>
      </w:tr>
    </w:tbl>
    <w:p w:rsidR="00C71AC4" w:rsidRPr="005C4A93" w:rsidRDefault="00C71AC4" w:rsidP="000D2360">
      <w:pPr>
        <w:spacing w:after="120" w:line="240" w:lineRule="auto"/>
        <w:rPr>
          <w:rFonts w:ascii="Garamond" w:eastAsia="Times New Roman" w:hAnsi="Garamond" w:cs="Times New Roman"/>
          <w:lang w:eastAsia="en-GB"/>
        </w:rPr>
      </w:pPr>
    </w:p>
    <w:p w:rsidR="00953AAB" w:rsidRPr="005C4A93" w:rsidRDefault="00953AAB" w:rsidP="000D2360">
      <w:pPr>
        <w:spacing w:after="120" w:line="240" w:lineRule="auto"/>
        <w:rPr>
          <w:rFonts w:ascii="Garamond" w:eastAsia="Times New Roman" w:hAnsi="Garamond" w:cs="Times New Roman"/>
          <w:lang w:eastAsia="en-GB"/>
        </w:rPr>
      </w:pPr>
    </w:p>
    <w:p w:rsidR="00996B5D" w:rsidRPr="005C4A93" w:rsidRDefault="00996B5D" w:rsidP="000D2360">
      <w:pPr>
        <w:spacing w:after="120" w:line="240" w:lineRule="auto"/>
        <w:jc w:val="both"/>
        <w:rPr>
          <w:rFonts w:ascii="Garamond" w:eastAsia="Times New Roman" w:hAnsi="Garamond" w:cs="Times New Roman"/>
          <w:lang w:eastAsia="en-GB"/>
        </w:rPr>
      </w:pPr>
      <w:proofErr w:type="gramStart"/>
      <w:r w:rsidRPr="005C4A93">
        <w:rPr>
          <w:rFonts w:ascii="Garamond" w:eastAsia="Calibri" w:hAnsi="Garamond" w:cs="Times New Roman"/>
        </w:rPr>
        <w:t>Alulírott …</w:t>
      </w:r>
      <w:proofErr w:type="gramEnd"/>
      <w:r w:rsidRPr="005C4A93">
        <w:rPr>
          <w:rFonts w:ascii="Garamond" w:eastAsia="Calibri" w:hAnsi="Garamond" w:cs="Times New Roman"/>
        </w:rPr>
        <w:t xml:space="preserve">…………………….., mint ……………………..Ajánlattevő képviselője az </w:t>
      </w:r>
      <w:r w:rsidRPr="00096BBD">
        <w:rPr>
          <w:rFonts w:ascii="Garamond" w:eastAsia="Calibri" w:hAnsi="Garamond" w:cs="Times New Roman"/>
          <w:b/>
        </w:rPr>
        <w:t>„</w:t>
      </w:r>
      <w:r w:rsidR="00125540" w:rsidRPr="00096BBD">
        <w:rPr>
          <w:rFonts w:ascii="Garamond" w:eastAsia="Calibri" w:hAnsi="Garamond" w:cs="Times New Roman"/>
          <w:b/>
        </w:rPr>
        <w:t>Gépjárműbeszerzés 2015.</w:t>
      </w:r>
      <w:r w:rsidRPr="00096BBD">
        <w:rPr>
          <w:rFonts w:ascii="Garamond" w:eastAsia="Calibri" w:hAnsi="Garamond" w:cs="Times New Roman"/>
          <w:b/>
        </w:rPr>
        <w:t xml:space="preserve">” </w:t>
      </w:r>
      <w:r w:rsidRPr="00096BBD">
        <w:rPr>
          <w:rFonts w:ascii="Garamond" w:eastAsia="Calibri" w:hAnsi="Garamond" w:cs="Times New Roman"/>
        </w:rPr>
        <w:t xml:space="preserve">tárgyú közbeszerzési eljárás kapcsán nyilatkozom, hogy a fenti tárgyú </w:t>
      </w:r>
      <w:r w:rsidR="00FF0EC8">
        <w:rPr>
          <w:rFonts w:ascii="Garamond" w:eastAsia="Calibri" w:hAnsi="Garamond" w:cs="Times New Roman"/>
        </w:rPr>
        <w:t>áru</w:t>
      </w:r>
      <w:r w:rsidRPr="00096BBD">
        <w:rPr>
          <w:rFonts w:ascii="Garamond" w:eastAsia="Calibri" w:hAnsi="Garamond" w:cs="Times New Roman"/>
        </w:rPr>
        <w:t xml:space="preserve"> ÁFA mentes /             %-os mértékű ÁFA alá tartozik.</w:t>
      </w:r>
      <w:r w:rsidRPr="005C4A93">
        <w:rPr>
          <w:rStyle w:val="Lbjegyzet-hivatkozs"/>
          <w:rFonts w:ascii="Garamond" w:hAnsi="Garamond"/>
        </w:rPr>
        <w:footnoteReference w:id="2"/>
      </w:r>
    </w:p>
    <w:p w:rsidR="00996B5D" w:rsidRPr="005C4A93" w:rsidRDefault="00996B5D" w:rsidP="000D2360">
      <w:pPr>
        <w:spacing w:after="120" w:line="240" w:lineRule="auto"/>
        <w:rPr>
          <w:rFonts w:ascii="Garamond" w:eastAsia="Times New Roman" w:hAnsi="Garamond" w:cs="Times New Roman"/>
          <w:lang w:eastAsia="en-GB"/>
        </w:rPr>
      </w:pPr>
    </w:p>
    <w:p w:rsidR="0007512C" w:rsidRPr="005C4A93" w:rsidRDefault="0007512C"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t>201</w:t>
      </w:r>
      <w:r w:rsidR="00F72EA7" w:rsidRPr="005C4A93">
        <w:rPr>
          <w:rFonts w:ascii="Garamond" w:eastAsia="Times New Roman" w:hAnsi="Garamond" w:cs="Times New Roman"/>
          <w:lang w:eastAsia="en-GB"/>
        </w:rPr>
        <w:t>5</w:t>
      </w:r>
      <w:r w:rsidRPr="005C4A93">
        <w:rPr>
          <w:rFonts w:ascii="Garamond" w:eastAsia="Times New Roman" w:hAnsi="Garamond" w:cs="Times New Roman"/>
          <w:lang w:eastAsia="en-GB"/>
        </w:rPr>
        <w:t>.</w:t>
      </w: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p>
    <w:p w:rsidR="0007512C" w:rsidRPr="00096BBD" w:rsidRDefault="0007512C" w:rsidP="000D2360">
      <w:pPr>
        <w:tabs>
          <w:tab w:val="center" w:pos="6840"/>
        </w:tabs>
        <w:spacing w:after="120" w:line="240" w:lineRule="auto"/>
        <w:rPr>
          <w:rFonts w:ascii="Garamond" w:eastAsia="Times New Roman" w:hAnsi="Garamond" w:cs="Times New Roman"/>
          <w:lang w:eastAsia="en-GB"/>
        </w:rPr>
      </w:pPr>
      <w:r w:rsidRPr="00096BBD">
        <w:rPr>
          <w:rFonts w:ascii="Garamond" w:eastAsia="Times New Roman" w:hAnsi="Garamond" w:cs="Times New Roman"/>
          <w:lang w:eastAsia="en-GB"/>
        </w:rPr>
        <w:tab/>
        <w:t>……................................</w:t>
      </w:r>
    </w:p>
    <w:p w:rsidR="0007512C" w:rsidRPr="00096BBD" w:rsidRDefault="0007512C" w:rsidP="000D2360">
      <w:pPr>
        <w:tabs>
          <w:tab w:val="center" w:pos="6840"/>
        </w:tabs>
        <w:spacing w:after="120" w:line="240" w:lineRule="auto"/>
        <w:rPr>
          <w:rFonts w:ascii="Garamond" w:eastAsia="Times New Roman" w:hAnsi="Garamond" w:cs="Times New Roman"/>
          <w:b/>
          <w:lang w:eastAsia="en-GB"/>
        </w:rPr>
      </w:pPr>
      <w:r w:rsidRPr="00096BBD">
        <w:rPr>
          <w:rFonts w:ascii="Garamond" w:eastAsia="Times New Roman" w:hAnsi="Garamond" w:cs="Times New Roman"/>
          <w:b/>
          <w:lang w:eastAsia="en-GB"/>
        </w:rPr>
        <w:tab/>
      </w:r>
      <w:proofErr w:type="gramStart"/>
      <w:r w:rsidRPr="00096BBD">
        <w:rPr>
          <w:rFonts w:ascii="Garamond" w:eastAsia="Times New Roman" w:hAnsi="Garamond" w:cs="Times New Roman"/>
          <w:b/>
          <w:lang w:eastAsia="en-GB"/>
        </w:rPr>
        <w:t>cégszerű</w:t>
      </w:r>
      <w:proofErr w:type="gramEnd"/>
      <w:r w:rsidRPr="00096BBD">
        <w:rPr>
          <w:rFonts w:ascii="Garamond" w:eastAsia="Times New Roman" w:hAnsi="Garamond" w:cs="Times New Roman"/>
          <w:b/>
          <w:lang w:eastAsia="en-GB"/>
        </w:rPr>
        <w:t xml:space="preserve"> aláírás</w:t>
      </w:r>
    </w:p>
    <w:p w:rsidR="00282CF0" w:rsidRDefault="00282CF0">
      <w:pPr>
        <w:rPr>
          <w:rFonts w:ascii="Garamond" w:eastAsia="Calibri" w:hAnsi="Garamond" w:cs="Times New Roman"/>
        </w:rPr>
      </w:pPr>
      <w:r>
        <w:rPr>
          <w:rFonts w:ascii="Garamond" w:eastAsia="Calibri" w:hAnsi="Garamond" w:cs="Times New Roman"/>
        </w:rPr>
        <w:br w:type="page"/>
      </w:r>
    </w:p>
    <w:p w:rsidR="00282CF0" w:rsidRDefault="00282CF0" w:rsidP="00282CF0">
      <w:pPr>
        <w:tabs>
          <w:tab w:val="center" w:pos="6840"/>
        </w:tabs>
        <w:spacing w:after="120" w:line="240" w:lineRule="auto"/>
        <w:jc w:val="right"/>
        <w:rPr>
          <w:rFonts w:ascii="Garamond" w:eastAsia="Calibri" w:hAnsi="Garamond" w:cs="Times New Roman"/>
        </w:rPr>
      </w:pPr>
      <w:r>
        <w:rPr>
          <w:rFonts w:ascii="Garamond" w:eastAsia="Times New Roman" w:hAnsi="Garamond" w:cs="Times New Roman"/>
          <w:bCs/>
          <w:lang w:eastAsia="en-GB"/>
        </w:rPr>
        <w:lastRenderedPageBreak/>
        <w:t>2/</w:t>
      </w:r>
      <w:proofErr w:type="gramStart"/>
      <w:r>
        <w:rPr>
          <w:rFonts w:ascii="Garamond" w:eastAsia="Times New Roman" w:hAnsi="Garamond" w:cs="Times New Roman"/>
          <w:bCs/>
          <w:lang w:eastAsia="en-GB"/>
        </w:rPr>
        <w:t>A.</w:t>
      </w:r>
      <w:proofErr w:type="gramEnd"/>
      <w:r>
        <w:rPr>
          <w:rFonts w:ascii="Garamond" w:eastAsia="Times New Roman" w:hAnsi="Garamond" w:cs="Times New Roman"/>
          <w:bCs/>
          <w:lang w:eastAsia="en-GB"/>
        </w:rPr>
        <w:t xml:space="preserve"> </w:t>
      </w:r>
      <w:proofErr w:type="gramStart"/>
      <w:r w:rsidRPr="00096BBD">
        <w:rPr>
          <w:rFonts w:ascii="Garamond" w:eastAsia="Times New Roman" w:hAnsi="Garamond" w:cs="Times New Roman"/>
          <w:bCs/>
          <w:lang w:eastAsia="en-GB"/>
        </w:rPr>
        <w:t>számú</w:t>
      </w:r>
      <w:proofErr w:type="gramEnd"/>
      <w:r w:rsidRPr="00096BBD">
        <w:rPr>
          <w:rFonts w:ascii="Garamond" w:eastAsia="Times New Roman" w:hAnsi="Garamond" w:cs="Times New Roman"/>
          <w:bCs/>
          <w:lang w:eastAsia="en-GB"/>
        </w:rPr>
        <w:t xml:space="preserve"> melléklet</w:t>
      </w:r>
    </w:p>
    <w:p w:rsidR="00282CF0" w:rsidRPr="00282CF0" w:rsidRDefault="00282CF0" w:rsidP="00282CF0">
      <w:pPr>
        <w:spacing w:after="0" w:line="240" w:lineRule="auto"/>
        <w:jc w:val="center"/>
        <w:rPr>
          <w:rFonts w:ascii="Garamond" w:eastAsia="Times New Roman" w:hAnsi="Garamond" w:cs="Times New Roman"/>
          <w:b/>
          <w:bCs/>
          <w:lang w:eastAsia="en-GB"/>
        </w:rPr>
      </w:pPr>
      <w:r w:rsidRPr="00282CF0">
        <w:rPr>
          <w:rFonts w:ascii="Garamond" w:eastAsia="Times New Roman" w:hAnsi="Garamond" w:cs="Times New Roman"/>
          <w:b/>
          <w:bCs/>
          <w:lang w:eastAsia="en-GB"/>
        </w:rPr>
        <w:t>RÉSZLETES AJÁNLAT</w:t>
      </w:r>
    </w:p>
    <w:p w:rsidR="00282CF0" w:rsidRDefault="00282CF0" w:rsidP="00282CF0">
      <w:pPr>
        <w:tabs>
          <w:tab w:val="center" w:pos="6840"/>
        </w:tabs>
        <w:spacing w:after="0" w:line="240" w:lineRule="auto"/>
        <w:rPr>
          <w:rFonts w:ascii="Garamond" w:eastAsia="Calibri" w:hAnsi="Garamond" w:cs="Times New Roman"/>
        </w:rPr>
      </w:pPr>
    </w:p>
    <w:p w:rsidR="00282CF0" w:rsidRDefault="00282CF0" w:rsidP="00282CF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 xml:space="preserve">„A” gépjármű </w:t>
      </w: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282CF0" w:rsidRPr="005F6DC1" w:rsidTr="005139A4">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282CF0" w:rsidRPr="005F6DC1" w:rsidRDefault="00282CF0" w:rsidP="00B25DA3">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B25DA3">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282CF0" w:rsidRPr="005F6DC1" w:rsidTr="005139A4">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2</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r>
    </w:tbl>
    <w:p w:rsidR="00282CF0" w:rsidRDefault="00282CF0" w:rsidP="00282CF0">
      <w:pPr>
        <w:pStyle w:val="Style12"/>
        <w:widowControl/>
        <w:tabs>
          <w:tab w:val="left" w:pos="3119"/>
        </w:tabs>
        <w:spacing w:line="240" w:lineRule="auto"/>
        <w:ind w:left="709"/>
        <w:rPr>
          <w:rStyle w:val="FontStyle84"/>
          <w:rFonts w:ascii="Garamond" w:hAnsi="Garamond"/>
          <w:sz w:val="22"/>
          <w:szCs w:val="22"/>
        </w:rPr>
      </w:pPr>
    </w:p>
    <w:p w:rsidR="00282CF0" w:rsidRDefault="00282CF0" w:rsidP="00282CF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 xml:space="preserve">„B” gépjármű </w:t>
      </w:r>
    </w:p>
    <w:tbl>
      <w:tblPr>
        <w:tblStyle w:val="Rcsostblzat"/>
        <w:tblW w:w="8983" w:type="dxa"/>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282CF0" w:rsidRPr="005F6DC1" w:rsidTr="00282CF0">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282CF0" w:rsidRPr="005F6DC1" w:rsidRDefault="00282CF0" w:rsidP="00B25DA3">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B25DA3">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282CF0" w:rsidRPr="005F6DC1" w:rsidTr="00282CF0">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1</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r>
    </w:tbl>
    <w:p w:rsidR="00282CF0" w:rsidRDefault="00282CF0" w:rsidP="00282CF0">
      <w:pPr>
        <w:pStyle w:val="Style12"/>
        <w:widowControl/>
        <w:tabs>
          <w:tab w:val="left" w:pos="3119"/>
        </w:tabs>
        <w:spacing w:line="240" w:lineRule="auto"/>
        <w:ind w:left="709"/>
        <w:rPr>
          <w:rStyle w:val="FontStyle84"/>
          <w:rFonts w:ascii="Garamond" w:hAnsi="Garamond"/>
          <w:sz w:val="22"/>
          <w:szCs w:val="22"/>
        </w:rPr>
      </w:pPr>
    </w:p>
    <w:p w:rsidR="00282CF0" w:rsidRDefault="00282CF0" w:rsidP="00282CF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 xml:space="preserve">„C” gépjármű </w:t>
      </w: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282CF0" w:rsidRPr="005F6DC1" w:rsidTr="005139A4">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282CF0" w:rsidRPr="005F6DC1" w:rsidRDefault="00282CF0" w:rsidP="00B25DA3">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B25DA3">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282CF0" w:rsidRPr="005F6DC1" w:rsidTr="005139A4">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2</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r>
    </w:tbl>
    <w:p w:rsidR="00282CF0" w:rsidRDefault="00282CF0" w:rsidP="00282CF0">
      <w:pPr>
        <w:pStyle w:val="Style12"/>
        <w:widowControl/>
        <w:tabs>
          <w:tab w:val="left" w:pos="3119"/>
        </w:tabs>
        <w:spacing w:line="240" w:lineRule="auto"/>
        <w:ind w:left="709"/>
        <w:rPr>
          <w:rStyle w:val="FontStyle84"/>
          <w:rFonts w:ascii="Garamond" w:hAnsi="Garamond"/>
          <w:sz w:val="22"/>
          <w:szCs w:val="22"/>
        </w:rPr>
      </w:pPr>
    </w:p>
    <w:p w:rsidR="00282CF0" w:rsidRDefault="00282CF0" w:rsidP="00282CF0">
      <w:pPr>
        <w:pStyle w:val="Style12"/>
        <w:widowControl/>
        <w:tabs>
          <w:tab w:val="left" w:pos="3119"/>
        </w:tabs>
        <w:spacing w:before="41" w:after="120" w:line="240" w:lineRule="auto"/>
        <w:ind w:left="709"/>
        <w:rPr>
          <w:rStyle w:val="FontStyle84"/>
          <w:rFonts w:ascii="Garamond" w:hAnsi="Garamond"/>
          <w:sz w:val="22"/>
          <w:szCs w:val="22"/>
        </w:rPr>
      </w:pPr>
      <w:r>
        <w:rPr>
          <w:rStyle w:val="FontStyle84"/>
          <w:rFonts w:ascii="Garamond" w:hAnsi="Garamond"/>
          <w:sz w:val="22"/>
          <w:szCs w:val="22"/>
        </w:rPr>
        <w:t xml:space="preserve">„D” gépjármű </w:t>
      </w:r>
    </w:p>
    <w:tbl>
      <w:tblPr>
        <w:tblStyle w:val="Rcsostblzat"/>
        <w:tblW w:w="0" w:type="auto"/>
        <w:tblInd w:w="709" w:type="dxa"/>
        <w:tblLayout w:type="fixed"/>
        <w:tblLook w:val="04A0" w:firstRow="1" w:lastRow="0" w:firstColumn="1" w:lastColumn="0" w:noHBand="0" w:noVBand="1"/>
      </w:tblPr>
      <w:tblGrid>
        <w:gridCol w:w="1107"/>
        <w:gridCol w:w="1107"/>
        <w:gridCol w:w="1154"/>
        <w:gridCol w:w="1106"/>
        <w:gridCol w:w="1106"/>
        <w:gridCol w:w="1106"/>
        <w:gridCol w:w="1077"/>
        <w:gridCol w:w="1220"/>
      </w:tblGrid>
      <w:tr w:rsidR="00282CF0" w:rsidRPr="005F6DC1" w:rsidTr="005139A4">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Nettó egységár (forint/gépjármű) (A)</w:t>
            </w: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Fizetendő ÁFA mértéke (forint/gépjármű) (B)</w:t>
            </w: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Regisztrációs adó mértéke</w:t>
            </w:r>
            <w:r>
              <w:rPr>
                <w:rStyle w:val="FontStyle84"/>
                <w:rFonts w:ascii="Garamond" w:hAnsi="Garamond"/>
                <w:sz w:val="20"/>
                <w:szCs w:val="20"/>
              </w:rPr>
              <w:t xml:space="preserve"> </w:t>
            </w:r>
            <w:r w:rsidRPr="005F6DC1">
              <w:rPr>
                <w:rStyle w:val="FontStyle84"/>
                <w:rFonts w:ascii="Garamond" w:hAnsi="Garamond"/>
                <w:sz w:val="20"/>
                <w:szCs w:val="20"/>
              </w:rPr>
              <w:t>(forint/gépjármű) (C)</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költsége (forint/gépjármű) (nettó forint) (D)</w:t>
            </w:r>
          </w:p>
        </w:tc>
        <w:tc>
          <w:tcPr>
            <w:tcW w:w="1106" w:type="dxa"/>
          </w:tcPr>
          <w:p w:rsidR="00282CF0" w:rsidRPr="005F6DC1" w:rsidRDefault="00282CF0" w:rsidP="00B25DA3">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Üzembe helyezés után fizetendő Á</w:t>
            </w:r>
            <w:r w:rsidR="00B25DA3">
              <w:rPr>
                <w:rStyle w:val="FontStyle84"/>
                <w:rFonts w:ascii="Garamond" w:hAnsi="Garamond"/>
                <w:sz w:val="20"/>
                <w:szCs w:val="20"/>
              </w:rPr>
              <w:t>F</w:t>
            </w:r>
            <w:r w:rsidRPr="005F6DC1">
              <w:rPr>
                <w:rStyle w:val="FontStyle84"/>
                <w:rFonts w:ascii="Garamond" w:hAnsi="Garamond"/>
                <w:sz w:val="20"/>
                <w:szCs w:val="20"/>
              </w:rPr>
              <w:t>A mértéke (forint/gépjármű) (E)</w:t>
            </w: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Rendszám költsége (forint/gépjármű) (F)</w:t>
            </w: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Vásárolt mennyiség (db)</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sidRPr="005F6DC1">
              <w:rPr>
                <w:rStyle w:val="FontStyle84"/>
                <w:rFonts w:ascii="Garamond" w:hAnsi="Garamond"/>
                <w:sz w:val="20"/>
                <w:szCs w:val="20"/>
              </w:rPr>
              <w:t>Ellenszolgáltatás összege mindösszesen (A+B+C+D+E+F, forint)</w:t>
            </w:r>
          </w:p>
        </w:tc>
      </w:tr>
      <w:tr w:rsidR="00282CF0" w:rsidRPr="005F6DC1" w:rsidTr="005139A4">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54"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106"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c>
          <w:tcPr>
            <w:tcW w:w="1077"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r>
              <w:rPr>
                <w:rStyle w:val="FontStyle84"/>
                <w:rFonts w:ascii="Garamond" w:hAnsi="Garamond"/>
                <w:sz w:val="20"/>
                <w:szCs w:val="20"/>
              </w:rPr>
              <w:t>1</w:t>
            </w:r>
          </w:p>
        </w:tc>
        <w:tc>
          <w:tcPr>
            <w:tcW w:w="1220" w:type="dxa"/>
          </w:tcPr>
          <w:p w:rsidR="00282CF0" w:rsidRPr="005F6DC1" w:rsidRDefault="00282CF0" w:rsidP="005139A4">
            <w:pPr>
              <w:pStyle w:val="Style12"/>
              <w:widowControl/>
              <w:tabs>
                <w:tab w:val="left" w:pos="3119"/>
              </w:tabs>
              <w:spacing w:before="41" w:after="120" w:line="240" w:lineRule="auto"/>
              <w:rPr>
                <w:rStyle w:val="FontStyle84"/>
                <w:rFonts w:ascii="Garamond" w:hAnsi="Garamond"/>
                <w:sz w:val="20"/>
                <w:szCs w:val="20"/>
              </w:rPr>
            </w:pPr>
          </w:p>
        </w:tc>
      </w:tr>
    </w:tbl>
    <w:p w:rsidR="00CD05AB" w:rsidRDefault="00CD05AB" w:rsidP="00282CF0">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p>
    <w:p w:rsidR="00CD05AB" w:rsidRDefault="00CD05AB">
      <w:pPr>
        <w:rPr>
          <w:rFonts w:ascii="Garamond" w:eastAsia="Times New Roman" w:hAnsi="Garamond" w:cs="Times New Roman"/>
          <w:lang w:eastAsia="en-GB"/>
        </w:rPr>
      </w:pPr>
      <w:r>
        <w:rPr>
          <w:rFonts w:ascii="Garamond" w:eastAsia="Times New Roman" w:hAnsi="Garamond" w:cs="Times New Roman"/>
          <w:lang w:eastAsia="en-GB"/>
        </w:rPr>
        <w:br w:type="page"/>
      </w:r>
    </w:p>
    <w:p w:rsidR="00B25DA3" w:rsidRPr="005C4A93" w:rsidRDefault="00B25DA3" w:rsidP="00B25DA3">
      <w:pPr>
        <w:spacing w:line="240" w:lineRule="auto"/>
        <w:jc w:val="center"/>
        <w:rPr>
          <w:rFonts w:ascii="Garamond" w:hAnsi="Garamond"/>
          <w:b/>
        </w:rPr>
      </w:pPr>
      <w:r w:rsidRPr="005C4A93">
        <w:rPr>
          <w:rFonts w:ascii="Garamond" w:hAnsi="Garamond"/>
          <w:b/>
        </w:rPr>
        <w:lastRenderedPageBreak/>
        <w:t xml:space="preserve">„A” GÉPKOCSI </w:t>
      </w:r>
    </w:p>
    <w:p w:rsidR="00B25DA3" w:rsidRPr="005C4A93" w:rsidRDefault="00B25DA3" w:rsidP="00B25DA3">
      <w:pPr>
        <w:pStyle w:val="Nincstrkz"/>
        <w:rPr>
          <w:rFonts w:ascii="Garamond" w:hAnsi="Garamond"/>
        </w:rPr>
      </w:pPr>
      <w:r w:rsidRPr="005C4A93">
        <w:rPr>
          <w:rFonts w:ascii="Garamond" w:hAnsi="Garamond"/>
        </w:rPr>
        <w:t xml:space="preserve">Darabszám: </w:t>
      </w:r>
      <w:r w:rsidRPr="005C4A93">
        <w:rPr>
          <w:rFonts w:ascii="Garamond" w:hAnsi="Garamond"/>
          <w:b/>
        </w:rPr>
        <w:t>2 db</w:t>
      </w:r>
    </w:p>
    <w:p w:rsidR="00B25DA3" w:rsidRPr="005C4A93" w:rsidRDefault="00B25DA3" w:rsidP="00B25DA3">
      <w:pPr>
        <w:pStyle w:val="Nincstrkz"/>
        <w:rPr>
          <w:rFonts w:ascii="Garamond" w:hAnsi="Garamond"/>
        </w:rPr>
      </w:pPr>
    </w:p>
    <w:p w:rsidR="00B25DA3" w:rsidRDefault="00B25DA3" w:rsidP="00B25DA3">
      <w:pPr>
        <w:pStyle w:val="Nincstrkz"/>
        <w:rPr>
          <w:rFonts w:ascii="Garamond" w:hAnsi="Garamond"/>
        </w:rPr>
      </w:pPr>
    </w:p>
    <w:p w:rsidR="00B25DA3" w:rsidRPr="00B25DA3" w:rsidRDefault="00B25DA3" w:rsidP="00B25DA3">
      <w:pPr>
        <w:pStyle w:val="Nincstrkz"/>
        <w:rPr>
          <w:rFonts w:ascii="Garamond" w:hAnsi="Garamond"/>
          <w:b/>
          <w:sz w:val="24"/>
        </w:rPr>
      </w:pPr>
      <w:r w:rsidRPr="00B25DA3">
        <w:rPr>
          <w:rFonts w:ascii="Garamond" w:hAnsi="Garamond"/>
          <w:b/>
          <w:sz w:val="24"/>
        </w:rPr>
        <w:t>Megajánlott gépjármű típusa</w:t>
      </w:r>
      <w:proofErr w:type="gramStart"/>
      <w:r w:rsidRPr="00B25DA3">
        <w:rPr>
          <w:rFonts w:ascii="Garamond" w:hAnsi="Garamond"/>
          <w:b/>
          <w:sz w:val="24"/>
        </w:rPr>
        <w:t>:</w:t>
      </w:r>
      <w:r>
        <w:rPr>
          <w:rFonts w:ascii="Garamond" w:hAnsi="Garamond"/>
          <w:b/>
          <w:sz w:val="24"/>
        </w:rPr>
        <w:t>…………………………………………………..</w:t>
      </w:r>
      <w:proofErr w:type="gramEnd"/>
    </w:p>
    <w:p w:rsidR="00B25DA3" w:rsidRDefault="00B25DA3" w:rsidP="00B25DA3">
      <w:pPr>
        <w:pStyle w:val="Nincstrkz"/>
        <w:rPr>
          <w:rFonts w:ascii="Garamond" w:hAnsi="Garamond"/>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A3" w:rsidRPr="00B25DA3" w:rsidRDefault="00B25DA3" w:rsidP="00B25DA3">
            <w:pPr>
              <w:spacing w:after="0" w:line="240" w:lineRule="auto"/>
              <w:jc w:val="center"/>
              <w:rPr>
                <w:rFonts w:ascii="Garamond" w:eastAsia="Times New Roman" w:hAnsi="Garamond" w:cs="Times New Roman"/>
                <w:b/>
                <w:color w:val="000000"/>
                <w:lang w:eastAsia="hu-HU"/>
              </w:rPr>
            </w:pPr>
            <w:r w:rsidRPr="00B25DA3">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25DA3" w:rsidRPr="00B25DA3" w:rsidRDefault="00B25DA3" w:rsidP="00B25DA3">
            <w:pPr>
              <w:spacing w:after="0" w:line="240" w:lineRule="auto"/>
              <w:jc w:val="center"/>
              <w:rPr>
                <w:rFonts w:ascii="Garamond" w:eastAsia="Times New Roman" w:hAnsi="Garamond" w:cs="Times New Roman"/>
                <w:b/>
                <w:color w:val="000000"/>
                <w:lang w:eastAsia="hu-HU"/>
              </w:rPr>
            </w:pPr>
            <w:r w:rsidRPr="00B25DA3">
              <w:rPr>
                <w:rFonts w:ascii="Garamond" w:eastAsia="Times New Roman" w:hAnsi="Garamond" w:cs="Times New Roman"/>
                <w:b/>
                <w:color w:val="000000"/>
                <w:lang w:eastAsia="hu-HU"/>
              </w:rPr>
              <w:t>Megajánlott gépjármű paramétere</w:t>
            </w:r>
          </w:p>
        </w:tc>
      </w:tr>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A3" w:rsidRPr="00B25DA3" w:rsidRDefault="00B25DA3" w:rsidP="005139A4">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Kivitel: Limuzin</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25DA3" w:rsidRPr="00B25DA3" w:rsidRDefault="00B25DA3" w:rsidP="005139A4">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Karosszéria: ötajtós</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Hajtóanyag: Benzin</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Átlagfogyasztás (l): 6,6-5,7 l/100 km</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Hengerűrtartalom: 1750-1800 cm3</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Teljesítmény: 118-135 kW</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Sebességváltó: automata</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Hajtás:</w:t>
            </w:r>
            <w:r>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elsőkerék</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Légszennyezésre vonatkozó előírás: EU6</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 xml:space="preserve">Szín: </w:t>
            </w:r>
            <w:proofErr w:type="spellStart"/>
            <w:r w:rsidRPr="00B25DA3">
              <w:rPr>
                <w:rFonts w:ascii="Garamond" w:eastAsia="Times New Roman" w:hAnsi="Garamond" w:cs="Times New Roman"/>
                <w:color w:val="000000"/>
                <w:lang w:eastAsia="hu-HU"/>
              </w:rPr>
              <w:t>Feketemágia</w:t>
            </w:r>
            <w:proofErr w:type="spellEnd"/>
            <w:r w:rsidRPr="00B25DA3">
              <w:rPr>
                <w:rFonts w:ascii="Garamond" w:eastAsia="Times New Roman" w:hAnsi="Garamond" w:cs="Times New Roman"/>
                <w:color w:val="000000"/>
                <w:lang w:eastAsia="hu-HU"/>
              </w:rPr>
              <w:t xml:space="preserve"> gyöngyház</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Kárpit: ülések: fekete szövet</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Gépjármű magassága: 1425-1470 mm</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Gépjármű szélessége tükrök nélkül: 1815-1865 mm</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Gépjármű hossza: 4820-4865 mm</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bl>
    <w:p w:rsidR="00B25DA3" w:rsidRDefault="00B25DA3" w:rsidP="00B25DA3">
      <w:pPr>
        <w:pStyle w:val="Nincstrkz"/>
        <w:rPr>
          <w:rFonts w:ascii="Garamond" w:hAnsi="Garamond"/>
        </w:rPr>
      </w:pPr>
    </w:p>
    <w:p w:rsidR="00B25DA3" w:rsidRPr="005C4A93" w:rsidRDefault="00B25DA3" w:rsidP="00B25DA3">
      <w:pPr>
        <w:pStyle w:val="Nincstrkz"/>
        <w:rPr>
          <w:rFonts w:ascii="Garamond" w:hAnsi="Garamond"/>
        </w:rPr>
      </w:pPr>
    </w:p>
    <w:p w:rsidR="00B25DA3" w:rsidRPr="005C4A93" w:rsidRDefault="00B25DA3" w:rsidP="00B25DA3">
      <w:pPr>
        <w:pStyle w:val="Nincstrkz"/>
        <w:rPr>
          <w:rFonts w:ascii="Garamond" w:hAnsi="Garamond"/>
          <w:b/>
          <w:color w:val="000000"/>
        </w:rPr>
      </w:pPr>
      <w:r w:rsidRPr="005C4A93">
        <w:rPr>
          <w:rFonts w:ascii="Garamond" w:hAnsi="Garamond"/>
          <w:b/>
          <w:color w:val="000000"/>
        </w:rPr>
        <w:t>Alapfelszereltség:</w:t>
      </w:r>
    </w:p>
    <w:p w:rsidR="00B25DA3" w:rsidRDefault="00B25DA3" w:rsidP="00B25DA3">
      <w:pPr>
        <w:pStyle w:val="Nincstrkz"/>
        <w:rPr>
          <w:rFonts w:ascii="Garamond" w:hAnsi="Garamond"/>
          <w:b/>
          <w:color w:val="000000"/>
        </w:rPr>
      </w:pPr>
    </w:p>
    <w:tbl>
      <w:tblPr>
        <w:tblW w:w="9810" w:type="dxa"/>
        <w:tblInd w:w="55" w:type="dxa"/>
        <w:tblCellMar>
          <w:left w:w="70" w:type="dxa"/>
          <w:right w:w="70" w:type="dxa"/>
        </w:tblCellMar>
        <w:tblLook w:val="04A0" w:firstRow="1" w:lastRow="0" w:firstColumn="1" w:lastColumn="0" w:noHBand="0" w:noVBand="1"/>
      </w:tblPr>
      <w:tblGrid>
        <w:gridCol w:w="7812"/>
        <w:gridCol w:w="1998"/>
      </w:tblGrid>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jc w:val="center"/>
              <w:rPr>
                <w:rFonts w:ascii="Garamond" w:eastAsia="Times New Roman" w:hAnsi="Garamond" w:cs="Times New Roman"/>
                <w:b/>
                <w:color w:val="000000"/>
                <w:lang w:eastAsia="hu-HU"/>
              </w:rPr>
            </w:pPr>
            <w:r w:rsidRPr="00B25DA3">
              <w:rPr>
                <w:rFonts w:ascii="Garamond" w:eastAsia="Times New Roman" w:hAnsi="Garamond" w:cs="Times New Roman"/>
                <w:b/>
                <w:color w:val="000000"/>
                <w:lang w:eastAsia="hu-HU"/>
              </w:rPr>
              <w:t>Előírás</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jc w:val="center"/>
              <w:rPr>
                <w:rFonts w:ascii="Garamond" w:eastAsia="Times New Roman" w:hAnsi="Garamond" w:cs="Times New Roman"/>
                <w:b/>
                <w:color w:val="000000"/>
                <w:lang w:eastAsia="hu-HU"/>
              </w:rPr>
            </w:pPr>
            <w:r w:rsidRPr="00B25DA3">
              <w:rPr>
                <w:rFonts w:ascii="Garamond" w:eastAsia="Times New Roman" w:hAnsi="Garamond" w:cs="Times New Roman"/>
                <w:b/>
                <w:color w:val="000000"/>
                <w:lang w:eastAsia="hu-HU"/>
              </w:rPr>
              <w:t>Megajánlott gépjármű paramétere</w:t>
            </w:r>
            <w:r>
              <w:rPr>
                <w:rFonts w:ascii="Garamond" w:eastAsia="Times New Roman" w:hAnsi="Garamond" w:cs="Times New Roman"/>
                <w:b/>
                <w:color w:val="000000"/>
                <w:lang w:eastAsia="hu-HU"/>
              </w:rPr>
              <w:t xml:space="preserve"> (Igen/Nem)</w:t>
            </w:r>
          </w:p>
        </w:tc>
      </w:tr>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w:t>
            </w:r>
            <w:proofErr w:type="spellStart"/>
            <w:r w:rsidRPr="00B25DA3">
              <w:rPr>
                <w:rFonts w:ascii="Garamond" w:eastAsia="Times New Roman" w:hAnsi="Garamond" w:cs="Times New Roman"/>
                <w:color w:val="000000"/>
                <w:lang w:eastAsia="hu-HU"/>
              </w:rPr>
              <w:t>Maxi-DOT</w:t>
            </w:r>
            <w:proofErr w:type="spellEnd"/>
            <w:r w:rsidRPr="00B25DA3">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multifunkciós</w:t>
            </w:r>
            <w:proofErr w:type="spellEnd"/>
            <w:r w:rsidRPr="00B25DA3">
              <w:rPr>
                <w:rFonts w:ascii="Garamond" w:eastAsia="Times New Roman" w:hAnsi="Garamond" w:cs="Times New Roman"/>
                <w:color w:val="000000"/>
                <w:lang w:eastAsia="hu-HU"/>
              </w:rPr>
              <w:t xml:space="preserve"> kijelző</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w:t>
            </w:r>
            <w:proofErr w:type="spellStart"/>
            <w:r w:rsidRPr="00B25DA3">
              <w:rPr>
                <w:rFonts w:ascii="Garamond" w:eastAsia="Times New Roman" w:hAnsi="Garamond" w:cs="Times New Roman"/>
                <w:color w:val="000000"/>
                <w:lang w:eastAsia="hu-HU"/>
              </w:rPr>
              <w:t>SmartLink</w:t>
            </w:r>
            <w:proofErr w:type="spellEnd"/>
            <w:r w:rsidRPr="00B25DA3">
              <w:rPr>
                <w:rFonts w:ascii="Garamond" w:eastAsia="Times New Roman" w:hAnsi="Garamond" w:cs="Times New Roman"/>
                <w:color w:val="000000"/>
                <w:lang w:eastAsia="hu-HU"/>
              </w:rPr>
              <w:t>" funkció</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8 hangszórós kivitel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Ablaktörlő (''AERO'')- és mosó elöl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Bi-xenon</w:t>
            </w:r>
            <w:proofErr w:type="spellEnd"/>
            <w:r w:rsidRPr="00B25DA3">
              <w:rPr>
                <w:rFonts w:ascii="Garamond" w:eastAsia="Times New Roman" w:hAnsi="Garamond" w:cs="Times New Roman"/>
                <w:color w:val="000000"/>
                <w:lang w:eastAsia="hu-HU"/>
              </w:rPr>
              <w:t xml:space="preserve"> fényszóró LED nappali fénnyel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Csatlakozó (12V-os) a csomagtérben</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Dekorbetét</w:t>
            </w:r>
            <w:proofErr w:type="spellEnd"/>
            <w:r w:rsidRPr="00B25DA3">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DarkBrushed</w:t>
            </w:r>
            <w:proofErr w:type="spellEnd"/>
            <w:r w:rsidRPr="00B25DA3">
              <w:rPr>
                <w:rFonts w:ascii="Garamond" w:eastAsia="Times New Roman" w:hAnsi="Garamond" w:cs="Times New Roman"/>
                <w:color w:val="000000"/>
                <w:lang w:eastAsia="hu-HU"/>
              </w:rPr>
              <w:t>"</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Elektro-mechanikus</w:t>
            </w:r>
            <w:proofErr w:type="spellEnd"/>
            <w:r w:rsidRPr="00B25DA3">
              <w:rPr>
                <w:rFonts w:ascii="Garamond" w:eastAsia="Times New Roman" w:hAnsi="Garamond" w:cs="Times New Roman"/>
                <w:color w:val="000000"/>
                <w:lang w:eastAsia="hu-HU"/>
              </w:rPr>
              <w:t xml:space="preserve"> szervokormány</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Elektromos ablakemelők elöl és hátul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Elektromosan állítható első ülések gerinctámasszal, a vezető oldalán memóriával, lábtér-világítás elől és hátul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Elektromosan állítható, fűthető, behajtható, fényre elsötétedő külső tükrök memória-funkcióval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ESC (Elektronikus stabilitásvezérlés)</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Esőérzékelős ablaktörlő</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Fényre automatikusan elsötétedő belső tükör</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Fényszórómosó berendezés</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 xml:space="preserve">Front </w:t>
            </w:r>
            <w:proofErr w:type="spellStart"/>
            <w:r w:rsidRPr="00B25DA3">
              <w:rPr>
                <w:rFonts w:ascii="Garamond" w:eastAsia="Times New Roman" w:hAnsi="Garamond" w:cs="Times New Roman"/>
                <w:color w:val="000000"/>
                <w:lang w:eastAsia="hu-HU"/>
              </w:rPr>
              <w:t>Assistant</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lastRenderedPageBreak/>
              <w:t>Függönylégzsák elöl, hátul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Fűthető első és hátsó ülések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Fűthető hátsó ablak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Fűtött ablakmosó fúvókák elöl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GreenTec</w:t>
            </w:r>
            <w:proofErr w:type="spellEnd"/>
            <w:r w:rsidRPr="00B25DA3">
              <w:rPr>
                <w:rFonts w:ascii="Garamond" w:eastAsia="Times New Roman" w:hAnsi="Garamond" w:cs="Times New Roman"/>
                <w:color w:val="000000"/>
                <w:lang w:eastAsia="hu-HU"/>
              </w:rPr>
              <w:t xml:space="preserve"> csomag</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216D32" w:rsidP="00B25DA3">
            <w:pPr>
              <w:spacing w:after="0" w:line="240" w:lineRule="auto"/>
              <w:rPr>
                <w:rFonts w:ascii="Garamond" w:eastAsia="Times New Roman" w:hAnsi="Garamond" w:cs="Times New Roman"/>
                <w:color w:val="000000"/>
                <w:lang w:eastAsia="hu-HU"/>
              </w:rPr>
            </w:pPr>
            <w:r>
              <w:rPr>
                <w:rFonts w:ascii="Symbol" w:eastAsia="Symbol" w:hAnsi="Symbol" w:cs="Symbol"/>
                <w:color w:val="000000"/>
                <w:lang w:eastAsia="hu-HU"/>
              </w:rPr>
              <w:t></w:t>
            </w:r>
            <w:r>
              <w:rPr>
                <w:rFonts w:ascii="Symbol" w:eastAsia="Symbol" w:hAnsi="Symbol" w:cs="Symbol"/>
                <w:color w:val="000000"/>
                <w:lang w:eastAsia="hu-HU"/>
              </w:rPr>
              <w:t></w:t>
            </w:r>
            <w:r>
              <w:rPr>
                <w:rFonts w:ascii="Symbol" w:eastAsia="Symbol" w:hAnsi="Symbol" w:cs="Symbol"/>
                <w:color w:val="000000"/>
                <w:lang w:eastAsia="hu-HU"/>
              </w:rPr>
              <w:t></w:t>
            </w:r>
            <w:r>
              <w:rPr>
                <w:rFonts w:ascii="Symbol" w:eastAsia="Symbol" w:hAnsi="Symbol" w:cs="Symbol"/>
                <w:color w:val="000000"/>
                <w:lang w:eastAsia="hu-HU"/>
              </w:rPr>
              <w:t></w:t>
            </w:r>
            <w:r w:rsidRPr="00BA0072">
              <w:rPr>
                <w:rFonts w:ascii="Symbol" w:eastAsia="Symbol" w:hAnsi="Symbol" w:cs="Symbol"/>
                <w:color w:val="000000"/>
                <w:lang w:eastAsia="hu-HU"/>
              </w:rPr>
              <w:t></w:t>
            </w:r>
            <w:r>
              <w:rPr>
                <w:rFonts w:ascii="Symbol" w:eastAsia="Symbol" w:hAnsi="Symbol" w:cs="Symbol"/>
                <w:color w:val="000000"/>
                <w:lang w:eastAsia="hu-HU"/>
              </w:rPr>
              <w:t></w:t>
            </w:r>
            <w:proofErr w:type="spellStart"/>
            <w:r w:rsidR="00B25DA3" w:rsidRPr="00B25DA3">
              <w:rPr>
                <w:rFonts w:ascii="Garamond" w:eastAsia="Calibri" w:hAnsi="Garamond" w:cs="Calibri"/>
                <w:color w:val="000000"/>
                <w:lang w:eastAsia="hu-HU"/>
              </w:rPr>
              <w:t>Start-Stop</w:t>
            </w:r>
            <w:proofErr w:type="spellEnd"/>
            <w:r w:rsidR="00B25DA3" w:rsidRPr="00B25DA3">
              <w:rPr>
                <w:rFonts w:ascii="Garamond" w:eastAsia="Calibri" w:hAnsi="Garamond" w:cs="Calibri"/>
                <w:color w:val="000000"/>
                <w:lang w:eastAsia="hu-HU"/>
              </w:rPr>
              <w:t xml:space="preserve"> rendszer</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216D32" w:rsidP="00B25DA3">
            <w:pPr>
              <w:spacing w:after="0" w:line="240" w:lineRule="auto"/>
              <w:ind w:firstLineChars="100" w:firstLine="220"/>
              <w:rPr>
                <w:rFonts w:ascii="Garamond" w:eastAsia="Times New Roman" w:hAnsi="Garamond" w:cs="Times New Roman"/>
                <w:color w:val="000000"/>
                <w:lang w:eastAsia="hu-HU"/>
              </w:rPr>
            </w:pPr>
            <w:r w:rsidRPr="00BA0072">
              <w:rPr>
                <w:rFonts w:ascii="Symbol" w:eastAsia="Symbol" w:hAnsi="Symbol" w:cs="Symbol"/>
                <w:color w:val="000000"/>
                <w:lang w:eastAsia="hu-HU"/>
              </w:rPr>
              <w:t></w:t>
            </w:r>
            <w:r>
              <w:rPr>
                <w:rFonts w:ascii="Symbol" w:eastAsia="Symbol" w:hAnsi="Symbol" w:cs="Symbol"/>
                <w:color w:val="000000"/>
                <w:lang w:eastAsia="hu-HU"/>
              </w:rPr>
              <w:t></w:t>
            </w:r>
            <w:r w:rsidR="00B25DA3" w:rsidRPr="00B25DA3">
              <w:rPr>
                <w:rFonts w:ascii="Garamond" w:eastAsia="Calibri" w:hAnsi="Garamond" w:cs="Calibri"/>
                <w:color w:val="000000"/>
                <w:lang w:eastAsia="hu-HU"/>
              </w:rPr>
              <w:t xml:space="preserve">Fékenergia-visszanyerési technológia </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Gumiabroncs-légnyomás ellenőrzés</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Hálórendszer a csomagtérben</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Hátsó ablaktörlő nélkül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 xml:space="preserve">Hátsó lámpa </w:t>
            </w:r>
            <w:proofErr w:type="spellStart"/>
            <w:r w:rsidRPr="00B25DA3">
              <w:rPr>
                <w:rFonts w:ascii="Garamond" w:eastAsia="Times New Roman" w:hAnsi="Garamond" w:cs="Times New Roman"/>
                <w:color w:val="000000"/>
                <w:lang w:eastAsia="hu-HU"/>
              </w:rPr>
              <w:t>LED-technikával</w:t>
            </w:r>
            <w:proofErr w:type="spellEnd"/>
            <w:r w:rsidRPr="00B25DA3">
              <w:rPr>
                <w:rFonts w:ascii="Garamond" w:eastAsia="Times New Roman" w:hAnsi="Garamond" w:cs="Times New Roman"/>
                <w:color w:val="000000"/>
                <w:lang w:eastAsia="hu-HU"/>
              </w:rPr>
              <w:t xml:space="preserve"> II</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Hegymenet asszisztens (HHC)</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ISOFIX-gyermekülés</w:t>
            </w:r>
            <w:proofErr w:type="spellEnd"/>
            <w:r w:rsidRPr="00B25DA3">
              <w:rPr>
                <w:rFonts w:ascii="Garamond" w:eastAsia="Times New Roman" w:hAnsi="Garamond" w:cs="Times New Roman"/>
                <w:color w:val="000000"/>
                <w:lang w:eastAsia="hu-HU"/>
              </w:rPr>
              <w:t xml:space="preserve"> rögzítési pontok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Kanyarkövető ködfényszórók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Kéttónusú kürt</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Klímaberendezés ''</w:t>
            </w:r>
            <w:proofErr w:type="spellStart"/>
            <w:r w:rsidRPr="00B25DA3">
              <w:rPr>
                <w:rFonts w:ascii="Garamond" w:eastAsia="Times New Roman" w:hAnsi="Garamond" w:cs="Times New Roman"/>
                <w:color w:val="000000"/>
                <w:lang w:eastAsia="hu-HU"/>
              </w:rPr>
              <w:t>Climatronic</w:t>
            </w:r>
            <w:proofErr w:type="spellEnd"/>
            <w:r w:rsidRPr="00B25DA3">
              <w:rPr>
                <w:rFonts w:ascii="Garamond" w:eastAsia="Times New Roman" w:hAnsi="Garamond" w:cs="Times New Roman"/>
                <w:color w:val="000000"/>
                <w:lang w:eastAsia="hu-HU"/>
              </w:rPr>
              <w:t>''</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Könnyűfém keréktárcsák "</w:t>
            </w:r>
            <w:proofErr w:type="spellStart"/>
            <w:r w:rsidRPr="00B25DA3">
              <w:rPr>
                <w:rFonts w:ascii="Garamond" w:eastAsia="Times New Roman" w:hAnsi="Garamond" w:cs="Times New Roman"/>
                <w:color w:val="000000"/>
                <w:lang w:eastAsia="hu-HU"/>
              </w:rPr>
              <w:t>Stratos</w:t>
            </w:r>
            <w:proofErr w:type="spellEnd"/>
            <w:r w:rsidRPr="00B25DA3">
              <w:rPr>
                <w:rFonts w:ascii="Garamond" w:eastAsia="Times New Roman" w:hAnsi="Garamond" w:cs="Times New Roman"/>
                <w:color w:val="000000"/>
                <w:lang w:eastAsia="hu-HU"/>
              </w:rPr>
              <w:t>" (17")</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abroncsok: 215/55 R17</w:t>
            </w:r>
          </w:p>
        </w:tc>
        <w:tc>
          <w:tcPr>
            <w:tcW w:w="1998" w:type="dxa"/>
            <w:tcBorders>
              <w:top w:val="nil"/>
              <w:left w:val="nil"/>
              <w:bottom w:val="single" w:sz="4" w:space="0" w:color="auto"/>
              <w:right w:val="single" w:sz="4" w:space="0" w:color="auto"/>
            </w:tcBorders>
            <w:shd w:val="clear" w:color="auto" w:fill="auto"/>
            <w:noWrap/>
            <w:vAlign w:val="bottom"/>
          </w:tcPr>
          <w:p w:rsidR="00B25DA3" w:rsidRPr="00B25DA3" w:rsidRDefault="00B25DA3" w:rsidP="00B25DA3">
            <w:pPr>
              <w:spacing w:after="0" w:line="240" w:lineRule="auto"/>
              <w:rPr>
                <w:rFonts w:ascii="Calibri" w:eastAsia="Times New Roman" w:hAnsi="Calibri" w:cs="Times New Roman"/>
                <w:color w:val="000000"/>
                <w:lang w:eastAsia="hu-HU"/>
              </w:rPr>
            </w:pPr>
          </w:p>
        </w:tc>
      </w:tr>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Könyöktámasz elöl ''</w:t>
            </w:r>
            <w:proofErr w:type="spellStart"/>
            <w:r w:rsidRPr="00B25DA3">
              <w:rPr>
                <w:rFonts w:ascii="Garamond" w:eastAsia="Times New Roman" w:hAnsi="Garamond" w:cs="Times New Roman"/>
                <w:color w:val="000000"/>
                <w:lang w:eastAsia="hu-HU"/>
              </w:rPr>
              <w:t>Jumbo-Box</w:t>
            </w:r>
            <w:proofErr w:type="spellEnd"/>
            <w:r w:rsidRPr="00B25DA3">
              <w:rPr>
                <w:rFonts w:ascii="Garamond" w:eastAsia="Times New Roman" w:hAnsi="Garamond" w:cs="Times New Roman"/>
                <w:color w:val="000000"/>
                <w:lang w:eastAsia="hu-HU"/>
              </w:rPr>
              <w:t>''</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 xml:space="preserve">Könyöktámasz hátul, </w:t>
            </w:r>
            <w:proofErr w:type="spellStart"/>
            <w:r w:rsidRPr="00B25DA3">
              <w:rPr>
                <w:rFonts w:ascii="Garamond" w:eastAsia="Times New Roman" w:hAnsi="Garamond" w:cs="Times New Roman"/>
                <w:color w:val="000000"/>
                <w:lang w:eastAsia="hu-HU"/>
              </w:rPr>
              <w:t>sízsáknyílással</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Küszöbborító díszlécek elöl és hátul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Multifunkciós</w:t>
            </w:r>
            <w:proofErr w:type="spellEnd"/>
            <w:r w:rsidRPr="00B25DA3">
              <w:rPr>
                <w:rFonts w:ascii="Garamond" w:eastAsia="Times New Roman" w:hAnsi="Garamond" w:cs="Times New Roman"/>
                <w:color w:val="000000"/>
                <w:lang w:eastAsia="hu-HU"/>
              </w:rPr>
              <w:t xml:space="preserve"> bőr kormánykerék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Oldallégzsákok elöl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Osztottan dönthető hátsó üléstámla</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Parkolóradar</w:t>
            </w:r>
            <w:proofErr w:type="spellEnd"/>
            <w:r w:rsidRPr="00B25DA3">
              <w:rPr>
                <w:rFonts w:ascii="Garamond" w:eastAsia="Times New Roman" w:hAnsi="Garamond" w:cs="Times New Roman"/>
                <w:color w:val="000000"/>
                <w:lang w:eastAsia="hu-HU"/>
              </w:rPr>
              <w:t xml:space="preserve"> hátul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Rádió "Bolero" MP3 lejátszással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Sebességszabályzó (</w:t>
            </w:r>
            <w:proofErr w:type="spellStart"/>
            <w:r w:rsidRPr="00B25DA3">
              <w:rPr>
                <w:rFonts w:ascii="Garamond" w:eastAsia="Times New Roman" w:hAnsi="Garamond" w:cs="Times New Roman"/>
                <w:color w:val="000000"/>
                <w:lang w:eastAsia="hu-HU"/>
              </w:rPr>
              <w:t>Tempomat</w:t>
            </w:r>
            <w:proofErr w:type="spellEnd"/>
            <w:r w:rsidRPr="00B25DA3">
              <w:rPr>
                <w:rFonts w:ascii="Garamond" w:eastAsia="Times New Roman" w:hAnsi="Garamond" w:cs="Times New Roman"/>
                <w:color w:val="000000"/>
                <w:lang w:eastAsia="hu-HU"/>
              </w:rPr>
              <w:t>)</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Sötétedésre aktiválódó fényszórók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Szőnyegbetét elöl és hátul</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Telefonkihangosító</w:t>
            </w:r>
            <w:proofErr w:type="spellEnd"/>
            <w:r w:rsidRPr="00B25DA3">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Bluetooth</w:t>
            </w:r>
            <w:proofErr w:type="spellEnd"/>
            <w:r w:rsidRPr="00B25DA3">
              <w:rPr>
                <w:rFonts w:ascii="Garamond" w:eastAsia="Times New Roman" w:hAnsi="Garamond" w:cs="Times New Roman"/>
                <w:color w:val="000000"/>
                <w:lang w:eastAsia="hu-HU"/>
              </w:rPr>
              <w:t>)</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Térdlégzsák a vezetőoldalon</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USB és 3,5"</w:t>
            </w:r>
            <w:proofErr w:type="spellStart"/>
            <w:r w:rsidRPr="00B25DA3">
              <w:rPr>
                <w:rFonts w:ascii="Garamond" w:eastAsia="Times New Roman" w:hAnsi="Garamond" w:cs="Times New Roman"/>
                <w:color w:val="000000"/>
                <w:lang w:eastAsia="hu-HU"/>
              </w:rPr>
              <w:t>-es</w:t>
            </w:r>
            <w:proofErr w:type="spellEnd"/>
            <w:r w:rsidR="00216D32">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audio-csatlakozó</w:t>
            </w:r>
            <w:proofErr w:type="spellEnd"/>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 xml:space="preserve">Vezető- és </w:t>
            </w:r>
            <w:proofErr w:type="spellStart"/>
            <w:r w:rsidRPr="00B25DA3">
              <w:rPr>
                <w:rFonts w:ascii="Garamond" w:eastAsia="Times New Roman" w:hAnsi="Garamond" w:cs="Times New Roman"/>
                <w:color w:val="000000"/>
                <w:lang w:eastAsia="hu-HU"/>
              </w:rPr>
              <w:t>utasoldali</w:t>
            </w:r>
            <w:proofErr w:type="spellEnd"/>
            <w:r w:rsidRPr="00B25DA3">
              <w:rPr>
                <w:rFonts w:ascii="Garamond" w:eastAsia="Times New Roman" w:hAnsi="Garamond" w:cs="Times New Roman"/>
                <w:color w:val="000000"/>
                <w:lang w:eastAsia="hu-HU"/>
              </w:rPr>
              <w:t xml:space="preserve"> légzsák</w:t>
            </w:r>
          </w:p>
        </w:tc>
        <w:tc>
          <w:tcPr>
            <w:tcW w:w="1998"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color w:val="000000"/>
        </w:rPr>
      </w:pPr>
    </w:p>
    <w:p w:rsidR="00B25DA3" w:rsidRPr="005C4A93" w:rsidRDefault="00B25DA3" w:rsidP="00B25DA3">
      <w:pPr>
        <w:pStyle w:val="Nincstrkz"/>
        <w:rPr>
          <w:rFonts w:ascii="Garamond" w:hAnsi="Garamond"/>
          <w:b/>
          <w:color w:val="000000"/>
        </w:rPr>
      </w:pPr>
      <w:r w:rsidRPr="005C4A93">
        <w:rPr>
          <w:rFonts w:ascii="Garamond" w:hAnsi="Garamond"/>
          <w:b/>
          <w:color w:val="000000"/>
        </w:rPr>
        <w:t>Gyári extrák:</w:t>
      </w:r>
    </w:p>
    <w:p w:rsidR="00B25DA3" w:rsidRDefault="00B25DA3" w:rsidP="00B25DA3">
      <w:pPr>
        <w:pStyle w:val="Nincstrkz"/>
        <w:rPr>
          <w:rFonts w:ascii="Garamond" w:hAnsi="Garamond"/>
          <w:b/>
          <w:color w:val="000000"/>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jc w:val="center"/>
              <w:rPr>
                <w:rFonts w:ascii="Garamond" w:eastAsia="Times New Roman" w:hAnsi="Garamond" w:cs="Times New Roman"/>
                <w:b/>
                <w:color w:val="000000"/>
                <w:lang w:eastAsia="hu-HU"/>
              </w:rPr>
            </w:pPr>
            <w:r w:rsidRPr="00B25DA3">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jc w:val="center"/>
              <w:rPr>
                <w:rFonts w:ascii="Garamond" w:eastAsia="Times New Roman" w:hAnsi="Garamond" w:cs="Times New Roman"/>
                <w:b/>
                <w:color w:val="000000"/>
                <w:lang w:eastAsia="hu-HU"/>
              </w:rPr>
            </w:pPr>
            <w:r w:rsidRPr="00B25DA3">
              <w:rPr>
                <w:rFonts w:ascii="Garamond" w:eastAsia="Times New Roman" w:hAnsi="Garamond" w:cs="Times New Roman"/>
                <w:b/>
                <w:color w:val="000000"/>
                <w:lang w:eastAsia="hu-HU"/>
              </w:rPr>
              <w:t>Megajánlott gépjármű paramétere (Igen/Nem)</w:t>
            </w:r>
          </w:p>
        </w:tc>
      </w:tr>
      <w:tr w:rsidR="00B25DA3" w:rsidRPr="00B25DA3" w:rsidTr="00B25DA3">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230V-os csatlakozó és USB-csatlakozó hátul</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Acél szükségpótkerék, autóemelő,</w:t>
            </w:r>
            <w:r w:rsidR="00BF1490">
              <w:rPr>
                <w:rFonts w:ascii="Garamond" w:eastAsia="Times New Roman" w:hAnsi="Garamond" w:cs="Times New Roman"/>
                <w:color w:val="000000"/>
                <w:lang w:eastAsia="hu-HU"/>
              </w:rPr>
              <w:t xml:space="preserve"> </w:t>
            </w:r>
            <w:r w:rsidRPr="00B25DA3">
              <w:rPr>
                <w:rFonts w:ascii="Garamond" w:eastAsia="Times New Roman" w:hAnsi="Garamond" w:cs="Times New Roman"/>
                <w:color w:val="000000"/>
                <w:lang w:eastAsia="hu-HU"/>
              </w:rPr>
              <w:t xml:space="preserve">kerékkulcs, </w:t>
            </w:r>
            <w:proofErr w:type="spellStart"/>
            <w:r w:rsidRPr="00B25DA3">
              <w:rPr>
                <w:rFonts w:ascii="Garamond" w:eastAsia="Times New Roman" w:hAnsi="Garamond" w:cs="Times New Roman"/>
                <w:color w:val="000000"/>
                <w:lang w:eastAsia="hu-HU"/>
              </w:rPr>
              <w:t>defektszett</w:t>
            </w:r>
            <w:proofErr w:type="spellEnd"/>
            <w:r w:rsidRPr="00B25DA3">
              <w:rPr>
                <w:rFonts w:ascii="Garamond" w:eastAsia="Times New Roman" w:hAnsi="Garamond" w:cs="Times New Roman"/>
                <w:color w:val="000000"/>
                <w:lang w:eastAsia="hu-HU"/>
              </w:rPr>
              <w:t xml:space="preserve"> nélkül</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r w:rsidRPr="00B25DA3">
              <w:rPr>
                <w:rFonts w:ascii="Garamond" w:eastAsia="Times New Roman" w:hAnsi="Garamond" w:cs="Times New Roman"/>
                <w:color w:val="000000"/>
                <w:lang w:eastAsia="hu-HU"/>
              </w:rPr>
              <w:t>Napfényroló hátul (mechanikus)</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Parkolóradar</w:t>
            </w:r>
            <w:proofErr w:type="spellEnd"/>
            <w:r w:rsidRPr="00B25DA3">
              <w:rPr>
                <w:rFonts w:ascii="Garamond" w:eastAsia="Times New Roman" w:hAnsi="Garamond" w:cs="Times New Roman"/>
                <w:color w:val="000000"/>
                <w:lang w:eastAsia="hu-HU"/>
              </w:rPr>
              <w:t xml:space="preserve"> elöl és hátul</w:t>
            </w:r>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r w:rsidR="00B25DA3" w:rsidRPr="00B25DA3" w:rsidTr="00B25DA3">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25DA3" w:rsidRPr="00B25DA3" w:rsidRDefault="00B25DA3" w:rsidP="00B25DA3">
            <w:pPr>
              <w:spacing w:after="0" w:line="240" w:lineRule="auto"/>
              <w:rPr>
                <w:rFonts w:ascii="Garamond" w:eastAsia="Times New Roman" w:hAnsi="Garamond" w:cs="Times New Roman"/>
                <w:color w:val="000000"/>
                <w:lang w:eastAsia="hu-HU"/>
              </w:rPr>
            </w:pPr>
            <w:proofErr w:type="spellStart"/>
            <w:r w:rsidRPr="00B25DA3">
              <w:rPr>
                <w:rFonts w:ascii="Garamond" w:eastAsia="Times New Roman" w:hAnsi="Garamond" w:cs="Times New Roman"/>
                <w:color w:val="000000"/>
                <w:lang w:eastAsia="hu-HU"/>
              </w:rPr>
              <w:t>Telefonkihangosító</w:t>
            </w:r>
            <w:proofErr w:type="spellEnd"/>
            <w:r w:rsidRPr="00B25DA3">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Bluetooth</w:t>
            </w:r>
            <w:proofErr w:type="spellEnd"/>
            <w:r w:rsidRPr="00B25DA3">
              <w:rPr>
                <w:rFonts w:ascii="Garamond" w:eastAsia="Times New Roman" w:hAnsi="Garamond" w:cs="Times New Roman"/>
                <w:color w:val="000000"/>
                <w:lang w:eastAsia="hu-HU"/>
              </w:rPr>
              <w:t xml:space="preserve">) </w:t>
            </w:r>
            <w:proofErr w:type="spellStart"/>
            <w:r w:rsidRPr="00B25DA3">
              <w:rPr>
                <w:rFonts w:ascii="Garamond" w:eastAsia="Times New Roman" w:hAnsi="Garamond" w:cs="Times New Roman"/>
                <w:color w:val="000000"/>
                <w:lang w:eastAsia="hu-HU"/>
              </w:rPr>
              <w:t>MobilBox-szal</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25DA3" w:rsidRPr="00B25DA3" w:rsidRDefault="00B25DA3" w:rsidP="00B25DA3">
            <w:pPr>
              <w:spacing w:after="0" w:line="240" w:lineRule="auto"/>
              <w:rPr>
                <w:rFonts w:ascii="Calibri" w:eastAsia="Times New Roman" w:hAnsi="Calibri" w:cs="Times New Roman"/>
                <w:color w:val="000000"/>
                <w:lang w:eastAsia="hu-HU"/>
              </w:rPr>
            </w:pPr>
            <w:r w:rsidRPr="00B25DA3">
              <w:rPr>
                <w:rFonts w:ascii="Calibri" w:eastAsia="Times New Roman" w:hAnsi="Calibri" w:cs="Times New Roman"/>
                <w:color w:val="000000"/>
                <w:lang w:eastAsia="hu-HU"/>
              </w:rPr>
              <w:t> </w:t>
            </w:r>
          </w:p>
        </w:tc>
      </w:tr>
    </w:tbl>
    <w:p w:rsidR="00B25DA3" w:rsidRPr="005C4A93" w:rsidRDefault="00B25DA3" w:rsidP="00B25DA3">
      <w:pPr>
        <w:spacing w:after="120" w:line="240" w:lineRule="auto"/>
        <w:rPr>
          <w:rFonts w:ascii="Garamond" w:hAnsi="Garamond"/>
        </w:rPr>
      </w:pPr>
    </w:p>
    <w:p w:rsidR="00B25DA3" w:rsidRPr="005C4A93" w:rsidRDefault="00B25DA3" w:rsidP="00B25DA3">
      <w:pPr>
        <w:spacing w:after="120" w:line="240" w:lineRule="auto"/>
        <w:rPr>
          <w:rFonts w:ascii="Garamond" w:hAnsi="Garamond"/>
        </w:rPr>
      </w:pPr>
    </w:p>
    <w:p w:rsidR="00B25DA3" w:rsidRPr="005C4A93" w:rsidRDefault="00B25DA3" w:rsidP="00B25DA3">
      <w:pPr>
        <w:spacing w:line="240" w:lineRule="auto"/>
        <w:jc w:val="center"/>
        <w:rPr>
          <w:rFonts w:ascii="Garamond" w:hAnsi="Garamond"/>
          <w:b/>
        </w:rPr>
      </w:pPr>
      <w:r w:rsidRPr="005C4A93">
        <w:rPr>
          <w:rFonts w:ascii="Garamond" w:hAnsi="Garamond"/>
          <w:b/>
        </w:rPr>
        <w:lastRenderedPageBreak/>
        <w:t>„B” GÉPKOCSI MŰSZAKI LEÍRÁS</w:t>
      </w:r>
    </w:p>
    <w:p w:rsidR="00B25DA3" w:rsidRPr="005C4A93" w:rsidRDefault="00B25DA3" w:rsidP="00B25DA3">
      <w:pPr>
        <w:pStyle w:val="Nincstrkz"/>
        <w:rPr>
          <w:rFonts w:ascii="Garamond" w:hAnsi="Garamond"/>
        </w:rPr>
      </w:pPr>
    </w:p>
    <w:p w:rsidR="00B25DA3" w:rsidRPr="005C4A93" w:rsidRDefault="00B25DA3" w:rsidP="00B25DA3">
      <w:pPr>
        <w:pStyle w:val="Nincstrkz"/>
        <w:rPr>
          <w:rFonts w:ascii="Garamond" w:hAnsi="Garamond"/>
        </w:rPr>
      </w:pPr>
      <w:r w:rsidRPr="005C4A93">
        <w:rPr>
          <w:rFonts w:ascii="Garamond" w:hAnsi="Garamond"/>
        </w:rPr>
        <w:t xml:space="preserve">Darabszám: </w:t>
      </w:r>
      <w:r w:rsidRPr="005C4A93">
        <w:rPr>
          <w:rFonts w:ascii="Garamond" w:hAnsi="Garamond"/>
          <w:b/>
        </w:rPr>
        <w:t>1 db</w:t>
      </w:r>
    </w:p>
    <w:p w:rsidR="00B25DA3" w:rsidRPr="005C4A93" w:rsidRDefault="00B25DA3" w:rsidP="00B25DA3">
      <w:pPr>
        <w:pStyle w:val="Nincstrkz"/>
        <w:rPr>
          <w:rFonts w:ascii="Garamond" w:hAnsi="Garamond"/>
        </w:rPr>
      </w:pPr>
    </w:p>
    <w:p w:rsidR="00BA0072" w:rsidRPr="00B25DA3" w:rsidRDefault="00BA0072" w:rsidP="00BA0072">
      <w:pPr>
        <w:pStyle w:val="Nincstrkz"/>
        <w:rPr>
          <w:rFonts w:ascii="Garamond" w:hAnsi="Garamond"/>
          <w:b/>
          <w:sz w:val="24"/>
        </w:rPr>
      </w:pPr>
      <w:r w:rsidRPr="00B25DA3">
        <w:rPr>
          <w:rFonts w:ascii="Garamond" w:hAnsi="Garamond"/>
          <w:b/>
          <w:sz w:val="24"/>
        </w:rPr>
        <w:t>Megajánlott gépjármű típusa</w:t>
      </w:r>
      <w:proofErr w:type="gramStart"/>
      <w:r w:rsidRPr="00B25DA3">
        <w:rPr>
          <w:rFonts w:ascii="Garamond" w:hAnsi="Garamond"/>
          <w:b/>
          <w:sz w:val="24"/>
        </w:rPr>
        <w:t>:</w:t>
      </w:r>
      <w:r>
        <w:rPr>
          <w:rFonts w:ascii="Garamond" w:hAnsi="Garamond"/>
          <w:b/>
          <w:sz w:val="24"/>
        </w:rPr>
        <w:t>…………………………………………………..</w:t>
      </w:r>
      <w:proofErr w:type="gramEnd"/>
    </w:p>
    <w:p w:rsidR="00B25DA3" w:rsidRDefault="00B25DA3" w:rsidP="00B25DA3">
      <w:pPr>
        <w:pStyle w:val="Nincstrkz"/>
        <w:rPr>
          <w:rFonts w:ascii="Garamond" w:hAnsi="Garamond"/>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BA0072" w:rsidRPr="00BA0072" w:rsidTr="00BA007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072" w:rsidRPr="00B25DA3" w:rsidRDefault="00BA0072" w:rsidP="00BA0072">
            <w:pPr>
              <w:spacing w:after="0" w:line="240" w:lineRule="auto"/>
              <w:jc w:val="center"/>
              <w:rPr>
                <w:rFonts w:ascii="Garamond" w:eastAsia="Times New Roman" w:hAnsi="Garamond" w:cs="Times New Roman"/>
                <w:b/>
                <w:color w:val="000000"/>
                <w:lang w:eastAsia="hu-HU"/>
              </w:rPr>
            </w:pPr>
            <w:r w:rsidRPr="00BA0072">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0072" w:rsidRPr="00B25DA3" w:rsidRDefault="00BA0072" w:rsidP="00BA0072">
            <w:pPr>
              <w:spacing w:after="0" w:line="240" w:lineRule="auto"/>
              <w:jc w:val="center"/>
              <w:rPr>
                <w:rFonts w:ascii="Garamond" w:eastAsia="Times New Roman" w:hAnsi="Garamond" w:cs="Times New Roman"/>
                <w:b/>
                <w:color w:val="000000"/>
                <w:lang w:eastAsia="hu-HU"/>
              </w:rPr>
            </w:pPr>
            <w:r w:rsidRPr="00BA0072">
              <w:rPr>
                <w:rFonts w:ascii="Garamond" w:eastAsia="Times New Roman" w:hAnsi="Garamond" w:cs="Times New Roman"/>
                <w:b/>
                <w:color w:val="000000"/>
                <w:lang w:eastAsia="hu-HU"/>
              </w:rPr>
              <w:t>Megajánlott gépjármű paramétere</w:t>
            </w:r>
          </w:p>
        </w:tc>
      </w:tr>
      <w:tr w:rsidR="00BA0072" w:rsidRPr="00BA0072" w:rsidTr="00BA007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Kivitel: Limuzin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Karosszéria: ötajtós</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Hajtóanyag: Benzin</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sz w:val="24"/>
                <w:szCs w:val="24"/>
                <w:lang w:eastAsia="hu-HU"/>
              </w:rPr>
            </w:pPr>
            <w:r w:rsidRPr="00BA0072">
              <w:rPr>
                <w:rFonts w:ascii="Garamond" w:eastAsia="Times New Roman" w:hAnsi="Garamond" w:cs="Times New Roman"/>
                <w:color w:val="000000"/>
                <w:sz w:val="24"/>
                <w:szCs w:val="24"/>
                <w:lang w:eastAsia="hu-HU"/>
              </w:rPr>
              <w:t>Átlagfogyasztás (l): 7,0-6,1 l/100 km</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Hengerűrtartalom: 1950-2000 cm3</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Teljesítmény: 148-165 kW</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Sebességváltó: automata</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Hajtás: </w:t>
            </w:r>
            <w:proofErr w:type="spellStart"/>
            <w:r w:rsidRPr="00BA0072">
              <w:rPr>
                <w:rFonts w:ascii="Garamond" w:eastAsia="Times New Roman" w:hAnsi="Garamond" w:cs="Times New Roman"/>
                <w:color w:val="000000"/>
                <w:lang w:eastAsia="hu-HU"/>
              </w:rPr>
              <w:t>elsőkerék</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Légszennyezésre vonatkozó előírás: EU6</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Szín: </w:t>
            </w:r>
            <w:proofErr w:type="spellStart"/>
            <w:r w:rsidRPr="00BA0072">
              <w:rPr>
                <w:rFonts w:ascii="Garamond" w:eastAsia="Times New Roman" w:hAnsi="Garamond" w:cs="Times New Roman"/>
                <w:color w:val="000000"/>
                <w:lang w:eastAsia="hu-HU"/>
              </w:rPr>
              <w:t>Feketemágia</w:t>
            </w:r>
            <w:proofErr w:type="spellEnd"/>
            <w:r w:rsidRPr="00BA0072">
              <w:rPr>
                <w:rFonts w:ascii="Garamond" w:eastAsia="Times New Roman" w:hAnsi="Garamond" w:cs="Times New Roman"/>
                <w:color w:val="000000"/>
                <w:lang w:eastAsia="hu-HU"/>
              </w:rPr>
              <w:t xml:space="preserve"> gyöngyház</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Kárpit: ülések: fekete szövet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Gépjármű magassága: </w:t>
            </w:r>
            <w:r w:rsidRPr="00BA0072">
              <w:rPr>
                <w:rFonts w:ascii="Garamond" w:eastAsia="Times New Roman" w:hAnsi="Garamond" w:cs="Times New Roman"/>
                <w:color w:val="000000"/>
                <w:sz w:val="24"/>
                <w:szCs w:val="24"/>
                <w:lang w:eastAsia="hu-HU"/>
              </w:rPr>
              <w:t>1425-1470</w:t>
            </w:r>
            <w:r w:rsidRPr="00BA0072">
              <w:rPr>
                <w:rFonts w:ascii="Garamond" w:eastAsia="Times New Roman" w:hAnsi="Garamond" w:cs="Times New Roman"/>
                <w:color w:val="000000"/>
                <w:lang w:eastAsia="hu-HU"/>
              </w:rPr>
              <w:t xml:space="preserve"> mm</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Gépjármű szélessége tükrök nélkül: 1815-1865 mm</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Gépjármű hossza: 4820-4865 mm</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color w:val="000000"/>
        </w:rPr>
      </w:pPr>
    </w:p>
    <w:p w:rsidR="00B25DA3" w:rsidRPr="005C4A93" w:rsidRDefault="00B25DA3" w:rsidP="00B25DA3">
      <w:pPr>
        <w:pStyle w:val="Nincstrkz"/>
        <w:rPr>
          <w:rFonts w:ascii="Garamond" w:hAnsi="Garamond"/>
          <w:b/>
          <w:color w:val="000000"/>
        </w:rPr>
      </w:pPr>
      <w:r w:rsidRPr="005C4A93">
        <w:rPr>
          <w:rFonts w:ascii="Garamond" w:hAnsi="Garamond"/>
          <w:b/>
          <w:color w:val="000000"/>
        </w:rPr>
        <w:t>Alapfelszereltség:</w:t>
      </w:r>
    </w:p>
    <w:p w:rsidR="00B25DA3" w:rsidRDefault="00B25DA3" w:rsidP="00B25DA3">
      <w:pPr>
        <w:pStyle w:val="Nincstrkz"/>
        <w:rPr>
          <w:rFonts w:ascii="Garamond" w:hAnsi="Garamond"/>
          <w:b/>
          <w:color w:val="000000"/>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BA0072" w:rsidRPr="00BA0072" w:rsidTr="00BA007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072" w:rsidRPr="00B25DA3" w:rsidRDefault="00BA0072" w:rsidP="00BA0072">
            <w:pPr>
              <w:spacing w:after="0" w:line="240" w:lineRule="auto"/>
              <w:jc w:val="center"/>
              <w:rPr>
                <w:rFonts w:ascii="Garamond" w:eastAsia="Times New Roman" w:hAnsi="Garamond" w:cs="Times New Roman"/>
                <w:b/>
                <w:color w:val="000000"/>
                <w:lang w:eastAsia="hu-HU"/>
              </w:rPr>
            </w:pPr>
            <w:r w:rsidRPr="00BA0072">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0072" w:rsidRPr="00B25DA3" w:rsidRDefault="00BA0072" w:rsidP="00BA0072">
            <w:pPr>
              <w:spacing w:after="0" w:line="240" w:lineRule="auto"/>
              <w:jc w:val="center"/>
              <w:rPr>
                <w:rFonts w:ascii="Garamond" w:eastAsia="Times New Roman" w:hAnsi="Garamond" w:cs="Times New Roman"/>
                <w:b/>
                <w:color w:val="000000"/>
                <w:lang w:eastAsia="hu-HU"/>
              </w:rPr>
            </w:pPr>
            <w:r w:rsidRPr="00BA0072">
              <w:rPr>
                <w:rFonts w:ascii="Garamond" w:eastAsia="Times New Roman" w:hAnsi="Garamond" w:cs="Times New Roman"/>
                <w:b/>
                <w:color w:val="000000"/>
                <w:lang w:eastAsia="hu-HU"/>
              </w:rPr>
              <w:t>Megajánlott gépjármű paramétere (Igen/Nem)</w:t>
            </w:r>
          </w:p>
        </w:tc>
      </w:tr>
      <w:tr w:rsidR="00BA0072" w:rsidRPr="00BA0072" w:rsidTr="00BA007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w:t>
            </w:r>
            <w:proofErr w:type="spellStart"/>
            <w:r w:rsidRPr="00BA0072">
              <w:rPr>
                <w:rFonts w:ascii="Garamond" w:eastAsia="Times New Roman" w:hAnsi="Garamond" w:cs="Times New Roman"/>
                <w:color w:val="000000"/>
                <w:lang w:eastAsia="hu-HU"/>
              </w:rPr>
              <w:t>Maxi-DOT</w:t>
            </w:r>
            <w:proofErr w:type="spellEnd"/>
            <w:r w:rsidRPr="00BA0072">
              <w:rPr>
                <w:rFonts w:ascii="Garamond" w:eastAsia="Times New Roman" w:hAnsi="Garamond" w:cs="Times New Roman"/>
                <w:color w:val="000000"/>
                <w:lang w:eastAsia="hu-HU"/>
              </w:rPr>
              <w:t xml:space="preserve">" </w:t>
            </w:r>
            <w:proofErr w:type="spellStart"/>
            <w:r w:rsidRPr="00BA0072">
              <w:rPr>
                <w:rFonts w:ascii="Garamond" w:eastAsia="Times New Roman" w:hAnsi="Garamond" w:cs="Times New Roman"/>
                <w:color w:val="000000"/>
                <w:lang w:eastAsia="hu-HU"/>
              </w:rPr>
              <w:t>multifunkciós</w:t>
            </w:r>
            <w:proofErr w:type="spellEnd"/>
            <w:r w:rsidRPr="00BA0072">
              <w:rPr>
                <w:rFonts w:ascii="Garamond" w:eastAsia="Times New Roman" w:hAnsi="Garamond" w:cs="Times New Roman"/>
                <w:color w:val="000000"/>
                <w:lang w:eastAsia="hu-HU"/>
              </w:rPr>
              <w:t xml:space="preserve"> kijelző</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w:t>
            </w:r>
            <w:proofErr w:type="spellStart"/>
            <w:r w:rsidRPr="00BA0072">
              <w:rPr>
                <w:rFonts w:ascii="Garamond" w:eastAsia="Times New Roman" w:hAnsi="Garamond" w:cs="Times New Roman"/>
                <w:color w:val="000000"/>
                <w:lang w:eastAsia="hu-HU"/>
              </w:rPr>
              <w:t>SmartLink</w:t>
            </w:r>
            <w:proofErr w:type="spellEnd"/>
            <w:r w:rsidRPr="00BA0072">
              <w:rPr>
                <w:rFonts w:ascii="Garamond" w:eastAsia="Times New Roman" w:hAnsi="Garamond" w:cs="Times New Roman"/>
                <w:color w:val="000000"/>
                <w:lang w:eastAsia="hu-HU"/>
              </w:rPr>
              <w:t>" funkció</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8 hangszórós kivitel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Ablaktörlő (''AERO'')- és mosó elöl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Bi-xenon</w:t>
            </w:r>
            <w:proofErr w:type="spellEnd"/>
            <w:r w:rsidRPr="00BA0072">
              <w:rPr>
                <w:rFonts w:ascii="Garamond" w:eastAsia="Times New Roman" w:hAnsi="Garamond" w:cs="Times New Roman"/>
                <w:color w:val="000000"/>
                <w:lang w:eastAsia="hu-HU"/>
              </w:rPr>
              <w:t xml:space="preserve"> fényszóró LED nappali fénnyel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Csatlakozó (12V-os) a csomagtérben</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Dekorbetét</w:t>
            </w:r>
            <w:proofErr w:type="spellEnd"/>
            <w:r w:rsidRPr="00BA0072">
              <w:rPr>
                <w:rFonts w:ascii="Garamond" w:eastAsia="Times New Roman" w:hAnsi="Garamond" w:cs="Times New Roman"/>
                <w:color w:val="000000"/>
                <w:lang w:eastAsia="hu-HU"/>
              </w:rPr>
              <w:t xml:space="preserve"> "</w:t>
            </w:r>
            <w:proofErr w:type="spellStart"/>
            <w:r w:rsidRPr="00BA0072">
              <w:rPr>
                <w:rFonts w:ascii="Garamond" w:eastAsia="Times New Roman" w:hAnsi="Garamond" w:cs="Times New Roman"/>
                <w:color w:val="000000"/>
                <w:lang w:eastAsia="hu-HU"/>
              </w:rPr>
              <w:t>DarkBrushed</w:t>
            </w:r>
            <w:proofErr w:type="spellEnd"/>
            <w:r w:rsidRPr="00BA0072">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Elektro-mechanikus</w:t>
            </w:r>
            <w:proofErr w:type="spellEnd"/>
            <w:r w:rsidRPr="00BA0072">
              <w:rPr>
                <w:rFonts w:ascii="Garamond" w:eastAsia="Times New Roman" w:hAnsi="Garamond" w:cs="Times New Roman"/>
                <w:color w:val="000000"/>
                <w:lang w:eastAsia="hu-HU"/>
              </w:rPr>
              <w:t xml:space="preserve"> szervokormány</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Elektromos ablakemelők elöl és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Elektromosan állítható első ülések gerinctámasszal, a vezető oldalán memóriával, lábtér-világítás elől és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Elektromosan állítható, fűthető, behajtható, fényre elsötétedő külső tükrök memória-funkcióval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ESC (Elektronikus stabilitásvezérlés)</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Esőérzékelős ablaktörlő</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Fényre automatikusan elsötétedő belső tükör</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Fényszórómosó berendezés</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Front </w:t>
            </w:r>
            <w:proofErr w:type="spellStart"/>
            <w:r w:rsidRPr="00BA0072">
              <w:rPr>
                <w:rFonts w:ascii="Garamond" w:eastAsia="Times New Roman" w:hAnsi="Garamond" w:cs="Times New Roman"/>
                <w:color w:val="000000"/>
                <w:lang w:eastAsia="hu-HU"/>
              </w:rPr>
              <w:t>Assistant</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Függönylégzsák elöl,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lastRenderedPageBreak/>
              <w:t>Fűthető első és hátsó ülések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Fűthető hátsó ablak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Fűtött ablakmosó fúvókák elöl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GreenTec</w:t>
            </w:r>
            <w:proofErr w:type="spellEnd"/>
            <w:r w:rsidRPr="00BA0072">
              <w:rPr>
                <w:rFonts w:ascii="Garamond" w:eastAsia="Times New Roman" w:hAnsi="Garamond" w:cs="Times New Roman"/>
                <w:color w:val="000000"/>
                <w:lang w:eastAsia="hu-HU"/>
              </w:rPr>
              <w:t xml:space="preserve"> csomag</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ind w:firstLineChars="500" w:firstLine="1100"/>
              <w:rPr>
                <w:rFonts w:ascii="Symbol" w:eastAsia="Times New Roman" w:hAnsi="Symbol" w:cs="Times New Roman"/>
                <w:color w:val="000000"/>
                <w:lang w:eastAsia="hu-HU"/>
              </w:rPr>
            </w:pPr>
            <w:r w:rsidRPr="00BA0072">
              <w:rPr>
                <w:rFonts w:ascii="Symbol" w:eastAsia="Symbol" w:hAnsi="Symbol" w:cs="Symbol"/>
                <w:color w:val="000000"/>
                <w:lang w:eastAsia="hu-HU"/>
              </w:rPr>
              <w:t></w:t>
            </w:r>
            <w:r w:rsidRPr="00BA0072">
              <w:rPr>
                <w:rFonts w:ascii="Times New Roman" w:eastAsia="Symbol" w:hAnsi="Times New Roman" w:cs="Times New Roman"/>
                <w:color w:val="000000"/>
                <w:sz w:val="14"/>
                <w:szCs w:val="14"/>
                <w:lang w:eastAsia="hu-HU"/>
              </w:rPr>
              <w:t xml:space="preserve"> </w:t>
            </w:r>
            <w:proofErr w:type="spellStart"/>
            <w:r w:rsidRPr="00BA0072">
              <w:rPr>
                <w:rFonts w:ascii="Garamond" w:eastAsia="Symbol" w:hAnsi="Garamond" w:cs="Symbol"/>
                <w:color w:val="000000"/>
                <w:lang w:eastAsia="hu-HU"/>
              </w:rPr>
              <w:t>Start-Stop</w:t>
            </w:r>
            <w:proofErr w:type="spellEnd"/>
            <w:r w:rsidRPr="00BA0072">
              <w:rPr>
                <w:rFonts w:ascii="Garamond" w:eastAsia="Symbol" w:hAnsi="Garamond" w:cs="Symbol"/>
                <w:color w:val="000000"/>
                <w:lang w:eastAsia="hu-HU"/>
              </w:rPr>
              <w:t xml:space="preserve"> rendszer</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ind w:firstLineChars="500" w:firstLine="1100"/>
              <w:rPr>
                <w:rFonts w:ascii="Symbol" w:eastAsia="Times New Roman" w:hAnsi="Symbol" w:cs="Times New Roman"/>
                <w:color w:val="000000"/>
                <w:lang w:eastAsia="hu-HU"/>
              </w:rPr>
            </w:pPr>
            <w:r w:rsidRPr="00BA0072">
              <w:rPr>
                <w:rFonts w:ascii="Symbol" w:eastAsia="Symbol" w:hAnsi="Symbol" w:cs="Symbol"/>
                <w:color w:val="000000"/>
                <w:lang w:eastAsia="hu-HU"/>
              </w:rPr>
              <w:t></w:t>
            </w:r>
            <w:r w:rsidRPr="00BA0072">
              <w:rPr>
                <w:rFonts w:ascii="Garamond" w:eastAsia="Symbol" w:hAnsi="Garamond" w:cs="Symbol"/>
                <w:color w:val="000000"/>
                <w:lang w:eastAsia="hu-HU"/>
              </w:rPr>
              <w:t xml:space="preserve">Fékenergia-visszanyerési technológia </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Gumiabroncs-légnyomás ellenőrzés</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Hálórendszer a csomagtérben</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Hátsó ablaktörlő nélkül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Hátsó lámpa </w:t>
            </w:r>
            <w:proofErr w:type="spellStart"/>
            <w:r w:rsidRPr="00BA0072">
              <w:rPr>
                <w:rFonts w:ascii="Garamond" w:eastAsia="Times New Roman" w:hAnsi="Garamond" w:cs="Times New Roman"/>
                <w:color w:val="000000"/>
                <w:lang w:eastAsia="hu-HU"/>
              </w:rPr>
              <w:t>LED-technikával</w:t>
            </w:r>
            <w:proofErr w:type="spellEnd"/>
            <w:r w:rsidRPr="00BA0072">
              <w:rPr>
                <w:rFonts w:ascii="Garamond" w:eastAsia="Times New Roman" w:hAnsi="Garamond" w:cs="Times New Roman"/>
                <w:color w:val="000000"/>
                <w:lang w:eastAsia="hu-HU"/>
              </w:rPr>
              <w:t xml:space="preserve"> II</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Hegymenet asszisztens (HHC)</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ISOFIX-gyermekülés</w:t>
            </w:r>
            <w:proofErr w:type="spellEnd"/>
            <w:r w:rsidRPr="00BA0072">
              <w:rPr>
                <w:rFonts w:ascii="Garamond" w:eastAsia="Times New Roman" w:hAnsi="Garamond" w:cs="Times New Roman"/>
                <w:color w:val="000000"/>
                <w:lang w:eastAsia="hu-HU"/>
              </w:rPr>
              <w:t xml:space="preserve"> rögzítési pontok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Kanyarkövető ködfényszórók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Kéttónusú kürt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Klímaberendezés ''</w:t>
            </w:r>
            <w:proofErr w:type="spellStart"/>
            <w:r w:rsidRPr="00BA0072">
              <w:rPr>
                <w:rFonts w:ascii="Garamond" w:eastAsia="Times New Roman" w:hAnsi="Garamond" w:cs="Times New Roman"/>
                <w:color w:val="000000"/>
                <w:lang w:eastAsia="hu-HU"/>
              </w:rPr>
              <w:t>Climatronic</w:t>
            </w:r>
            <w:proofErr w:type="spellEnd"/>
            <w:r w:rsidRPr="00BA0072">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Könnyűfém keréktárcsák "</w:t>
            </w:r>
            <w:proofErr w:type="spellStart"/>
            <w:r w:rsidRPr="00BA0072">
              <w:rPr>
                <w:rFonts w:ascii="Garamond" w:eastAsia="Times New Roman" w:hAnsi="Garamond" w:cs="Times New Roman"/>
                <w:color w:val="000000"/>
                <w:lang w:eastAsia="hu-HU"/>
              </w:rPr>
              <w:t>Stratos</w:t>
            </w:r>
            <w:proofErr w:type="spellEnd"/>
            <w:r w:rsidRPr="00BA0072">
              <w:rPr>
                <w:rFonts w:ascii="Garamond" w:eastAsia="Times New Roman" w:hAnsi="Garamond" w:cs="Times New Roman"/>
                <w:color w:val="000000"/>
                <w:lang w:eastAsia="hu-HU"/>
              </w:rPr>
              <w:t>" (17")</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abroncsok: 215/55 R17</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Könyöktámasz elöl ''</w:t>
            </w:r>
            <w:proofErr w:type="spellStart"/>
            <w:r w:rsidRPr="00BA0072">
              <w:rPr>
                <w:rFonts w:ascii="Garamond" w:eastAsia="Times New Roman" w:hAnsi="Garamond" w:cs="Times New Roman"/>
                <w:color w:val="000000"/>
                <w:lang w:eastAsia="hu-HU"/>
              </w:rPr>
              <w:t>Jumbo-Box</w:t>
            </w:r>
            <w:proofErr w:type="spellEnd"/>
            <w:r w:rsidRPr="00BA0072">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Könyöktámasz hátul, </w:t>
            </w:r>
            <w:proofErr w:type="spellStart"/>
            <w:r w:rsidRPr="00BA0072">
              <w:rPr>
                <w:rFonts w:ascii="Garamond" w:eastAsia="Times New Roman" w:hAnsi="Garamond" w:cs="Times New Roman"/>
                <w:color w:val="000000"/>
                <w:lang w:eastAsia="hu-HU"/>
              </w:rPr>
              <w:t>sízsáknyílással</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Küszöbborító díszlécek elöl és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Multifunkciós</w:t>
            </w:r>
            <w:proofErr w:type="spellEnd"/>
            <w:r w:rsidRPr="00BA0072">
              <w:rPr>
                <w:rFonts w:ascii="Garamond" w:eastAsia="Times New Roman" w:hAnsi="Garamond" w:cs="Times New Roman"/>
                <w:color w:val="000000"/>
                <w:lang w:eastAsia="hu-HU"/>
              </w:rPr>
              <w:t xml:space="preserve"> bőr kormánykerék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Oldallégzsákok elöl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Osztottan dönthető hátsó üléstámla</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Parkolóradar</w:t>
            </w:r>
            <w:proofErr w:type="spellEnd"/>
            <w:r w:rsidRPr="00BA0072">
              <w:rPr>
                <w:rFonts w:ascii="Garamond" w:eastAsia="Times New Roman" w:hAnsi="Garamond" w:cs="Times New Roman"/>
                <w:color w:val="000000"/>
                <w:lang w:eastAsia="hu-HU"/>
              </w:rPr>
              <w:t xml:space="preserve">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Rádió "Bolero" MP3 lejátszással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Sebességszabályzó (</w:t>
            </w:r>
            <w:proofErr w:type="spellStart"/>
            <w:r w:rsidRPr="00BA0072">
              <w:rPr>
                <w:rFonts w:ascii="Garamond" w:eastAsia="Times New Roman" w:hAnsi="Garamond" w:cs="Times New Roman"/>
                <w:color w:val="000000"/>
                <w:lang w:eastAsia="hu-HU"/>
              </w:rPr>
              <w:t>Tempomat</w:t>
            </w:r>
            <w:proofErr w:type="spellEnd"/>
            <w:r w:rsidRPr="00BA0072">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Sötétedésre aktiválódó fényszórók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Szőnyegbetét elöl és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Telefonkihangosító</w:t>
            </w:r>
            <w:proofErr w:type="spellEnd"/>
            <w:r w:rsidRPr="00BA0072">
              <w:rPr>
                <w:rFonts w:ascii="Garamond" w:eastAsia="Times New Roman" w:hAnsi="Garamond" w:cs="Times New Roman"/>
                <w:color w:val="000000"/>
                <w:lang w:eastAsia="hu-HU"/>
              </w:rPr>
              <w:t xml:space="preserve"> (</w:t>
            </w:r>
            <w:proofErr w:type="spellStart"/>
            <w:r w:rsidRPr="00BA0072">
              <w:rPr>
                <w:rFonts w:ascii="Garamond" w:eastAsia="Times New Roman" w:hAnsi="Garamond" w:cs="Times New Roman"/>
                <w:color w:val="000000"/>
                <w:lang w:eastAsia="hu-HU"/>
              </w:rPr>
              <w:t>Bluetooth</w:t>
            </w:r>
            <w:proofErr w:type="spellEnd"/>
            <w:r w:rsidRPr="00BA0072">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Térdlégzsák a vezetőoldalon</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USB és 3,5"</w:t>
            </w:r>
            <w:proofErr w:type="spellStart"/>
            <w:r w:rsidRPr="00BA0072">
              <w:rPr>
                <w:rFonts w:ascii="Garamond" w:eastAsia="Times New Roman" w:hAnsi="Garamond" w:cs="Times New Roman"/>
                <w:color w:val="000000"/>
                <w:lang w:eastAsia="hu-HU"/>
              </w:rPr>
              <w:t>-es</w:t>
            </w:r>
            <w:proofErr w:type="spellEnd"/>
            <w:r w:rsidR="00216D32">
              <w:rPr>
                <w:rFonts w:ascii="Garamond" w:eastAsia="Times New Roman" w:hAnsi="Garamond" w:cs="Times New Roman"/>
                <w:color w:val="000000"/>
                <w:lang w:eastAsia="hu-HU"/>
              </w:rPr>
              <w:t xml:space="preserve"> </w:t>
            </w:r>
            <w:proofErr w:type="spellStart"/>
            <w:r w:rsidRPr="00BA0072">
              <w:rPr>
                <w:rFonts w:ascii="Garamond" w:eastAsia="Times New Roman" w:hAnsi="Garamond" w:cs="Times New Roman"/>
                <w:color w:val="000000"/>
                <w:lang w:eastAsia="hu-HU"/>
              </w:rPr>
              <w:t>audio-csatlakozó</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Vezető- és </w:t>
            </w:r>
            <w:proofErr w:type="spellStart"/>
            <w:r w:rsidRPr="00BA0072">
              <w:rPr>
                <w:rFonts w:ascii="Garamond" w:eastAsia="Times New Roman" w:hAnsi="Garamond" w:cs="Times New Roman"/>
                <w:color w:val="000000"/>
                <w:lang w:eastAsia="hu-HU"/>
              </w:rPr>
              <w:t>utasoldali</w:t>
            </w:r>
            <w:proofErr w:type="spellEnd"/>
            <w:r w:rsidRPr="00BA0072">
              <w:rPr>
                <w:rFonts w:ascii="Garamond" w:eastAsia="Times New Roman" w:hAnsi="Garamond" w:cs="Times New Roman"/>
                <w:color w:val="000000"/>
                <w:lang w:eastAsia="hu-HU"/>
              </w:rPr>
              <w:t xml:space="preserve"> légzsák</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bl>
    <w:p w:rsidR="00BA0072" w:rsidRDefault="00BA0072" w:rsidP="00B25DA3">
      <w:pPr>
        <w:spacing w:line="240" w:lineRule="auto"/>
        <w:rPr>
          <w:rFonts w:ascii="Garamond" w:hAnsi="Garamond"/>
          <w:b/>
          <w:color w:val="000000"/>
        </w:rPr>
      </w:pPr>
    </w:p>
    <w:p w:rsidR="00BA0072" w:rsidRPr="005C4A93" w:rsidRDefault="00BA0072" w:rsidP="00BA0072">
      <w:pPr>
        <w:pStyle w:val="Nincstrkz"/>
        <w:rPr>
          <w:rFonts w:ascii="Garamond" w:hAnsi="Garamond"/>
          <w:b/>
          <w:color w:val="000000"/>
        </w:rPr>
      </w:pPr>
      <w:r w:rsidRPr="005C4A93">
        <w:rPr>
          <w:rFonts w:ascii="Garamond" w:hAnsi="Garamond"/>
          <w:b/>
          <w:color w:val="000000"/>
        </w:rPr>
        <w:t>Gyári extrák:</w:t>
      </w: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BA0072" w:rsidRPr="00BA0072" w:rsidTr="00BA007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072" w:rsidRPr="00B25DA3" w:rsidRDefault="00BA0072" w:rsidP="00BA0072">
            <w:pPr>
              <w:spacing w:after="0" w:line="240" w:lineRule="auto"/>
              <w:jc w:val="center"/>
              <w:rPr>
                <w:rFonts w:ascii="Garamond" w:eastAsia="Times New Roman" w:hAnsi="Garamond" w:cs="Times New Roman"/>
                <w:b/>
                <w:color w:val="000000"/>
                <w:lang w:eastAsia="hu-HU"/>
              </w:rPr>
            </w:pPr>
            <w:r w:rsidRPr="00BA0072">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0072" w:rsidRPr="00B25DA3" w:rsidRDefault="00BA0072" w:rsidP="00BA0072">
            <w:pPr>
              <w:spacing w:after="0" w:line="240" w:lineRule="auto"/>
              <w:jc w:val="center"/>
              <w:rPr>
                <w:rFonts w:ascii="Garamond" w:eastAsia="Times New Roman" w:hAnsi="Garamond" w:cs="Times New Roman"/>
                <w:b/>
                <w:color w:val="000000"/>
                <w:lang w:eastAsia="hu-HU"/>
              </w:rPr>
            </w:pPr>
            <w:r w:rsidRPr="00BA0072">
              <w:rPr>
                <w:rFonts w:ascii="Garamond" w:eastAsia="Times New Roman" w:hAnsi="Garamond" w:cs="Times New Roman"/>
                <w:b/>
                <w:color w:val="000000"/>
                <w:lang w:eastAsia="hu-HU"/>
              </w:rPr>
              <w:t>Megajánlott gépjármű paramétere (Igen/Nem)</w:t>
            </w:r>
          </w:p>
        </w:tc>
      </w:tr>
      <w:tr w:rsidR="00BA0072" w:rsidRPr="00BA0072" w:rsidTr="00BA007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230V-os csatlakozó és USB-csatlakozó hátul</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 xml:space="preserve">Acél szükségpótkerék, autóemelő, kerékkulcs, </w:t>
            </w:r>
            <w:proofErr w:type="spellStart"/>
            <w:r w:rsidRPr="00BA0072">
              <w:rPr>
                <w:rFonts w:ascii="Garamond" w:eastAsia="Times New Roman" w:hAnsi="Garamond" w:cs="Times New Roman"/>
                <w:color w:val="000000"/>
                <w:lang w:eastAsia="hu-HU"/>
              </w:rPr>
              <w:t>defektszett</w:t>
            </w:r>
            <w:proofErr w:type="spellEnd"/>
            <w:r w:rsidRPr="00BA0072">
              <w:rPr>
                <w:rFonts w:ascii="Garamond" w:eastAsia="Times New Roman" w:hAnsi="Garamond" w:cs="Times New Roman"/>
                <w:color w:val="000000"/>
                <w:lang w:eastAsia="hu-HU"/>
              </w:rPr>
              <w:t xml:space="preserve"> nélkül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r w:rsidRPr="00BA0072">
              <w:rPr>
                <w:rFonts w:ascii="Garamond" w:eastAsia="Times New Roman" w:hAnsi="Garamond" w:cs="Times New Roman"/>
                <w:color w:val="000000"/>
                <w:lang w:eastAsia="hu-HU"/>
              </w:rPr>
              <w:t>Napfényroló hátul (mechanikus)</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Parkolóradar</w:t>
            </w:r>
            <w:proofErr w:type="spellEnd"/>
            <w:r w:rsidRPr="00BA0072">
              <w:rPr>
                <w:rFonts w:ascii="Garamond" w:eastAsia="Times New Roman" w:hAnsi="Garamond" w:cs="Times New Roman"/>
                <w:color w:val="000000"/>
                <w:lang w:eastAsia="hu-HU"/>
              </w:rPr>
              <w:t xml:space="preserve"> elöl és hátul</w:t>
            </w:r>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r w:rsidR="00BA0072" w:rsidRPr="00BA0072" w:rsidTr="00BA0072">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BA0072" w:rsidRPr="00BA0072" w:rsidRDefault="00BA0072" w:rsidP="00BA0072">
            <w:pPr>
              <w:spacing w:after="0" w:line="240" w:lineRule="auto"/>
              <w:rPr>
                <w:rFonts w:ascii="Garamond" w:eastAsia="Times New Roman" w:hAnsi="Garamond" w:cs="Times New Roman"/>
                <w:color w:val="000000"/>
                <w:lang w:eastAsia="hu-HU"/>
              </w:rPr>
            </w:pPr>
            <w:proofErr w:type="spellStart"/>
            <w:r w:rsidRPr="00BA0072">
              <w:rPr>
                <w:rFonts w:ascii="Garamond" w:eastAsia="Times New Roman" w:hAnsi="Garamond" w:cs="Times New Roman"/>
                <w:color w:val="000000"/>
                <w:lang w:eastAsia="hu-HU"/>
              </w:rPr>
              <w:t>Telefonkihangosító</w:t>
            </w:r>
            <w:proofErr w:type="spellEnd"/>
            <w:r w:rsidRPr="00BA0072">
              <w:rPr>
                <w:rFonts w:ascii="Garamond" w:eastAsia="Times New Roman" w:hAnsi="Garamond" w:cs="Times New Roman"/>
                <w:color w:val="000000"/>
                <w:lang w:eastAsia="hu-HU"/>
              </w:rPr>
              <w:t xml:space="preserve"> (</w:t>
            </w:r>
            <w:proofErr w:type="spellStart"/>
            <w:r w:rsidRPr="00BA0072">
              <w:rPr>
                <w:rFonts w:ascii="Garamond" w:eastAsia="Times New Roman" w:hAnsi="Garamond" w:cs="Times New Roman"/>
                <w:color w:val="000000"/>
                <w:lang w:eastAsia="hu-HU"/>
              </w:rPr>
              <w:t>Bluetooth</w:t>
            </w:r>
            <w:proofErr w:type="spellEnd"/>
            <w:r w:rsidRPr="00BA0072">
              <w:rPr>
                <w:rFonts w:ascii="Garamond" w:eastAsia="Times New Roman" w:hAnsi="Garamond" w:cs="Times New Roman"/>
                <w:color w:val="000000"/>
                <w:lang w:eastAsia="hu-HU"/>
              </w:rPr>
              <w:t xml:space="preserve">) </w:t>
            </w:r>
            <w:proofErr w:type="spellStart"/>
            <w:r w:rsidRPr="00BA0072">
              <w:rPr>
                <w:rFonts w:ascii="Garamond" w:eastAsia="Times New Roman" w:hAnsi="Garamond" w:cs="Times New Roman"/>
                <w:color w:val="000000"/>
                <w:lang w:eastAsia="hu-HU"/>
              </w:rPr>
              <w:t>MobilBox-szal</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BA0072" w:rsidRPr="00BA0072" w:rsidRDefault="00BA0072" w:rsidP="00BA0072">
            <w:pPr>
              <w:spacing w:after="0" w:line="240" w:lineRule="auto"/>
              <w:rPr>
                <w:rFonts w:ascii="Calibri" w:eastAsia="Times New Roman" w:hAnsi="Calibri" w:cs="Times New Roman"/>
                <w:color w:val="000000"/>
                <w:lang w:eastAsia="hu-HU"/>
              </w:rPr>
            </w:pPr>
            <w:r w:rsidRPr="00BA0072">
              <w:rPr>
                <w:rFonts w:ascii="Calibri" w:eastAsia="Times New Roman" w:hAnsi="Calibri" w:cs="Times New Roman"/>
                <w:color w:val="000000"/>
                <w:lang w:eastAsia="hu-HU"/>
              </w:rPr>
              <w:t> </w:t>
            </w:r>
          </w:p>
        </w:tc>
      </w:tr>
    </w:tbl>
    <w:p w:rsidR="00BA0072" w:rsidRDefault="00BA0072" w:rsidP="00B25DA3">
      <w:pPr>
        <w:spacing w:line="240" w:lineRule="auto"/>
        <w:rPr>
          <w:rFonts w:ascii="Garamond" w:hAnsi="Garamond"/>
          <w:b/>
          <w:color w:val="000000"/>
        </w:rPr>
      </w:pPr>
    </w:p>
    <w:p w:rsidR="00B25DA3" w:rsidRDefault="00B25DA3" w:rsidP="00B25DA3">
      <w:pPr>
        <w:spacing w:line="240" w:lineRule="auto"/>
        <w:rPr>
          <w:rFonts w:ascii="Garamond" w:eastAsia="Times New Roman" w:hAnsi="Garamond" w:cs="Times New Roman"/>
          <w:b/>
          <w:color w:val="000000"/>
        </w:rPr>
      </w:pPr>
      <w:r>
        <w:rPr>
          <w:rFonts w:ascii="Garamond" w:hAnsi="Garamond"/>
          <w:b/>
          <w:color w:val="000000"/>
        </w:rPr>
        <w:br w:type="page"/>
      </w:r>
    </w:p>
    <w:p w:rsidR="00B25DA3" w:rsidRPr="005C4A93" w:rsidRDefault="00B25DA3" w:rsidP="00B25DA3">
      <w:pPr>
        <w:pStyle w:val="Nincstrkz"/>
        <w:rPr>
          <w:rFonts w:ascii="Garamond" w:hAnsi="Garamond"/>
          <w:color w:val="000000"/>
        </w:rPr>
      </w:pPr>
    </w:p>
    <w:p w:rsidR="00B25DA3" w:rsidRPr="005C4A93" w:rsidRDefault="00B25DA3" w:rsidP="00B25DA3">
      <w:pPr>
        <w:pStyle w:val="Nincstrkz"/>
        <w:rPr>
          <w:rFonts w:ascii="Garamond" w:hAnsi="Garamond"/>
        </w:rPr>
      </w:pPr>
    </w:p>
    <w:p w:rsidR="00B25DA3" w:rsidRPr="005C4A93" w:rsidRDefault="00B25DA3" w:rsidP="00B25DA3">
      <w:pPr>
        <w:spacing w:line="240" w:lineRule="auto"/>
        <w:jc w:val="center"/>
        <w:rPr>
          <w:rFonts w:ascii="Garamond" w:hAnsi="Garamond"/>
          <w:b/>
        </w:rPr>
      </w:pPr>
      <w:r w:rsidRPr="005C4A93">
        <w:rPr>
          <w:rFonts w:ascii="Garamond" w:hAnsi="Garamond"/>
          <w:b/>
        </w:rPr>
        <w:t>„C” GÉPKOCSI MŰSZAKI LEÍRÁS</w:t>
      </w:r>
    </w:p>
    <w:p w:rsidR="00B25DA3" w:rsidRPr="005C4A93" w:rsidRDefault="00B25DA3" w:rsidP="00B25DA3">
      <w:pPr>
        <w:pStyle w:val="Nincstrkz"/>
        <w:rPr>
          <w:rFonts w:ascii="Garamond" w:hAnsi="Garamond"/>
          <w:b/>
        </w:rPr>
      </w:pPr>
      <w:r w:rsidRPr="005C4A93">
        <w:rPr>
          <w:rFonts w:ascii="Garamond" w:hAnsi="Garamond"/>
        </w:rPr>
        <w:t xml:space="preserve">Darabszám: </w:t>
      </w:r>
      <w:r w:rsidRPr="005C4A93">
        <w:rPr>
          <w:rFonts w:ascii="Garamond" w:hAnsi="Garamond"/>
          <w:b/>
        </w:rPr>
        <w:t>2 db</w:t>
      </w:r>
    </w:p>
    <w:p w:rsidR="00B25DA3" w:rsidRPr="005C4A93" w:rsidRDefault="00B25DA3" w:rsidP="00B25DA3">
      <w:pPr>
        <w:pStyle w:val="Nincstrkz"/>
        <w:rPr>
          <w:rFonts w:ascii="Garamond" w:hAnsi="Garamond"/>
        </w:rPr>
      </w:pPr>
    </w:p>
    <w:p w:rsidR="005139A4" w:rsidRPr="00B25DA3" w:rsidRDefault="005139A4" w:rsidP="005139A4">
      <w:pPr>
        <w:pStyle w:val="Nincstrkz"/>
        <w:rPr>
          <w:rFonts w:ascii="Garamond" w:hAnsi="Garamond"/>
          <w:b/>
          <w:sz w:val="24"/>
        </w:rPr>
      </w:pPr>
      <w:r w:rsidRPr="00B25DA3">
        <w:rPr>
          <w:rFonts w:ascii="Garamond" w:hAnsi="Garamond"/>
          <w:b/>
          <w:sz w:val="24"/>
        </w:rPr>
        <w:t>Megajánlott gépjármű típusa</w:t>
      </w:r>
      <w:proofErr w:type="gramStart"/>
      <w:r w:rsidRPr="00B25DA3">
        <w:rPr>
          <w:rFonts w:ascii="Garamond" w:hAnsi="Garamond"/>
          <w:b/>
          <w:sz w:val="24"/>
        </w:rPr>
        <w:t>:</w:t>
      </w:r>
      <w:r>
        <w:rPr>
          <w:rFonts w:ascii="Garamond" w:hAnsi="Garamond"/>
          <w:b/>
          <w:sz w:val="24"/>
        </w:rPr>
        <w:t>…………………………………………………..</w:t>
      </w:r>
      <w:proofErr w:type="gramEnd"/>
    </w:p>
    <w:p w:rsidR="00B25DA3" w:rsidRDefault="00B25DA3" w:rsidP="00B25DA3">
      <w:pPr>
        <w:pStyle w:val="Nincstrkz"/>
        <w:rPr>
          <w:rFonts w:ascii="Garamond" w:hAnsi="Garamond"/>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5139A4" w:rsidRPr="005139A4" w:rsidTr="005139A4">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A4" w:rsidRPr="00B25DA3" w:rsidRDefault="005139A4" w:rsidP="005139A4">
            <w:pPr>
              <w:spacing w:after="0" w:line="240" w:lineRule="auto"/>
              <w:jc w:val="center"/>
              <w:rPr>
                <w:rFonts w:ascii="Garamond" w:eastAsia="Times New Roman" w:hAnsi="Garamond" w:cs="Times New Roman"/>
                <w:b/>
                <w:color w:val="000000"/>
                <w:lang w:eastAsia="hu-HU"/>
              </w:rPr>
            </w:pPr>
            <w:r w:rsidRPr="005139A4">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39A4" w:rsidRPr="00B25DA3" w:rsidRDefault="005139A4" w:rsidP="005139A4">
            <w:pPr>
              <w:spacing w:after="0" w:line="240" w:lineRule="auto"/>
              <w:jc w:val="center"/>
              <w:rPr>
                <w:rFonts w:ascii="Garamond" w:eastAsia="Times New Roman" w:hAnsi="Garamond" w:cs="Times New Roman"/>
                <w:b/>
                <w:color w:val="000000"/>
                <w:lang w:eastAsia="hu-HU"/>
              </w:rPr>
            </w:pPr>
            <w:r w:rsidRPr="005139A4">
              <w:rPr>
                <w:rFonts w:ascii="Garamond" w:eastAsia="Times New Roman" w:hAnsi="Garamond" w:cs="Times New Roman"/>
                <w:b/>
                <w:color w:val="000000"/>
                <w:lang w:eastAsia="hu-HU"/>
              </w:rPr>
              <w:t>Megajánlott gépjármű paramétere</w:t>
            </w:r>
          </w:p>
        </w:tc>
      </w:tr>
      <w:tr w:rsidR="005139A4" w:rsidRPr="005139A4" w:rsidTr="005139A4">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Kivitel: Limuzin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Karosszéria: ötajtós</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Hajtóanyag: Benzin</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sz w:val="24"/>
                <w:szCs w:val="24"/>
                <w:lang w:eastAsia="hu-HU"/>
              </w:rPr>
            </w:pPr>
            <w:r w:rsidRPr="005139A4">
              <w:rPr>
                <w:rFonts w:ascii="Garamond" w:eastAsia="Times New Roman" w:hAnsi="Garamond" w:cs="Times New Roman"/>
                <w:color w:val="000000"/>
                <w:sz w:val="24"/>
                <w:szCs w:val="24"/>
                <w:lang w:eastAsia="hu-HU"/>
              </w:rPr>
              <w:t>Átlagfogyasztás (l): 6,1-5,2 l/100 km</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Hengerűrtartalom: 1350-1400 cm3</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Teljesítmény: 97-112 kW</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Sebességváltó: Kézi vezérlésű</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Hajtás: </w:t>
            </w:r>
            <w:proofErr w:type="spellStart"/>
            <w:r w:rsidRPr="005139A4">
              <w:rPr>
                <w:rFonts w:ascii="Garamond" w:eastAsia="Times New Roman" w:hAnsi="Garamond" w:cs="Times New Roman"/>
                <w:color w:val="000000"/>
                <w:lang w:eastAsia="hu-HU"/>
              </w:rPr>
              <w:t>Elsőkerék</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Légszennyezésre vonatkozó előírás: EU6</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Szín: Sötétszürke metál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Kárpit: ülések: fekete szövet</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Gépjármű magassága: </w:t>
            </w:r>
            <w:r w:rsidRPr="005139A4">
              <w:rPr>
                <w:rFonts w:ascii="Garamond" w:eastAsia="Times New Roman" w:hAnsi="Garamond" w:cs="Times New Roman"/>
                <w:color w:val="000000"/>
                <w:sz w:val="24"/>
                <w:szCs w:val="24"/>
                <w:lang w:eastAsia="hu-HU"/>
              </w:rPr>
              <w:t>1415-1465</w:t>
            </w:r>
            <w:r w:rsidRPr="005139A4">
              <w:rPr>
                <w:rFonts w:ascii="Garamond" w:eastAsia="Times New Roman" w:hAnsi="Garamond" w:cs="Times New Roman"/>
                <w:color w:val="000000"/>
                <w:lang w:eastAsia="hu-HU"/>
              </w:rPr>
              <w:t xml:space="preserve"> mm</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Gépjármű szélessége tükrök nélkül: 1765-1815 mm</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Gépjármű hossza: 4615-4660 mm</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color w:val="000000"/>
        </w:rPr>
      </w:pPr>
    </w:p>
    <w:p w:rsidR="00B25DA3" w:rsidRDefault="00B25DA3" w:rsidP="00B25DA3">
      <w:pPr>
        <w:pStyle w:val="Nincstrkz"/>
        <w:rPr>
          <w:rFonts w:ascii="Garamond" w:hAnsi="Garamond"/>
          <w:b/>
          <w:color w:val="000000"/>
        </w:rPr>
      </w:pPr>
      <w:r w:rsidRPr="005C4A93">
        <w:rPr>
          <w:rFonts w:ascii="Garamond" w:hAnsi="Garamond"/>
          <w:b/>
          <w:color w:val="000000"/>
        </w:rPr>
        <w:t>Alapfelszereltség:</w:t>
      </w:r>
    </w:p>
    <w:p w:rsidR="005139A4" w:rsidRPr="005C4A93" w:rsidRDefault="005139A4" w:rsidP="00B25DA3">
      <w:pPr>
        <w:pStyle w:val="Nincstrkz"/>
        <w:rPr>
          <w:rFonts w:ascii="Garamond" w:hAnsi="Garamond"/>
          <w:b/>
          <w:color w:val="000000"/>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5139A4" w:rsidRPr="005139A4" w:rsidTr="005139A4">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A4" w:rsidRPr="00B25DA3" w:rsidRDefault="005139A4" w:rsidP="005139A4">
            <w:pPr>
              <w:spacing w:after="0" w:line="240" w:lineRule="auto"/>
              <w:jc w:val="center"/>
              <w:rPr>
                <w:rFonts w:ascii="Garamond" w:eastAsia="Times New Roman" w:hAnsi="Garamond" w:cs="Times New Roman"/>
                <w:b/>
                <w:color w:val="000000"/>
                <w:lang w:eastAsia="hu-HU"/>
              </w:rPr>
            </w:pPr>
            <w:r w:rsidRPr="005139A4">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39A4" w:rsidRPr="00B25DA3" w:rsidRDefault="005139A4" w:rsidP="005139A4">
            <w:pPr>
              <w:spacing w:after="0" w:line="240" w:lineRule="auto"/>
              <w:jc w:val="center"/>
              <w:rPr>
                <w:rFonts w:ascii="Garamond" w:eastAsia="Times New Roman" w:hAnsi="Garamond" w:cs="Times New Roman"/>
                <w:b/>
                <w:color w:val="000000"/>
                <w:lang w:eastAsia="hu-HU"/>
              </w:rPr>
            </w:pPr>
            <w:r w:rsidRPr="005139A4">
              <w:rPr>
                <w:rFonts w:ascii="Garamond" w:eastAsia="Times New Roman" w:hAnsi="Garamond" w:cs="Times New Roman"/>
                <w:b/>
                <w:color w:val="000000"/>
                <w:lang w:eastAsia="hu-HU"/>
              </w:rPr>
              <w:t>Megajánlott gépjármű paramétere (Igen/Nem)</w:t>
            </w:r>
          </w:p>
        </w:tc>
      </w:tr>
      <w:tr w:rsidR="005139A4" w:rsidRPr="005139A4" w:rsidTr="005139A4">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w:t>
            </w:r>
            <w:proofErr w:type="spellStart"/>
            <w:r w:rsidRPr="005139A4">
              <w:rPr>
                <w:rFonts w:ascii="Garamond" w:eastAsia="Times New Roman" w:hAnsi="Garamond" w:cs="Times New Roman"/>
                <w:color w:val="000000"/>
                <w:lang w:eastAsia="hu-HU"/>
              </w:rPr>
              <w:t>Maxi-DOT</w:t>
            </w:r>
            <w:proofErr w:type="spellEnd"/>
            <w:r w:rsidRPr="005139A4">
              <w:rPr>
                <w:rFonts w:ascii="Garamond" w:eastAsia="Times New Roman" w:hAnsi="Garamond" w:cs="Times New Roman"/>
                <w:color w:val="000000"/>
                <w:lang w:eastAsia="hu-HU"/>
              </w:rPr>
              <w:t xml:space="preserve">" </w:t>
            </w:r>
            <w:proofErr w:type="spellStart"/>
            <w:r w:rsidRPr="005139A4">
              <w:rPr>
                <w:rFonts w:ascii="Garamond" w:eastAsia="Times New Roman" w:hAnsi="Garamond" w:cs="Times New Roman"/>
                <w:color w:val="000000"/>
                <w:lang w:eastAsia="hu-HU"/>
              </w:rPr>
              <w:t>multifunkciós</w:t>
            </w:r>
            <w:proofErr w:type="spellEnd"/>
            <w:r w:rsidRPr="005139A4">
              <w:rPr>
                <w:rFonts w:ascii="Garamond" w:eastAsia="Times New Roman" w:hAnsi="Garamond" w:cs="Times New Roman"/>
                <w:color w:val="000000"/>
                <w:lang w:eastAsia="hu-HU"/>
              </w:rPr>
              <w:t xml:space="preserve"> kijelző</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3 db fejtámla hátul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8 hangszórós kivitel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Ablakmosófolyadék-szintjelző</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Ablaktörlő (''AERO'')- és mosó elöl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Ablaktörlő- és mosóberendezés hátul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Bőr kormánykerék (3 küllős)</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Csatlakozó (12V-os) a csomagtérben</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Elektromosan állítható és fűthető külső tükrök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Elektromosan behajtható külső tükrök, </w:t>
            </w:r>
            <w:proofErr w:type="spellStart"/>
            <w:r w:rsidRPr="005139A4">
              <w:rPr>
                <w:rFonts w:ascii="Garamond" w:eastAsia="Times New Roman" w:hAnsi="Garamond" w:cs="Times New Roman"/>
                <w:color w:val="000000"/>
                <w:lang w:eastAsia="hu-HU"/>
              </w:rPr>
              <w:t>talajmegvilágítással</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Elektro-mechanikus</w:t>
            </w:r>
            <w:proofErr w:type="spellEnd"/>
            <w:r w:rsidRPr="005139A4">
              <w:rPr>
                <w:rFonts w:ascii="Garamond" w:eastAsia="Times New Roman" w:hAnsi="Garamond" w:cs="Times New Roman"/>
                <w:color w:val="000000"/>
                <w:lang w:eastAsia="hu-HU"/>
              </w:rPr>
              <w:t xml:space="preserve"> szervokormány</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Elektromos ablakemelők elöl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Elektromos ablakemelők hátul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ESC (Elektronikus stabilitásvezérlés)</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Fényre manuálisan elsötétíthető belső tükör páratartalom érzékelővel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Függönylégzsák elöl, hátul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Fűthető hátsó ablak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lastRenderedPageBreak/>
              <w:t>Gerinctámasz az első ülésekben</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GreenTec</w:t>
            </w:r>
            <w:proofErr w:type="spellEnd"/>
            <w:r w:rsidRPr="005139A4">
              <w:rPr>
                <w:rFonts w:ascii="Garamond" w:eastAsia="Times New Roman" w:hAnsi="Garamond" w:cs="Times New Roman"/>
                <w:color w:val="000000"/>
                <w:lang w:eastAsia="hu-HU"/>
              </w:rPr>
              <w:t xml:space="preserve"> csomag</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216D32" w:rsidP="005139A4">
            <w:pPr>
              <w:spacing w:after="0" w:line="240" w:lineRule="auto"/>
              <w:ind w:firstLineChars="100" w:firstLine="220"/>
              <w:rPr>
                <w:rFonts w:ascii="Garamond" w:eastAsia="Times New Roman" w:hAnsi="Garamond" w:cs="Times New Roman"/>
                <w:color w:val="000000"/>
                <w:lang w:eastAsia="hu-HU"/>
              </w:rPr>
            </w:pPr>
            <w:r w:rsidRPr="00BA0072">
              <w:rPr>
                <w:rFonts w:ascii="Symbol" w:eastAsia="Symbol" w:hAnsi="Symbol" w:cs="Symbol"/>
                <w:color w:val="000000"/>
                <w:lang w:eastAsia="hu-HU"/>
              </w:rPr>
              <w:t></w:t>
            </w:r>
            <w:r>
              <w:rPr>
                <w:rFonts w:ascii="Symbol" w:eastAsia="Symbol" w:hAnsi="Symbol" w:cs="Symbol"/>
                <w:color w:val="000000"/>
                <w:lang w:eastAsia="hu-HU"/>
              </w:rPr>
              <w:t></w:t>
            </w:r>
            <w:proofErr w:type="spellStart"/>
            <w:r w:rsidR="005139A4" w:rsidRPr="005139A4">
              <w:rPr>
                <w:rFonts w:ascii="Garamond" w:eastAsia="Calibri" w:hAnsi="Garamond" w:cs="Calibri"/>
                <w:color w:val="000000"/>
                <w:lang w:eastAsia="hu-HU"/>
              </w:rPr>
              <w:t>Start-Stop</w:t>
            </w:r>
            <w:proofErr w:type="spellEnd"/>
            <w:r w:rsidR="005139A4" w:rsidRPr="005139A4">
              <w:rPr>
                <w:rFonts w:ascii="Garamond" w:eastAsia="Calibri" w:hAnsi="Garamond" w:cs="Calibri"/>
                <w:color w:val="000000"/>
                <w:lang w:eastAsia="hu-HU"/>
              </w:rPr>
              <w:t xml:space="preserve"> rendszer</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216D32" w:rsidP="005139A4">
            <w:pPr>
              <w:spacing w:after="0" w:line="240" w:lineRule="auto"/>
              <w:ind w:firstLineChars="100" w:firstLine="220"/>
              <w:rPr>
                <w:rFonts w:ascii="Garamond" w:eastAsia="Times New Roman" w:hAnsi="Garamond" w:cs="Times New Roman"/>
                <w:color w:val="000000"/>
                <w:lang w:eastAsia="hu-HU"/>
              </w:rPr>
            </w:pPr>
            <w:r w:rsidRPr="00BA0072">
              <w:rPr>
                <w:rFonts w:ascii="Symbol" w:eastAsia="Symbol" w:hAnsi="Symbol" w:cs="Symbol"/>
                <w:color w:val="000000"/>
                <w:lang w:eastAsia="hu-HU"/>
              </w:rPr>
              <w:t></w:t>
            </w:r>
            <w:r>
              <w:rPr>
                <w:rFonts w:ascii="Symbol" w:eastAsia="Symbol" w:hAnsi="Symbol" w:cs="Symbol"/>
                <w:color w:val="000000"/>
                <w:lang w:eastAsia="hu-HU"/>
              </w:rPr>
              <w:t></w:t>
            </w:r>
            <w:bookmarkStart w:id="7" w:name="_GoBack"/>
            <w:bookmarkEnd w:id="7"/>
            <w:r w:rsidR="005139A4" w:rsidRPr="005139A4">
              <w:rPr>
                <w:rFonts w:ascii="Garamond" w:eastAsia="Calibri" w:hAnsi="Garamond" w:cs="Calibri"/>
                <w:color w:val="000000"/>
                <w:lang w:eastAsia="hu-HU"/>
              </w:rPr>
              <w:t xml:space="preserve">Fékenergia-visszanyerési technológia </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Gumiabroncs-légnyomás ellenőrzés</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ISOFIX-gyermekülés</w:t>
            </w:r>
            <w:proofErr w:type="spellEnd"/>
            <w:r w:rsidRPr="005139A4">
              <w:rPr>
                <w:rFonts w:ascii="Garamond" w:eastAsia="Times New Roman" w:hAnsi="Garamond" w:cs="Times New Roman"/>
                <w:color w:val="000000"/>
                <w:lang w:eastAsia="hu-HU"/>
              </w:rPr>
              <w:t xml:space="preserve"> rögzítési pontok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Kéttónusú kürt</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Klímaberendezés ''</w:t>
            </w:r>
            <w:proofErr w:type="spellStart"/>
            <w:r w:rsidRPr="005139A4">
              <w:rPr>
                <w:rFonts w:ascii="Garamond" w:eastAsia="Times New Roman" w:hAnsi="Garamond" w:cs="Times New Roman"/>
                <w:color w:val="000000"/>
                <w:lang w:eastAsia="hu-HU"/>
              </w:rPr>
              <w:t>Climatronic</w:t>
            </w:r>
            <w:proofErr w:type="spellEnd"/>
            <w:r w:rsidRPr="005139A4">
              <w:rPr>
                <w:rFonts w:ascii="Garamond" w:eastAsia="Times New Roman" w:hAnsi="Garamond" w:cs="Times New Roman"/>
                <w:color w:val="000000"/>
                <w:lang w:eastAsia="hu-HU"/>
              </w:rPr>
              <w:t>'' automatikus, kétoldali hőfokszabályzással hűthető kesztyűtartóval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Ködfényszóró</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Könnyűfém keréktárcsák "</w:t>
            </w:r>
            <w:proofErr w:type="spellStart"/>
            <w:r w:rsidRPr="005139A4">
              <w:rPr>
                <w:rFonts w:ascii="Garamond" w:eastAsia="Times New Roman" w:hAnsi="Garamond" w:cs="Times New Roman"/>
                <w:color w:val="000000"/>
                <w:lang w:eastAsia="hu-HU"/>
              </w:rPr>
              <w:t>Minoris</w:t>
            </w:r>
            <w:proofErr w:type="spellEnd"/>
            <w:r w:rsidRPr="005139A4">
              <w:rPr>
                <w:rFonts w:ascii="Garamond" w:eastAsia="Times New Roman" w:hAnsi="Garamond" w:cs="Times New Roman"/>
                <w:color w:val="000000"/>
                <w:lang w:eastAsia="hu-HU"/>
              </w:rPr>
              <w:t>" (16")</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ind w:firstLineChars="400" w:firstLine="880"/>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abroncsok: 205/55 R16</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Könyöktámasz elöl ''</w:t>
            </w:r>
            <w:proofErr w:type="spellStart"/>
            <w:r w:rsidRPr="005139A4">
              <w:rPr>
                <w:rFonts w:ascii="Garamond" w:eastAsia="Times New Roman" w:hAnsi="Garamond" w:cs="Times New Roman"/>
                <w:color w:val="000000"/>
                <w:lang w:eastAsia="hu-HU"/>
              </w:rPr>
              <w:t>Jumbo-Box</w:t>
            </w:r>
            <w:proofErr w:type="spellEnd"/>
            <w:r w:rsidRPr="005139A4">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Könyöktámasz hátul, </w:t>
            </w:r>
            <w:proofErr w:type="spellStart"/>
            <w:r w:rsidRPr="005139A4">
              <w:rPr>
                <w:rFonts w:ascii="Garamond" w:eastAsia="Times New Roman" w:hAnsi="Garamond" w:cs="Times New Roman"/>
                <w:color w:val="000000"/>
                <w:lang w:eastAsia="hu-HU"/>
              </w:rPr>
              <w:t>sízsáknyílással</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Magasságállítható</w:t>
            </w:r>
            <w:proofErr w:type="spellEnd"/>
            <w:r w:rsidRPr="005139A4">
              <w:rPr>
                <w:rFonts w:ascii="Garamond" w:eastAsia="Times New Roman" w:hAnsi="Garamond" w:cs="Times New Roman"/>
                <w:color w:val="000000"/>
                <w:lang w:eastAsia="hu-HU"/>
              </w:rPr>
              <w:t xml:space="preserve"> első ülések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''MDI'' multimédia adapter</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Motormegjelölés nélkül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Négy irányban állítható kormányoszlop</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Oldallégzsákok elöl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Osztottan dönthető hátsó üléstámla</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Rádió ''</w:t>
            </w:r>
            <w:proofErr w:type="spellStart"/>
            <w:r w:rsidRPr="005139A4">
              <w:rPr>
                <w:rFonts w:ascii="Garamond" w:eastAsia="Times New Roman" w:hAnsi="Garamond" w:cs="Times New Roman"/>
                <w:color w:val="000000"/>
                <w:lang w:eastAsia="hu-HU"/>
              </w:rPr>
              <w:t>Swing</w:t>
            </w:r>
            <w:proofErr w:type="spellEnd"/>
            <w:r w:rsidRPr="005139A4">
              <w:rPr>
                <w:rFonts w:ascii="Garamond" w:eastAsia="Times New Roman" w:hAnsi="Garamond" w:cs="Times New Roman"/>
                <w:color w:val="000000"/>
                <w:lang w:eastAsia="hu-HU"/>
              </w:rPr>
              <w:t>'' MP3 lejátszással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Rádiótávirányítás</w:t>
            </w:r>
            <w:proofErr w:type="spellEnd"/>
            <w:r w:rsidRPr="005139A4">
              <w:rPr>
                <w:rFonts w:ascii="Garamond" w:eastAsia="Times New Roman" w:hAnsi="Garamond" w:cs="Times New Roman"/>
                <w:color w:val="000000"/>
                <w:lang w:eastAsia="hu-HU"/>
              </w:rPr>
              <w:t xml:space="preserve"> a központi zárhoz</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Rakomány-rögzítő elemek a csomagtérben</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Rugalmas szervizintervallum</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Sebességszabályzó (</w:t>
            </w:r>
            <w:proofErr w:type="spellStart"/>
            <w:r w:rsidRPr="005139A4">
              <w:rPr>
                <w:rFonts w:ascii="Garamond" w:eastAsia="Times New Roman" w:hAnsi="Garamond" w:cs="Times New Roman"/>
                <w:color w:val="000000"/>
                <w:lang w:eastAsia="hu-HU"/>
              </w:rPr>
              <w:t>Tempomat</w:t>
            </w:r>
            <w:proofErr w:type="spellEnd"/>
            <w:r w:rsidRPr="005139A4">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Szemüvegtartó</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Színre fújt külső tükrök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Tárcsafékek hátul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Tárolórekesz</w:t>
            </w:r>
            <w:proofErr w:type="spellEnd"/>
            <w:r w:rsidRPr="005139A4">
              <w:rPr>
                <w:rFonts w:ascii="Garamond" w:eastAsia="Times New Roman" w:hAnsi="Garamond" w:cs="Times New Roman"/>
                <w:color w:val="000000"/>
                <w:lang w:eastAsia="hu-HU"/>
              </w:rPr>
              <w:t xml:space="preserve"> az </w:t>
            </w:r>
            <w:proofErr w:type="spellStart"/>
            <w:r w:rsidRPr="005139A4">
              <w:rPr>
                <w:rFonts w:ascii="Garamond" w:eastAsia="Times New Roman" w:hAnsi="Garamond" w:cs="Times New Roman"/>
                <w:color w:val="000000"/>
                <w:lang w:eastAsia="hu-HU"/>
              </w:rPr>
              <w:t>utasülés</w:t>
            </w:r>
            <w:proofErr w:type="spellEnd"/>
            <w:r w:rsidRPr="005139A4">
              <w:rPr>
                <w:rFonts w:ascii="Garamond" w:eastAsia="Times New Roman" w:hAnsi="Garamond" w:cs="Times New Roman"/>
                <w:color w:val="000000"/>
                <w:lang w:eastAsia="hu-HU"/>
              </w:rPr>
              <w:t xml:space="preserve"> alatt</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Térdlégzsák a vezetőoldalon</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Vezető- és </w:t>
            </w:r>
            <w:proofErr w:type="spellStart"/>
            <w:r w:rsidRPr="005139A4">
              <w:rPr>
                <w:rFonts w:ascii="Garamond" w:eastAsia="Times New Roman" w:hAnsi="Garamond" w:cs="Times New Roman"/>
                <w:color w:val="000000"/>
                <w:lang w:eastAsia="hu-HU"/>
              </w:rPr>
              <w:t>utasoldali</w:t>
            </w:r>
            <w:proofErr w:type="spellEnd"/>
            <w:r w:rsidRPr="005139A4">
              <w:rPr>
                <w:rFonts w:ascii="Garamond" w:eastAsia="Times New Roman" w:hAnsi="Garamond" w:cs="Times New Roman"/>
                <w:color w:val="000000"/>
                <w:lang w:eastAsia="hu-HU"/>
              </w:rPr>
              <w:t xml:space="preserve"> légzsák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Zöld </w:t>
            </w:r>
            <w:proofErr w:type="spellStart"/>
            <w:r w:rsidRPr="005139A4">
              <w:rPr>
                <w:rFonts w:ascii="Garamond" w:eastAsia="Times New Roman" w:hAnsi="Garamond" w:cs="Times New Roman"/>
                <w:color w:val="000000"/>
                <w:lang w:eastAsia="hu-HU"/>
              </w:rPr>
              <w:t>hővédő</w:t>
            </w:r>
            <w:proofErr w:type="spellEnd"/>
            <w:r w:rsidRPr="005139A4">
              <w:rPr>
                <w:rFonts w:ascii="Garamond" w:eastAsia="Times New Roman" w:hAnsi="Garamond" w:cs="Times New Roman"/>
                <w:color w:val="000000"/>
                <w:lang w:eastAsia="hu-HU"/>
              </w:rPr>
              <w:t xml:space="preserve"> üvegezés</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color w:val="000000"/>
        </w:rPr>
      </w:pPr>
    </w:p>
    <w:p w:rsidR="00B25DA3" w:rsidRDefault="00B25DA3" w:rsidP="00B25DA3">
      <w:pPr>
        <w:pStyle w:val="Nincstrkz"/>
        <w:rPr>
          <w:rFonts w:ascii="Garamond" w:hAnsi="Garamond"/>
          <w:b/>
          <w:color w:val="000000"/>
        </w:rPr>
      </w:pPr>
      <w:r w:rsidRPr="005C4A93">
        <w:rPr>
          <w:rFonts w:ascii="Garamond" w:hAnsi="Garamond"/>
          <w:b/>
          <w:color w:val="000000"/>
        </w:rPr>
        <w:t>Gyári extrák:</w:t>
      </w:r>
    </w:p>
    <w:p w:rsidR="005139A4" w:rsidRPr="005C4A93" w:rsidRDefault="005139A4" w:rsidP="00B25DA3">
      <w:pPr>
        <w:pStyle w:val="Nincstrkz"/>
        <w:rPr>
          <w:rFonts w:ascii="Garamond" w:hAnsi="Garamond"/>
          <w:b/>
          <w:color w:val="000000"/>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5139A4" w:rsidRPr="005139A4" w:rsidTr="005139A4">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A4" w:rsidRPr="00B25DA3" w:rsidRDefault="005139A4" w:rsidP="005139A4">
            <w:pPr>
              <w:spacing w:after="0" w:line="240" w:lineRule="auto"/>
              <w:jc w:val="center"/>
              <w:rPr>
                <w:rFonts w:ascii="Garamond" w:eastAsia="Times New Roman" w:hAnsi="Garamond" w:cs="Times New Roman"/>
                <w:b/>
                <w:color w:val="000000"/>
                <w:lang w:eastAsia="hu-HU"/>
              </w:rPr>
            </w:pPr>
            <w:r w:rsidRPr="005139A4">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39A4" w:rsidRPr="00B25DA3" w:rsidRDefault="005139A4" w:rsidP="005139A4">
            <w:pPr>
              <w:spacing w:after="0" w:line="240" w:lineRule="auto"/>
              <w:jc w:val="center"/>
              <w:rPr>
                <w:rFonts w:ascii="Garamond" w:eastAsia="Times New Roman" w:hAnsi="Garamond" w:cs="Times New Roman"/>
                <w:b/>
                <w:color w:val="000000"/>
                <w:lang w:eastAsia="hu-HU"/>
              </w:rPr>
            </w:pPr>
            <w:r w:rsidRPr="005139A4">
              <w:rPr>
                <w:rFonts w:ascii="Garamond" w:eastAsia="Times New Roman" w:hAnsi="Garamond" w:cs="Times New Roman"/>
                <w:b/>
                <w:color w:val="000000"/>
                <w:lang w:eastAsia="hu-HU"/>
              </w:rPr>
              <w:t>Megajánlott gépjármű paramétere (Igen/Nem)</w:t>
            </w:r>
          </w:p>
        </w:tc>
      </w:tr>
      <w:tr w:rsidR="005139A4" w:rsidRPr="005139A4" w:rsidTr="005139A4">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 xml:space="preserve">Acél teljes értékű pótkerék, autóemelő, </w:t>
            </w:r>
            <w:proofErr w:type="spellStart"/>
            <w:r w:rsidRPr="005139A4">
              <w:rPr>
                <w:rFonts w:ascii="Garamond" w:eastAsia="Times New Roman" w:hAnsi="Garamond" w:cs="Times New Roman"/>
                <w:color w:val="000000"/>
                <w:lang w:eastAsia="hu-HU"/>
              </w:rPr>
              <w:t>defektszett</w:t>
            </w:r>
            <w:proofErr w:type="spellEnd"/>
            <w:r w:rsidRPr="005139A4">
              <w:rPr>
                <w:rFonts w:ascii="Garamond" w:eastAsia="Times New Roman" w:hAnsi="Garamond" w:cs="Times New Roman"/>
                <w:color w:val="000000"/>
                <w:lang w:eastAsia="hu-HU"/>
              </w:rPr>
              <w:t xml:space="preserve"> nélkül</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r w:rsidRPr="005139A4">
              <w:rPr>
                <w:rFonts w:ascii="Garamond" w:eastAsia="Times New Roman" w:hAnsi="Garamond" w:cs="Times New Roman"/>
                <w:color w:val="000000"/>
                <w:lang w:eastAsia="hu-HU"/>
              </w:rPr>
              <w:t>Fűthető első ülések</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Parkolóradar</w:t>
            </w:r>
            <w:proofErr w:type="spellEnd"/>
            <w:r w:rsidRPr="005139A4">
              <w:rPr>
                <w:rFonts w:ascii="Garamond" w:eastAsia="Times New Roman" w:hAnsi="Garamond" w:cs="Times New Roman"/>
                <w:color w:val="000000"/>
                <w:lang w:eastAsia="hu-HU"/>
              </w:rPr>
              <w:t xml:space="preserve"> hátul</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r w:rsidR="005139A4" w:rsidRPr="005139A4" w:rsidTr="005139A4">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5139A4" w:rsidRPr="005139A4" w:rsidRDefault="005139A4" w:rsidP="005139A4">
            <w:pPr>
              <w:spacing w:after="0" w:line="240" w:lineRule="auto"/>
              <w:rPr>
                <w:rFonts w:ascii="Garamond" w:eastAsia="Times New Roman" w:hAnsi="Garamond" w:cs="Times New Roman"/>
                <w:color w:val="000000"/>
                <w:lang w:eastAsia="hu-HU"/>
              </w:rPr>
            </w:pPr>
            <w:proofErr w:type="spellStart"/>
            <w:r w:rsidRPr="005139A4">
              <w:rPr>
                <w:rFonts w:ascii="Garamond" w:eastAsia="Times New Roman" w:hAnsi="Garamond" w:cs="Times New Roman"/>
                <w:color w:val="000000"/>
                <w:lang w:eastAsia="hu-HU"/>
              </w:rPr>
              <w:t>Telefonkihangosító</w:t>
            </w:r>
            <w:proofErr w:type="spellEnd"/>
            <w:r w:rsidRPr="005139A4">
              <w:rPr>
                <w:rFonts w:ascii="Garamond" w:eastAsia="Times New Roman" w:hAnsi="Garamond" w:cs="Times New Roman"/>
                <w:color w:val="000000"/>
                <w:lang w:eastAsia="hu-HU"/>
              </w:rPr>
              <w:t xml:space="preserve"> rendszer (</w:t>
            </w:r>
            <w:proofErr w:type="spellStart"/>
            <w:r w:rsidRPr="005139A4">
              <w:rPr>
                <w:rFonts w:ascii="Garamond" w:eastAsia="Times New Roman" w:hAnsi="Garamond" w:cs="Times New Roman"/>
                <w:color w:val="000000"/>
                <w:lang w:eastAsia="hu-HU"/>
              </w:rPr>
              <w:t>Bluetooth</w:t>
            </w:r>
            <w:proofErr w:type="spellEnd"/>
            <w:r w:rsidRPr="005139A4">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5139A4" w:rsidRPr="005139A4" w:rsidRDefault="005139A4" w:rsidP="005139A4">
            <w:pPr>
              <w:spacing w:after="0" w:line="240" w:lineRule="auto"/>
              <w:rPr>
                <w:rFonts w:ascii="Calibri" w:eastAsia="Times New Roman" w:hAnsi="Calibri" w:cs="Times New Roman"/>
                <w:color w:val="000000"/>
                <w:lang w:eastAsia="hu-HU"/>
              </w:rPr>
            </w:pPr>
            <w:r w:rsidRPr="005139A4">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rPr>
      </w:pPr>
    </w:p>
    <w:p w:rsidR="005139A4" w:rsidRDefault="005139A4">
      <w:pPr>
        <w:rPr>
          <w:rFonts w:ascii="Garamond" w:hAnsi="Garamond"/>
          <w:b/>
        </w:rPr>
      </w:pPr>
      <w:r>
        <w:rPr>
          <w:rFonts w:ascii="Garamond" w:hAnsi="Garamond"/>
          <w:b/>
        </w:rPr>
        <w:br w:type="page"/>
      </w:r>
    </w:p>
    <w:p w:rsidR="00B25DA3" w:rsidRPr="005C4A93" w:rsidRDefault="00B25DA3" w:rsidP="00B25DA3">
      <w:pPr>
        <w:spacing w:line="240" w:lineRule="auto"/>
        <w:jc w:val="center"/>
        <w:rPr>
          <w:rFonts w:ascii="Garamond" w:hAnsi="Garamond"/>
          <w:b/>
        </w:rPr>
      </w:pPr>
      <w:r w:rsidRPr="005C4A93">
        <w:rPr>
          <w:rFonts w:ascii="Garamond" w:hAnsi="Garamond"/>
          <w:b/>
        </w:rPr>
        <w:lastRenderedPageBreak/>
        <w:t>„D” GÉPKOCSI MŰSZAKI LEÍRÁS</w:t>
      </w:r>
    </w:p>
    <w:p w:rsidR="00B25DA3" w:rsidRPr="005C4A93" w:rsidRDefault="00B25DA3" w:rsidP="00B25DA3">
      <w:pPr>
        <w:pStyle w:val="Nincstrkz"/>
        <w:rPr>
          <w:rFonts w:ascii="Garamond" w:hAnsi="Garamond"/>
        </w:rPr>
      </w:pPr>
    </w:p>
    <w:p w:rsidR="00B25DA3" w:rsidRPr="005C4A93" w:rsidRDefault="00B25DA3" w:rsidP="00B25DA3">
      <w:pPr>
        <w:pStyle w:val="Nincstrkz"/>
        <w:rPr>
          <w:rFonts w:ascii="Garamond" w:hAnsi="Garamond"/>
          <w:b/>
        </w:rPr>
      </w:pPr>
      <w:r w:rsidRPr="005C4A93">
        <w:rPr>
          <w:rFonts w:ascii="Garamond" w:hAnsi="Garamond"/>
        </w:rPr>
        <w:t xml:space="preserve">Darabszám: </w:t>
      </w:r>
      <w:r w:rsidRPr="005C4A93">
        <w:rPr>
          <w:rFonts w:ascii="Garamond" w:hAnsi="Garamond"/>
          <w:b/>
        </w:rPr>
        <w:t>1 db</w:t>
      </w:r>
    </w:p>
    <w:p w:rsidR="00B25DA3" w:rsidRPr="005C4A93" w:rsidRDefault="00B25DA3" w:rsidP="00B25DA3">
      <w:pPr>
        <w:pStyle w:val="Nincstrkz"/>
        <w:rPr>
          <w:rFonts w:ascii="Garamond" w:hAnsi="Garamond"/>
        </w:rPr>
      </w:pPr>
    </w:p>
    <w:p w:rsidR="005139A4" w:rsidRPr="00B25DA3" w:rsidRDefault="005139A4" w:rsidP="005139A4">
      <w:pPr>
        <w:pStyle w:val="Nincstrkz"/>
        <w:rPr>
          <w:rFonts w:ascii="Garamond" w:hAnsi="Garamond"/>
          <w:b/>
          <w:sz w:val="24"/>
        </w:rPr>
      </w:pPr>
      <w:r w:rsidRPr="00B25DA3">
        <w:rPr>
          <w:rFonts w:ascii="Garamond" w:hAnsi="Garamond"/>
          <w:b/>
          <w:sz w:val="24"/>
        </w:rPr>
        <w:t>Megajánlott gépjármű típusa</w:t>
      </w:r>
      <w:proofErr w:type="gramStart"/>
      <w:r w:rsidRPr="00B25DA3">
        <w:rPr>
          <w:rFonts w:ascii="Garamond" w:hAnsi="Garamond"/>
          <w:b/>
          <w:sz w:val="24"/>
        </w:rPr>
        <w:t>:</w:t>
      </w:r>
      <w:r>
        <w:rPr>
          <w:rFonts w:ascii="Garamond" w:hAnsi="Garamond"/>
          <w:b/>
          <w:sz w:val="24"/>
        </w:rPr>
        <w:t>…………………………………………………..</w:t>
      </w:r>
      <w:proofErr w:type="gramEnd"/>
    </w:p>
    <w:p w:rsidR="00B25DA3" w:rsidRDefault="00B25DA3" w:rsidP="00B25DA3">
      <w:pPr>
        <w:pStyle w:val="Nincstrkz"/>
        <w:rPr>
          <w:rFonts w:ascii="Garamond" w:hAnsi="Garamond"/>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A3071B" w:rsidRPr="00A3071B" w:rsidTr="00A3071B">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jc w:val="center"/>
              <w:rPr>
                <w:rFonts w:ascii="Garamond" w:eastAsia="Times New Roman" w:hAnsi="Garamond" w:cs="Times New Roman"/>
                <w:b/>
                <w:color w:val="000000"/>
                <w:lang w:eastAsia="hu-HU"/>
              </w:rPr>
            </w:pPr>
            <w:r w:rsidRPr="00A3071B">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jc w:val="center"/>
              <w:rPr>
                <w:rFonts w:ascii="Garamond" w:eastAsia="Times New Roman" w:hAnsi="Garamond" w:cs="Times New Roman"/>
                <w:b/>
                <w:color w:val="000000"/>
                <w:lang w:eastAsia="hu-HU"/>
              </w:rPr>
            </w:pPr>
            <w:r w:rsidRPr="00A3071B">
              <w:rPr>
                <w:rFonts w:ascii="Garamond" w:eastAsia="Times New Roman" w:hAnsi="Garamond" w:cs="Times New Roman"/>
                <w:b/>
                <w:color w:val="000000"/>
                <w:lang w:eastAsia="hu-HU"/>
              </w:rPr>
              <w:t>Megajánlott gépjármű paramétere</w:t>
            </w:r>
          </w:p>
        </w:tc>
      </w:tr>
      <w:tr w:rsidR="00A3071B" w:rsidRPr="00A3071B" w:rsidTr="00A3071B">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Kivitel: egyterű, három sorban, 9 személyes kisbusz</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Karosszéria: ötajtós </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Hajtóanyag: Gázolaj</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sz w:val="24"/>
                <w:szCs w:val="24"/>
                <w:lang w:eastAsia="hu-HU"/>
              </w:rPr>
            </w:pPr>
            <w:r w:rsidRPr="00A3071B">
              <w:rPr>
                <w:rFonts w:ascii="Garamond" w:eastAsia="Times New Roman" w:hAnsi="Garamond" w:cs="Times New Roman"/>
                <w:color w:val="000000"/>
                <w:sz w:val="24"/>
                <w:szCs w:val="24"/>
                <w:lang w:eastAsia="hu-HU"/>
              </w:rPr>
              <w:t>Átlagfogyasztás (l): 6,9-6 l/100 km</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Hengerűrtartalom: 1900-2000 cm3</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Teljesítmény: 94-113 kW</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Sebességváltó: Kézi vezérlésű</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Hajtás: </w:t>
            </w:r>
            <w:proofErr w:type="spellStart"/>
            <w:r w:rsidRPr="00A3071B">
              <w:rPr>
                <w:rFonts w:ascii="Garamond" w:eastAsia="Times New Roman" w:hAnsi="Garamond" w:cs="Times New Roman"/>
                <w:color w:val="000000"/>
                <w:lang w:eastAsia="hu-HU"/>
              </w:rPr>
              <w:t>Elsőkerék</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Légszennyezésre vonatkozó előírás: EU6</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Szín: Szürke</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Üléshuzat anyaga: szövet</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Gépjármű magassága: </w:t>
            </w:r>
            <w:r w:rsidRPr="00A3071B">
              <w:rPr>
                <w:rFonts w:ascii="Garamond" w:eastAsia="Times New Roman" w:hAnsi="Garamond" w:cs="Times New Roman"/>
                <w:color w:val="000000"/>
                <w:sz w:val="24"/>
                <w:szCs w:val="24"/>
                <w:lang w:eastAsia="hu-HU"/>
              </w:rPr>
              <w:t>1945-1995</w:t>
            </w:r>
            <w:r w:rsidRPr="00A3071B">
              <w:rPr>
                <w:rFonts w:ascii="Garamond" w:eastAsia="Times New Roman" w:hAnsi="Garamond" w:cs="Times New Roman"/>
                <w:color w:val="000000"/>
                <w:lang w:eastAsia="hu-HU"/>
              </w:rPr>
              <w:t xml:space="preserve"> mm</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Gépjármű szélessége tükrök nélkül: </w:t>
            </w:r>
            <w:r w:rsidRPr="00A3071B">
              <w:rPr>
                <w:rFonts w:ascii="Garamond" w:eastAsia="Times New Roman" w:hAnsi="Garamond" w:cs="Times New Roman"/>
                <w:color w:val="000000"/>
                <w:sz w:val="24"/>
                <w:szCs w:val="24"/>
                <w:lang w:eastAsia="hu-HU"/>
              </w:rPr>
              <w:t>1815-1910</w:t>
            </w:r>
            <w:r w:rsidRPr="00A3071B">
              <w:rPr>
                <w:rFonts w:ascii="Garamond" w:eastAsia="Times New Roman" w:hAnsi="Garamond" w:cs="Times New Roman"/>
                <w:color w:val="000000"/>
                <w:lang w:eastAsia="hu-HU"/>
              </w:rPr>
              <w:t xml:space="preserve"> mm</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312"/>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Gépjármű hossza: </w:t>
            </w:r>
            <w:r w:rsidRPr="00A3071B">
              <w:rPr>
                <w:rFonts w:ascii="Garamond" w:eastAsia="Times New Roman" w:hAnsi="Garamond" w:cs="Times New Roman"/>
                <w:color w:val="000000"/>
                <w:sz w:val="24"/>
                <w:szCs w:val="24"/>
                <w:lang w:eastAsia="hu-HU"/>
              </w:rPr>
              <w:t>4900-5350</w:t>
            </w:r>
            <w:r w:rsidRPr="00A3071B">
              <w:rPr>
                <w:rFonts w:ascii="Garamond" w:eastAsia="Times New Roman" w:hAnsi="Garamond" w:cs="Times New Roman"/>
                <w:color w:val="000000"/>
                <w:lang w:eastAsia="hu-HU"/>
              </w:rPr>
              <w:t xml:space="preserve"> mm</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color w:val="000000"/>
        </w:rPr>
      </w:pPr>
    </w:p>
    <w:p w:rsidR="00B25DA3" w:rsidRPr="005C4A93" w:rsidRDefault="00B25DA3" w:rsidP="00B25DA3">
      <w:pPr>
        <w:pStyle w:val="Nincstrkz"/>
        <w:rPr>
          <w:rFonts w:ascii="Garamond" w:hAnsi="Garamond"/>
          <w:color w:val="000000"/>
        </w:rPr>
      </w:pPr>
    </w:p>
    <w:p w:rsidR="00B25DA3" w:rsidRDefault="00B25DA3" w:rsidP="00B25DA3">
      <w:pPr>
        <w:pStyle w:val="Nincstrkz"/>
        <w:rPr>
          <w:rFonts w:ascii="Garamond" w:hAnsi="Garamond"/>
          <w:b/>
          <w:color w:val="000000"/>
        </w:rPr>
      </w:pPr>
      <w:r w:rsidRPr="005C4A93">
        <w:rPr>
          <w:rFonts w:ascii="Garamond" w:hAnsi="Garamond"/>
          <w:b/>
          <w:color w:val="000000"/>
        </w:rPr>
        <w:t>Alapfelszereltség:</w:t>
      </w:r>
    </w:p>
    <w:p w:rsidR="00A3071B" w:rsidRPr="005C4A93" w:rsidRDefault="00A3071B" w:rsidP="00B25DA3">
      <w:pPr>
        <w:pStyle w:val="Nincstrkz"/>
        <w:rPr>
          <w:rFonts w:ascii="Garamond" w:hAnsi="Garamond"/>
          <w:b/>
          <w:color w:val="000000"/>
        </w:rPr>
      </w:pP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A3071B" w:rsidRPr="00A3071B" w:rsidTr="00A3071B">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jc w:val="center"/>
              <w:rPr>
                <w:rFonts w:ascii="Garamond" w:eastAsia="Times New Roman" w:hAnsi="Garamond" w:cs="Times New Roman"/>
                <w:b/>
                <w:color w:val="000000"/>
                <w:lang w:eastAsia="hu-HU"/>
              </w:rPr>
            </w:pPr>
            <w:r w:rsidRPr="00A3071B">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jc w:val="center"/>
              <w:rPr>
                <w:rFonts w:ascii="Garamond" w:eastAsia="Times New Roman" w:hAnsi="Garamond" w:cs="Times New Roman"/>
                <w:b/>
                <w:color w:val="000000"/>
                <w:lang w:eastAsia="hu-HU"/>
              </w:rPr>
            </w:pPr>
            <w:r w:rsidRPr="00A3071B">
              <w:rPr>
                <w:rFonts w:ascii="Garamond" w:eastAsia="Times New Roman" w:hAnsi="Garamond" w:cs="Times New Roman"/>
                <w:b/>
                <w:color w:val="000000"/>
                <w:lang w:eastAsia="hu-HU"/>
              </w:rPr>
              <w:t>Megajánlott gépjármű paramétere (Igen/Nem)</w:t>
            </w:r>
          </w:p>
        </w:tc>
      </w:tr>
      <w:tr w:rsidR="00A3071B" w:rsidRPr="00A3071B" w:rsidTr="00A3071B">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2 hangszórós </w:t>
            </w:r>
            <w:proofErr w:type="spellStart"/>
            <w:r w:rsidRPr="00A3071B">
              <w:rPr>
                <w:rFonts w:ascii="Garamond" w:eastAsia="Times New Roman" w:hAnsi="Garamond" w:cs="Times New Roman"/>
                <w:color w:val="000000"/>
                <w:lang w:eastAsia="hu-HU"/>
              </w:rPr>
              <w:t>rádióelőkészítés</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Csatlakozódoboz 12V - 3 db az utastérben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ESP/ABS/ASR/MSR/EDS/BAS/</w:t>
            </w:r>
            <w:proofErr w:type="spellStart"/>
            <w:r w:rsidRPr="00A3071B">
              <w:rPr>
                <w:rFonts w:ascii="Garamond" w:eastAsia="Times New Roman" w:hAnsi="Garamond" w:cs="Times New Roman"/>
                <w:color w:val="000000"/>
                <w:lang w:eastAsia="hu-HU"/>
              </w:rPr>
              <w:t>Prefil</w:t>
            </w:r>
            <w:proofErr w:type="spellEnd"/>
            <w:r w:rsidRPr="00A3071B">
              <w:rPr>
                <w:rFonts w:ascii="Garamond" w:eastAsia="Times New Roman" w:hAnsi="Garamond" w:cs="Times New Roman"/>
                <w:color w:val="000000"/>
                <w:lang w:eastAsia="hu-HU"/>
              </w:rPr>
              <w:t>/RBS/FBS/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Fejtámlák állítható magasságúak</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Fűtés az utastérben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Fűthető ablakmosó fúvókák, elöl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Gumiabroncs légnyomás kontroll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Gyerekülés rögzítési pontok</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Gyerekzár az utastérben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Hátsó ablaktörlő- és mosóberendezés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Hátsó, felfelé nyíló ajtó</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proofErr w:type="spellStart"/>
            <w:r w:rsidRPr="00A3071B">
              <w:rPr>
                <w:rFonts w:ascii="Garamond" w:eastAsia="Times New Roman" w:hAnsi="Garamond" w:cs="Times New Roman"/>
                <w:color w:val="000000"/>
                <w:lang w:eastAsia="hu-HU"/>
              </w:rPr>
              <w:t>Hővédő</w:t>
            </w:r>
            <w:proofErr w:type="spellEnd"/>
            <w:r w:rsidRPr="00A3071B">
              <w:rPr>
                <w:rFonts w:ascii="Garamond" w:eastAsia="Times New Roman" w:hAnsi="Garamond" w:cs="Times New Roman"/>
                <w:color w:val="000000"/>
                <w:lang w:eastAsia="hu-HU"/>
              </w:rPr>
              <w:t xml:space="preserve"> üvegezés (zöld)</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Jobboldali egyes ülés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Kapaszkodó a vezető és az </w:t>
            </w:r>
            <w:proofErr w:type="spellStart"/>
            <w:r w:rsidRPr="00A3071B">
              <w:rPr>
                <w:rFonts w:ascii="Garamond" w:eastAsia="Times New Roman" w:hAnsi="Garamond" w:cs="Times New Roman"/>
                <w:color w:val="000000"/>
                <w:lang w:eastAsia="hu-HU"/>
              </w:rPr>
              <w:t>utasoldalon</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Keréktárcsa - acél 6,5 J x 16</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Kétszólamú kürt</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Kikapcsolható lépcsővilágítás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lastRenderedPageBreak/>
              <w:t>Klímaberendezés - mechanikus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Komfort csomag</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Komforttető a vezető- és az utastérben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Komfortülések a vezetőtérben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Külső tükrök, bal </w:t>
            </w:r>
            <w:proofErr w:type="spellStart"/>
            <w:r w:rsidRPr="00A3071B">
              <w:rPr>
                <w:rFonts w:ascii="Garamond" w:eastAsia="Times New Roman" w:hAnsi="Garamond" w:cs="Times New Roman"/>
                <w:color w:val="000000"/>
                <w:lang w:eastAsia="hu-HU"/>
              </w:rPr>
              <w:t>aszférikus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Megemelt teherbírás 3080 kg össztömegre</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Megerősített zajszigetelés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Motor </w:t>
            </w:r>
            <w:proofErr w:type="spellStart"/>
            <w:r w:rsidRPr="00A3071B">
              <w:rPr>
                <w:rFonts w:ascii="Garamond" w:eastAsia="Times New Roman" w:hAnsi="Garamond" w:cs="Times New Roman"/>
                <w:color w:val="000000"/>
                <w:lang w:eastAsia="hu-HU"/>
              </w:rPr>
              <w:t>Start-Stop</w:t>
            </w:r>
            <w:proofErr w:type="spellEnd"/>
            <w:r w:rsidRPr="00A3071B">
              <w:rPr>
                <w:rFonts w:ascii="Garamond" w:eastAsia="Times New Roman" w:hAnsi="Garamond" w:cs="Times New Roman"/>
                <w:color w:val="000000"/>
                <w:lang w:eastAsia="hu-HU"/>
              </w:rPr>
              <w:t xml:space="preserve"> kapcsoló</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Multi </w:t>
            </w:r>
            <w:proofErr w:type="spellStart"/>
            <w:r w:rsidRPr="00A3071B">
              <w:rPr>
                <w:rFonts w:ascii="Garamond" w:eastAsia="Times New Roman" w:hAnsi="Garamond" w:cs="Times New Roman"/>
                <w:color w:val="000000"/>
                <w:lang w:eastAsia="hu-HU"/>
              </w:rPr>
              <w:t>Collision</w:t>
            </w:r>
            <w:proofErr w:type="spellEnd"/>
            <w:r w:rsidRPr="00A3071B">
              <w:rPr>
                <w:rFonts w:ascii="Garamond" w:eastAsia="Times New Roman" w:hAnsi="Garamond" w:cs="Times New Roman"/>
                <w:color w:val="000000"/>
                <w:lang w:eastAsia="hu-HU"/>
              </w:rPr>
              <w:t xml:space="preserve"> fék</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Műszerfal megvilágítás - szabályozható</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Nappali </w:t>
            </w:r>
            <w:proofErr w:type="gramStart"/>
            <w:r w:rsidRPr="00A3071B">
              <w:rPr>
                <w:rFonts w:ascii="Garamond" w:eastAsia="Times New Roman" w:hAnsi="Garamond" w:cs="Times New Roman"/>
                <w:color w:val="000000"/>
                <w:lang w:eastAsia="hu-HU"/>
              </w:rPr>
              <w:t>fény kapcsoló</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Nemdohányzó kivitel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proofErr w:type="gramStart"/>
            <w:r w:rsidRPr="00A3071B">
              <w:rPr>
                <w:rFonts w:ascii="Garamond" w:eastAsia="Times New Roman" w:hAnsi="Garamond" w:cs="Times New Roman"/>
                <w:color w:val="000000"/>
                <w:lang w:eastAsia="hu-HU"/>
              </w:rPr>
              <w:t>Normál méretű</w:t>
            </w:r>
            <w:proofErr w:type="gramEnd"/>
            <w:r w:rsidRPr="00A3071B">
              <w:rPr>
                <w:rFonts w:ascii="Garamond" w:eastAsia="Times New Roman" w:hAnsi="Garamond" w:cs="Times New Roman"/>
                <w:color w:val="000000"/>
                <w:lang w:eastAsia="hu-HU"/>
              </w:rPr>
              <w:t xml:space="preserve"> acél pótkerék</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Oldalborítás az utastérben "Standard"</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Övkontroll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Piperetükör mindkét napellenzőben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Rakodórekesz a vezetőtér-ajtókban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Rásegítő fűtés</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Szervokormány állítható kormányoszloppal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Szőnyegpadló a vezető és az utastérben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Tárcsafékek elöl - hátul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Tetőcsomagtartó előkészítés: tetősín</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Üzemanyagtartály térfogat kb. 70l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 xml:space="preserve">Vezető- és </w:t>
            </w:r>
            <w:proofErr w:type="spellStart"/>
            <w:r w:rsidRPr="00A3071B">
              <w:rPr>
                <w:rFonts w:ascii="Garamond" w:eastAsia="Times New Roman" w:hAnsi="Garamond" w:cs="Times New Roman"/>
                <w:color w:val="000000"/>
                <w:lang w:eastAsia="hu-HU"/>
              </w:rPr>
              <w:t>utasoldali</w:t>
            </w:r>
            <w:proofErr w:type="spellEnd"/>
            <w:r w:rsidRPr="00A3071B">
              <w:rPr>
                <w:rFonts w:ascii="Garamond" w:eastAsia="Times New Roman" w:hAnsi="Garamond" w:cs="Times New Roman"/>
                <w:color w:val="000000"/>
                <w:lang w:eastAsia="hu-HU"/>
              </w:rPr>
              <w:t xml:space="preserve"> légzsák</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bl>
    <w:p w:rsidR="00B25DA3" w:rsidRPr="005C4A93" w:rsidRDefault="00B25DA3" w:rsidP="00B25DA3">
      <w:pPr>
        <w:pStyle w:val="Nincstrkz"/>
        <w:rPr>
          <w:rFonts w:ascii="Garamond" w:hAnsi="Garamond"/>
          <w:color w:val="000000"/>
        </w:rPr>
      </w:pPr>
    </w:p>
    <w:p w:rsidR="00B25DA3" w:rsidRPr="005C4A93" w:rsidRDefault="00B25DA3" w:rsidP="00B25DA3">
      <w:pPr>
        <w:pStyle w:val="Nincstrkz"/>
        <w:rPr>
          <w:rFonts w:ascii="Garamond" w:hAnsi="Garamond"/>
          <w:b/>
          <w:color w:val="000000"/>
        </w:rPr>
      </w:pPr>
      <w:r w:rsidRPr="005C4A93">
        <w:rPr>
          <w:rFonts w:ascii="Garamond" w:hAnsi="Garamond"/>
          <w:b/>
          <w:color w:val="000000"/>
        </w:rPr>
        <w:t>Gyári extrák:</w:t>
      </w:r>
    </w:p>
    <w:tbl>
      <w:tblPr>
        <w:tblW w:w="9796" w:type="dxa"/>
        <w:tblInd w:w="55" w:type="dxa"/>
        <w:tblCellMar>
          <w:left w:w="70" w:type="dxa"/>
          <w:right w:w="70" w:type="dxa"/>
        </w:tblCellMar>
        <w:tblLook w:val="04A0" w:firstRow="1" w:lastRow="0" w:firstColumn="1" w:lastColumn="0" w:noHBand="0" w:noVBand="1"/>
      </w:tblPr>
      <w:tblGrid>
        <w:gridCol w:w="7812"/>
        <w:gridCol w:w="1984"/>
      </w:tblGrid>
      <w:tr w:rsidR="00A3071B" w:rsidRPr="00A3071B" w:rsidTr="00A3071B">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jc w:val="center"/>
              <w:rPr>
                <w:rFonts w:ascii="Garamond" w:eastAsia="Times New Roman" w:hAnsi="Garamond" w:cs="Times New Roman"/>
                <w:b/>
                <w:color w:val="000000"/>
                <w:lang w:eastAsia="hu-HU"/>
              </w:rPr>
            </w:pPr>
            <w:r w:rsidRPr="00A3071B">
              <w:rPr>
                <w:rFonts w:ascii="Garamond" w:eastAsia="Times New Roman" w:hAnsi="Garamond" w:cs="Times New Roman"/>
                <w:b/>
                <w:color w:val="000000"/>
                <w:lang w:eastAsia="hu-HU"/>
              </w:rPr>
              <w:t>Előírás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jc w:val="center"/>
              <w:rPr>
                <w:rFonts w:ascii="Garamond" w:eastAsia="Times New Roman" w:hAnsi="Garamond" w:cs="Times New Roman"/>
                <w:b/>
                <w:color w:val="000000"/>
                <w:lang w:eastAsia="hu-HU"/>
              </w:rPr>
            </w:pPr>
            <w:r w:rsidRPr="00A3071B">
              <w:rPr>
                <w:rFonts w:ascii="Garamond" w:eastAsia="Times New Roman" w:hAnsi="Garamond" w:cs="Times New Roman"/>
                <w:b/>
                <w:color w:val="000000"/>
                <w:lang w:eastAsia="hu-HU"/>
              </w:rPr>
              <w:t>Megajánlott gépjármű paramétere (Igen/Nem)</w:t>
            </w:r>
          </w:p>
        </w:tc>
      </w:tr>
      <w:tr w:rsidR="00A3071B" w:rsidRPr="00A3071B" w:rsidTr="00A3071B">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w:t>
            </w:r>
            <w:proofErr w:type="spellStart"/>
            <w:r w:rsidRPr="00A3071B">
              <w:rPr>
                <w:rFonts w:ascii="Garamond" w:eastAsia="Times New Roman" w:hAnsi="Garamond" w:cs="Times New Roman"/>
                <w:color w:val="000000"/>
                <w:lang w:eastAsia="hu-HU"/>
              </w:rPr>
              <w:t>CompositionAudio</w:t>
            </w:r>
            <w:proofErr w:type="spellEnd"/>
            <w:r w:rsidRPr="00A3071B">
              <w:rPr>
                <w:rFonts w:ascii="Garamond" w:eastAsia="Times New Roman" w:hAnsi="Garamond" w:cs="Times New Roman"/>
                <w:color w:val="000000"/>
                <w:lang w:eastAsia="hu-HU"/>
              </w:rPr>
              <w:t>"rádió</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Garamond" w:eastAsia="Symbol" w:hAnsi="Garamond" w:cs="Symbol"/>
                <w:color w:val="000000"/>
                <w:lang w:eastAsia="hu-HU"/>
              </w:rPr>
              <w:t>TFT-monochrom kijelző</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Times New Roman" w:eastAsia="Symbol" w:hAnsi="Times New Roman" w:cs="Times New Roman"/>
                <w:color w:val="000000"/>
                <w:sz w:val="14"/>
                <w:szCs w:val="14"/>
                <w:lang w:eastAsia="hu-HU"/>
              </w:rPr>
              <w:t xml:space="preserve"> </w:t>
            </w:r>
            <w:r w:rsidRPr="00A3071B">
              <w:rPr>
                <w:rFonts w:ascii="Garamond" w:eastAsia="Symbol" w:hAnsi="Garamond" w:cs="Symbol"/>
                <w:color w:val="000000"/>
                <w:lang w:eastAsia="hu-HU"/>
              </w:rPr>
              <w:t>SD kártya olvasóval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Times New Roman" w:eastAsia="Symbol" w:hAnsi="Times New Roman" w:cs="Times New Roman"/>
                <w:color w:val="000000"/>
                <w:sz w:val="14"/>
                <w:szCs w:val="14"/>
                <w:lang w:eastAsia="hu-HU"/>
              </w:rPr>
              <w:t xml:space="preserve"> </w:t>
            </w:r>
            <w:r w:rsidRPr="00A3071B">
              <w:rPr>
                <w:rFonts w:ascii="Garamond" w:eastAsia="Symbol" w:hAnsi="Garamond" w:cs="Symbol"/>
                <w:color w:val="000000"/>
                <w:lang w:eastAsia="hu-HU"/>
              </w:rPr>
              <w:t>CD-lejátszó nélkül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Garamond" w:eastAsia="Symbol" w:hAnsi="Garamond" w:cs="Symbol"/>
                <w:color w:val="000000"/>
                <w:lang w:eastAsia="hu-HU"/>
              </w:rPr>
              <w:t>4 db hangszóró</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Garamond" w:eastAsia="Symbol" w:hAnsi="Garamond" w:cs="Symbol"/>
                <w:color w:val="000000"/>
                <w:lang w:eastAsia="hu-HU"/>
              </w:rPr>
              <w:t>RDS rádió</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Garamond" w:eastAsia="Symbol" w:hAnsi="Garamond" w:cs="Symbol"/>
                <w:color w:val="000000"/>
                <w:lang w:eastAsia="hu-HU"/>
              </w:rPr>
              <w:t>MP3 funkcióval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Times New Roman" w:eastAsia="Symbol" w:hAnsi="Times New Roman" w:cs="Times New Roman"/>
                <w:color w:val="000000"/>
                <w:sz w:val="14"/>
                <w:szCs w:val="14"/>
                <w:lang w:eastAsia="hu-HU"/>
              </w:rPr>
              <w:t xml:space="preserve"> </w:t>
            </w:r>
            <w:r w:rsidRPr="00A3071B">
              <w:rPr>
                <w:rFonts w:ascii="Garamond" w:eastAsia="Symbol" w:hAnsi="Garamond" w:cs="Symbol"/>
                <w:color w:val="000000"/>
                <w:lang w:eastAsia="hu-HU"/>
              </w:rPr>
              <w:t>mobiltelefon csatlakozás (</w:t>
            </w:r>
            <w:proofErr w:type="spellStart"/>
            <w:r w:rsidRPr="00A3071B">
              <w:rPr>
                <w:rFonts w:ascii="Garamond" w:eastAsia="Symbol" w:hAnsi="Garamond" w:cs="Symbol"/>
                <w:color w:val="000000"/>
                <w:lang w:eastAsia="hu-HU"/>
              </w:rPr>
              <w:t>Bluetooth</w:t>
            </w:r>
            <w:proofErr w:type="spellEnd"/>
            <w:r w:rsidRPr="00A3071B">
              <w:rPr>
                <w:rFonts w:ascii="Garamond" w:eastAsia="Symbol" w:hAnsi="Garamond" w:cs="Symbol"/>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Sebességszabályzó (</w:t>
            </w:r>
            <w:proofErr w:type="spellStart"/>
            <w:r w:rsidRPr="00A3071B">
              <w:rPr>
                <w:rFonts w:ascii="Garamond" w:eastAsia="Times New Roman" w:hAnsi="Garamond" w:cs="Times New Roman"/>
                <w:color w:val="000000"/>
                <w:lang w:eastAsia="hu-HU"/>
              </w:rPr>
              <w:t>Tempomat</w:t>
            </w:r>
            <w:proofErr w:type="spellEnd"/>
            <w:r w:rsidRPr="00A3071B">
              <w:rPr>
                <w:rFonts w:ascii="Garamond" w:eastAsia="Times New Roman" w:hAnsi="Garamond" w:cs="Times New Roman"/>
                <w:color w:val="000000"/>
                <w:lang w:eastAsia="hu-HU"/>
              </w:rPr>
              <w:t>)</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rPr>
                <w:rFonts w:ascii="Garamond" w:eastAsia="Times New Roman" w:hAnsi="Garamond" w:cs="Times New Roman"/>
                <w:color w:val="000000"/>
                <w:lang w:eastAsia="hu-HU"/>
              </w:rPr>
            </w:pPr>
            <w:r w:rsidRPr="00A3071B">
              <w:rPr>
                <w:rFonts w:ascii="Garamond" w:eastAsia="Times New Roman" w:hAnsi="Garamond" w:cs="Times New Roman"/>
                <w:color w:val="000000"/>
                <w:lang w:eastAsia="hu-HU"/>
              </w:rPr>
              <w:t>Tolóajtó mindkét oldalon 9 személyes üléscsomaggal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r w:rsidR="00A3071B" w:rsidRPr="00A3071B" w:rsidTr="00A3071B">
        <w:trPr>
          <w:trHeight w:val="288"/>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rsidR="00A3071B" w:rsidRPr="00A3071B" w:rsidRDefault="00A3071B" w:rsidP="00A3071B">
            <w:pPr>
              <w:spacing w:after="0" w:line="240" w:lineRule="auto"/>
              <w:ind w:firstLineChars="500" w:firstLine="1100"/>
              <w:rPr>
                <w:rFonts w:ascii="Symbol" w:eastAsia="Times New Roman" w:hAnsi="Symbol" w:cs="Times New Roman"/>
                <w:color w:val="000000"/>
                <w:lang w:eastAsia="hu-HU"/>
              </w:rPr>
            </w:pPr>
            <w:r w:rsidRPr="00A3071B">
              <w:rPr>
                <w:rFonts w:ascii="Symbol" w:eastAsia="Symbol" w:hAnsi="Symbol" w:cs="Symbol"/>
                <w:color w:val="000000"/>
                <w:lang w:eastAsia="hu-HU"/>
              </w:rPr>
              <w:t></w:t>
            </w:r>
            <w:r>
              <w:rPr>
                <w:rFonts w:ascii="Times New Roman" w:eastAsia="Symbol" w:hAnsi="Times New Roman" w:cs="Times New Roman"/>
                <w:color w:val="000000"/>
                <w:sz w:val="14"/>
                <w:szCs w:val="14"/>
                <w:lang w:eastAsia="hu-HU"/>
              </w:rPr>
              <w:t> </w:t>
            </w:r>
            <w:r w:rsidRPr="00A3071B">
              <w:rPr>
                <w:rFonts w:ascii="Garamond" w:eastAsia="Symbol" w:hAnsi="Garamond" w:cs="Symbol"/>
                <w:color w:val="000000"/>
                <w:lang w:eastAsia="hu-HU"/>
              </w:rPr>
              <w:t>üléscsomag: 3+</w:t>
            </w:r>
            <w:proofErr w:type="spellStart"/>
            <w:r w:rsidRPr="00A3071B">
              <w:rPr>
                <w:rFonts w:ascii="Garamond" w:eastAsia="Symbol" w:hAnsi="Garamond" w:cs="Symbol"/>
                <w:color w:val="000000"/>
                <w:lang w:eastAsia="hu-HU"/>
              </w:rPr>
              <w:t>3</w:t>
            </w:r>
            <w:proofErr w:type="spellEnd"/>
            <w:r w:rsidRPr="00A3071B">
              <w:rPr>
                <w:rFonts w:ascii="Garamond" w:eastAsia="Symbol" w:hAnsi="Garamond" w:cs="Symbol"/>
                <w:color w:val="000000"/>
                <w:lang w:eastAsia="hu-HU"/>
              </w:rPr>
              <w:t>+3 / 9 üléses kivitel</w:t>
            </w:r>
          </w:p>
        </w:tc>
        <w:tc>
          <w:tcPr>
            <w:tcW w:w="1984" w:type="dxa"/>
            <w:tcBorders>
              <w:top w:val="nil"/>
              <w:left w:val="nil"/>
              <w:bottom w:val="single" w:sz="4" w:space="0" w:color="auto"/>
              <w:right w:val="single" w:sz="4" w:space="0" w:color="auto"/>
            </w:tcBorders>
            <w:shd w:val="clear" w:color="auto" w:fill="auto"/>
            <w:noWrap/>
            <w:vAlign w:val="bottom"/>
            <w:hideMark/>
          </w:tcPr>
          <w:p w:rsidR="00A3071B" w:rsidRPr="00A3071B" w:rsidRDefault="00A3071B" w:rsidP="00A3071B">
            <w:pPr>
              <w:spacing w:after="0" w:line="240" w:lineRule="auto"/>
              <w:rPr>
                <w:rFonts w:ascii="Calibri" w:eastAsia="Times New Roman" w:hAnsi="Calibri" w:cs="Times New Roman"/>
                <w:color w:val="000000"/>
                <w:lang w:eastAsia="hu-HU"/>
              </w:rPr>
            </w:pPr>
            <w:r w:rsidRPr="00A3071B">
              <w:rPr>
                <w:rFonts w:ascii="Calibri" w:eastAsia="Times New Roman" w:hAnsi="Calibri" w:cs="Times New Roman"/>
                <w:color w:val="000000"/>
                <w:lang w:eastAsia="hu-HU"/>
              </w:rPr>
              <w:t> </w:t>
            </w:r>
          </w:p>
        </w:tc>
      </w:tr>
    </w:tbl>
    <w:p w:rsidR="00CD05AB" w:rsidRDefault="00CD05AB" w:rsidP="00282CF0">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p>
    <w:p w:rsidR="00B25DA3" w:rsidRDefault="00B25DA3" w:rsidP="00282CF0">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p>
    <w:p w:rsidR="00282CF0" w:rsidRPr="005C4A93" w:rsidRDefault="00282CF0" w:rsidP="00282CF0">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t>2015.</w:t>
      </w: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r>
      <w:r w:rsidRPr="005C4A93">
        <w:rPr>
          <w:rFonts w:ascii="Garamond" w:eastAsia="Times New Roman" w:hAnsi="Garamond" w:cs="Times New Roman"/>
          <w:lang w:eastAsia="en-GB"/>
        </w:rPr>
        <w:tab/>
      </w:r>
    </w:p>
    <w:p w:rsidR="00282CF0" w:rsidRPr="00096BBD" w:rsidRDefault="00282CF0" w:rsidP="00282CF0">
      <w:pPr>
        <w:tabs>
          <w:tab w:val="center" w:pos="6840"/>
        </w:tabs>
        <w:spacing w:after="120" w:line="240" w:lineRule="auto"/>
        <w:rPr>
          <w:rFonts w:ascii="Garamond" w:eastAsia="Times New Roman" w:hAnsi="Garamond" w:cs="Times New Roman"/>
          <w:lang w:eastAsia="en-GB"/>
        </w:rPr>
      </w:pPr>
      <w:r w:rsidRPr="00096BBD">
        <w:rPr>
          <w:rFonts w:ascii="Garamond" w:eastAsia="Times New Roman" w:hAnsi="Garamond" w:cs="Times New Roman"/>
          <w:lang w:eastAsia="en-GB"/>
        </w:rPr>
        <w:tab/>
        <w:t>……................................</w:t>
      </w:r>
    </w:p>
    <w:p w:rsidR="0007512C" w:rsidRPr="00096BBD" w:rsidRDefault="00282CF0" w:rsidP="000D2360">
      <w:pPr>
        <w:tabs>
          <w:tab w:val="center" w:pos="6840"/>
        </w:tabs>
        <w:spacing w:after="120" w:line="240" w:lineRule="auto"/>
        <w:rPr>
          <w:rFonts w:ascii="Garamond" w:eastAsia="Calibri" w:hAnsi="Garamond" w:cs="Times New Roman"/>
        </w:rPr>
      </w:pPr>
      <w:r>
        <w:rPr>
          <w:rFonts w:ascii="Garamond" w:eastAsia="Times New Roman" w:hAnsi="Garamond" w:cs="Times New Roman"/>
          <w:b/>
          <w:lang w:eastAsia="en-GB"/>
        </w:rPr>
        <w:tab/>
      </w:r>
      <w:proofErr w:type="gramStart"/>
      <w:r>
        <w:rPr>
          <w:rFonts w:ascii="Garamond" w:eastAsia="Times New Roman" w:hAnsi="Garamond" w:cs="Times New Roman"/>
          <w:b/>
          <w:lang w:eastAsia="en-GB"/>
        </w:rPr>
        <w:t>cégszerű</w:t>
      </w:r>
      <w:proofErr w:type="gramEnd"/>
      <w:r>
        <w:rPr>
          <w:rFonts w:ascii="Garamond" w:eastAsia="Times New Roman" w:hAnsi="Garamond" w:cs="Times New Roman"/>
          <w:b/>
          <w:lang w:eastAsia="en-GB"/>
        </w:rPr>
        <w:t xml:space="preserve"> aláírás</w:t>
      </w:r>
      <w:r w:rsidR="0007512C" w:rsidRPr="00096BBD">
        <w:rPr>
          <w:rFonts w:ascii="Garamond" w:eastAsia="Calibri" w:hAnsi="Garamond" w:cs="Times New Roman"/>
        </w:rPr>
        <w:br w:type="page"/>
      </w:r>
    </w:p>
    <w:p w:rsidR="0007512C" w:rsidRPr="00096BBD" w:rsidRDefault="0007512C" w:rsidP="000D2360">
      <w:pPr>
        <w:tabs>
          <w:tab w:val="center" w:pos="6840"/>
        </w:tabs>
        <w:spacing w:after="120" w:line="240" w:lineRule="auto"/>
        <w:rPr>
          <w:rFonts w:ascii="Garamond" w:eastAsia="Calibri" w:hAnsi="Garamond" w:cs="Times New Roman"/>
        </w:rPr>
      </w:pP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bCs/>
          <w:lang w:eastAsia="en-GB"/>
        </w:rPr>
      </w:pPr>
      <w:r w:rsidRPr="00096BBD">
        <w:rPr>
          <w:rFonts w:ascii="Garamond" w:eastAsia="Times New Roman" w:hAnsi="Garamond" w:cs="Times New Roman"/>
          <w:bCs/>
          <w:lang w:eastAsia="en-GB"/>
        </w:rPr>
        <w:t>számú melléklet</w:t>
      </w:r>
    </w:p>
    <w:p w:rsidR="00C71AC4" w:rsidRDefault="00C71AC4" w:rsidP="000D2360">
      <w:pPr>
        <w:spacing w:after="120" w:line="240" w:lineRule="auto"/>
        <w:jc w:val="center"/>
        <w:rPr>
          <w:rFonts w:ascii="Garamond" w:eastAsia="Times New Roman" w:hAnsi="Garamond" w:cs="Times New Roman"/>
          <w:b/>
          <w:bCs/>
          <w:lang w:eastAsia="en-GB"/>
        </w:rPr>
      </w:pPr>
    </w:p>
    <w:p w:rsidR="0007512C" w:rsidRPr="005C4A93"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KBT. 60.§ (3) BEKEZDÉS SZERINT</w:t>
      </w:r>
      <w:r w:rsidR="00003DCC" w:rsidRPr="005C4A93">
        <w:rPr>
          <w:rStyle w:val="Lbjegyzet-hivatkozs"/>
          <w:rFonts w:ascii="Garamond" w:eastAsia="Times New Roman" w:hAnsi="Garamond" w:cs="Times New Roman"/>
          <w:b/>
          <w:bCs/>
          <w:lang w:eastAsia="en-GB"/>
        </w:rPr>
        <w:footnoteReference w:id="3"/>
      </w:r>
    </w:p>
    <w:p w:rsidR="0007512C" w:rsidRPr="005C4A93" w:rsidRDefault="0007512C" w:rsidP="000D2360">
      <w:pPr>
        <w:spacing w:after="120" w:line="240" w:lineRule="auto"/>
        <w:jc w:val="both"/>
        <w:rPr>
          <w:rFonts w:ascii="Garamond" w:eastAsia="Times New Roman" w:hAnsi="Garamond" w:cs="Times New Roman"/>
          <w:bCs/>
          <w:lang w:eastAsia="en-GB"/>
        </w:rPr>
      </w:pPr>
    </w:p>
    <w:p w:rsidR="0007512C" w:rsidRPr="005C4A93" w:rsidRDefault="0007512C" w:rsidP="000D2360">
      <w:pPr>
        <w:spacing w:after="120" w:line="240" w:lineRule="auto"/>
        <w:jc w:val="center"/>
        <w:rPr>
          <w:rFonts w:ascii="Garamond" w:eastAsia="Times New Roman" w:hAnsi="Garamond" w:cs="Times New Roman"/>
          <w:b/>
          <w:bCs/>
          <w:u w:val="single"/>
          <w:lang w:eastAsia="en-GB"/>
        </w:rPr>
      </w:pPr>
      <w:r w:rsidRPr="005C4A93">
        <w:rPr>
          <w:rFonts w:ascii="Garamond" w:hAnsi="Garamond"/>
          <w:b/>
          <w:u w:val="single"/>
          <w:lang w:eastAsia="hu-HU"/>
        </w:rPr>
        <w:t>Ajánlattevőnek a jelen nyilatkozatot eredeti aláírt példányban kell az ajánlatba csatolnia.</w:t>
      </w:r>
    </w:p>
    <w:p w:rsidR="0007512C" w:rsidRPr="00096BBD" w:rsidRDefault="0007512C" w:rsidP="000D2360">
      <w:pPr>
        <w:spacing w:after="120" w:line="240" w:lineRule="auto"/>
        <w:jc w:val="both"/>
        <w:rPr>
          <w:rFonts w:ascii="Garamond" w:eastAsia="Times New Roman" w:hAnsi="Garamond" w:cs="Times New Roman"/>
          <w:bCs/>
          <w:lang w:eastAsia="en-GB"/>
        </w:rPr>
      </w:pPr>
    </w:p>
    <w:p w:rsidR="0007512C" w:rsidRPr="00096BBD" w:rsidRDefault="0007512C" w:rsidP="000D2360">
      <w:pPr>
        <w:spacing w:after="120" w:line="240" w:lineRule="auto"/>
        <w:rPr>
          <w:rFonts w:ascii="Garamond" w:eastAsia="Calibri" w:hAnsi="Garamond" w:cs="Times New Roman"/>
          <w:bCs/>
        </w:rPr>
      </w:pPr>
      <w:r w:rsidRPr="00096BBD">
        <w:rPr>
          <w:rFonts w:ascii="Garamond" w:eastAsia="Calibri" w:hAnsi="Garamond" w:cs="Times New Roman"/>
          <w:b/>
        </w:rPr>
        <w:t>Tisztelt Ajánlatkérő!</w:t>
      </w:r>
    </w:p>
    <w:p w:rsidR="0007512C" w:rsidRPr="00096BBD" w:rsidRDefault="0007512C" w:rsidP="000D2360">
      <w:pPr>
        <w:spacing w:after="120" w:line="240" w:lineRule="auto"/>
        <w:rPr>
          <w:rFonts w:ascii="Garamond" w:eastAsia="Calibri" w:hAnsi="Garamond" w:cs="Times New Roman"/>
          <w:b/>
        </w:rPr>
      </w:pPr>
    </w:p>
    <w:p w:rsidR="0007512C" w:rsidRPr="00096BBD" w:rsidRDefault="0007512C" w:rsidP="000D2360">
      <w:pPr>
        <w:spacing w:after="120" w:line="240" w:lineRule="auto"/>
        <w:jc w:val="both"/>
        <w:rPr>
          <w:rFonts w:ascii="Garamond" w:eastAsia="Calibri" w:hAnsi="Garamond" w:cs="Times New Roman"/>
          <w:bCs/>
          <w:lang w:eastAsia="hu-HU"/>
        </w:rPr>
      </w:pPr>
      <w:proofErr w:type="gramStart"/>
      <w:r w:rsidRPr="00096BBD">
        <w:rPr>
          <w:rFonts w:ascii="Garamond" w:eastAsia="Calibri" w:hAnsi="Garamond" w:cs="Times New Roman"/>
        </w:rPr>
        <w:t xml:space="preserve">Alulírott ……………………….., mint ……………………..Ajánlattevő képviselője a </w:t>
      </w:r>
      <w:r w:rsidR="00D50CD9" w:rsidRPr="00096BBD">
        <w:rPr>
          <w:rFonts w:ascii="Garamond" w:eastAsia="Calibri" w:hAnsi="Garamond" w:cs="Times New Roman"/>
          <w:b/>
        </w:rPr>
        <w:t>„</w:t>
      </w:r>
      <w:r w:rsidR="000B305B" w:rsidRPr="00096BBD">
        <w:rPr>
          <w:rFonts w:ascii="Garamond" w:eastAsia="Calibri" w:hAnsi="Garamond" w:cs="Times New Roman"/>
          <w:b/>
        </w:rPr>
        <w:t>Gépjármű beszerzés 2015.</w:t>
      </w:r>
      <w:r w:rsidR="00D50CD9" w:rsidRPr="00096BBD">
        <w:rPr>
          <w:rFonts w:ascii="Garamond" w:eastAsia="Calibri" w:hAnsi="Garamond" w:cs="Times New Roman"/>
          <w:b/>
        </w:rPr>
        <w:t>”</w:t>
      </w:r>
      <w:r w:rsidR="007D272A">
        <w:rPr>
          <w:rFonts w:ascii="Garamond" w:eastAsia="Calibri" w:hAnsi="Garamond" w:cs="Times New Roman"/>
          <w:b/>
        </w:rPr>
        <w:t xml:space="preserve"> </w:t>
      </w:r>
      <w:r w:rsidRPr="00096BBD">
        <w:rPr>
          <w:rFonts w:ascii="Garamond" w:eastAsia="Calibri" w:hAnsi="Garamond" w:cs="Times New Roman"/>
        </w:rPr>
        <w:t>tárgyú közbeszerzési eljárás kapcsán – a Kbt. 60.§ (3) bekezdése alapján – ezúton nyilatkozom arra vonatkozóan, hogy</w:t>
      </w:r>
      <w:r w:rsidR="00FF0EC8">
        <w:rPr>
          <w:rFonts w:ascii="Garamond" w:eastAsia="Calibri" w:hAnsi="Garamond" w:cs="Times New Roman"/>
        </w:rPr>
        <w:t xml:space="preserve"> </w:t>
      </w:r>
      <w:r w:rsidRPr="00096BBD">
        <w:rPr>
          <w:rFonts w:ascii="Garamond" w:eastAsia="Calibri" w:hAnsi="Garamond" w:cs="Times New Roman"/>
        </w:rPr>
        <w:t xml:space="preserve">a felhívás feltételeit, a szerződés megkötésének és teljesítésének feltételeit, illetve az ehhez kapcsolódó dokumentációban foglalt feltételeket megismertük és elfogadjuk, azt </w:t>
      </w:r>
      <w:r w:rsidRPr="00096BBD">
        <w:rPr>
          <w:rFonts w:ascii="Garamond" w:eastAsia="Calibri" w:hAnsi="Garamond" w:cs="Times New Roman"/>
          <w:bCs/>
          <w:lang w:eastAsia="hu-HU"/>
        </w:rPr>
        <w:t>a kért ellenszolgáltatásért teljes körben teljesítjük.</w:t>
      </w:r>
      <w:proofErr w:type="gramEnd"/>
    </w:p>
    <w:p w:rsidR="0007512C" w:rsidRPr="00096BBD" w:rsidRDefault="0007512C" w:rsidP="000D2360">
      <w:pPr>
        <w:spacing w:after="120" w:line="240" w:lineRule="auto"/>
        <w:jc w:val="both"/>
        <w:rPr>
          <w:rFonts w:ascii="Garamond" w:eastAsia="Calibri" w:hAnsi="Garamond" w:cs="Times New Roman"/>
        </w:rPr>
      </w:pPr>
    </w:p>
    <w:p w:rsidR="0007512C" w:rsidRPr="00096BBD" w:rsidRDefault="0007512C" w:rsidP="000D2360">
      <w:pPr>
        <w:spacing w:after="120" w:line="240" w:lineRule="auto"/>
        <w:jc w:val="both"/>
        <w:rPr>
          <w:rFonts w:ascii="Garamond" w:eastAsia="Times New Roman" w:hAnsi="Garamond" w:cs="Times New Roman"/>
          <w:lang w:eastAsia="hu-HU"/>
        </w:rPr>
      </w:pPr>
      <w:r w:rsidRPr="00096BBD">
        <w:rPr>
          <w:rFonts w:ascii="Garamond" w:eastAsia="Times New Roman" w:hAnsi="Garamond" w:cs="Times New Roman"/>
          <w:bCs/>
          <w:lang w:eastAsia="hu-HU"/>
        </w:rPr>
        <w:t>Ennek megfelelően ajánlatot teszünk a felhívás szerint jelzett, a dokumentációban, valamint az ajánlatunkban meghatározott követelményeknek megfelelő szolgáltatásszerződéses feltételek szerinti nyújtására a felolvasólapon szereplő ellenszolgáltatásért.</w:t>
      </w:r>
    </w:p>
    <w:p w:rsidR="0007512C" w:rsidRPr="00096BBD" w:rsidRDefault="0007512C" w:rsidP="000D2360">
      <w:pPr>
        <w:spacing w:after="120" w:line="240" w:lineRule="auto"/>
        <w:jc w:val="both"/>
        <w:rPr>
          <w:rFonts w:ascii="Garamond" w:eastAsia="Times New Roman" w:hAnsi="Garamond" w:cs="Times New Roman"/>
          <w:lang w:eastAsia="hu-HU"/>
        </w:rPr>
      </w:pPr>
    </w:p>
    <w:p w:rsidR="0007512C" w:rsidRPr="00096BBD" w:rsidRDefault="0007512C" w:rsidP="000D2360">
      <w:pPr>
        <w:tabs>
          <w:tab w:val="left" w:pos="6804"/>
        </w:tabs>
        <w:spacing w:after="120" w:line="240" w:lineRule="auto"/>
        <w:jc w:val="both"/>
        <w:rPr>
          <w:rFonts w:ascii="Garamond" w:eastAsia="Calibri" w:hAnsi="Garamond" w:cs="Times New Roman"/>
          <w:bCs/>
        </w:rPr>
      </w:pPr>
      <w:r w:rsidRPr="00096BBD">
        <w:rPr>
          <w:rFonts w:ascii="Garamond" w:eastAsia="Calibri" w:hAnsi="Garamond" w:cs="Times New Roman"/>
          <w:bCs/>
        </w:rPr>
        <w:t>Nyilatkozom továbbá, hogy az általam képviselt gazdasági szereplő nyertessége esetén a dokumentációban található szerződéstervezet tartalmának megfelelően kész és képes a szerződést megkötni, és az abban foglal</w:t>
      </w:r>
      <w:r w:rsidR="00D50CD9" w:rsidRPr="00096BBD">
        <w:rPr>
          <w:rFonts w:ascii="Garamond" w:eastAsia="Calibri" w:hAnsi="Garamond" w:cs="Times New Roman"/>
          <w:bCs/>
        </w:rPr>
        <w:t>takat maradéktalanul teljesíti.</w:t>
      </w:r>
    </w:p>
    <w:p w:rsidR="0007512C" w:rsidRPr="00096BBD" w:rsidRDefault="0007512C" w:rsidP="000D2360">
      <w:pPr>
        <w:spacing w:after="120" w:line="240" w:lineRule="auto"/>
        <w:jc w:val="both"/>
        <w:rPr>
          <w:rFonts w:ascii="Garamond" w:eastAsia="Times New Roman" w:hAnsi="Garamond" w:cs="Times New Roman"/>
          <w:lang w:eastAsia="hu-HU"/>
        </w:rPr>
      </w:pPr>
    </w:p>
    <w:p w:rsidR="0007512C" w:rsidRPr="00096BBD" w:rsidRDefault="0007512C" w:rsidP="000D2360">
      <w:pPr>
        <w:spacing w:after="120" w:line="240" w:lineRule="auto"/>
        <w:jc w:val="both"/>
        <w:rPr>
          <w:rFonts w:ascii="Garamond" w:eastAsia="Times New Roman" w:hAnsi="Garamond" w:cs="Times New Roman"/>
          <w:lang w:eastAsia="hu-HU"/>
        </w:rPr>
      </w:pPr>
      <w:r w:rsidRPr="00096BBD">
        <w:rPr>
          <w:rFonts w:ascii="Garamond" w:eastAsia="Times New Roman" w:hAnsi="Garamond" w:cs="Times New Roman"/>
          <w:lang w:eastAsia="hu-HU"/>
        </w:rPr>
        <w:t>Nyilatkozom továbbá, hogy ajánlatunkat a felhívásban feltüntetett 30 napos ajánlati kötöttség időtartama alatt változatlan tartalommal fenntartjuk. Az ajánlati kötöttség az ajánlattételi határidő lejártával kezdődik.</w:t>
      </w:r>
    </w:p>
    <w:p w:rsidR="0007512C" w:rsidRPr="00096BBD" w:rsidRDefault="0007512C" w:rsidP="000D2360">
      <w:pPr>
        <w:spacing w:after="120" w:line="240" w:lineRule="auto"/>
        <w:rPr>
          <w:rFonts w:ascii="Garamond" w:eastAsia="Times New Roman" w:hAnsi="Garamond" w:cs="Times New Roman"/>
          <w:lang w:eastAsia="en-GB"/>
        </w:rPr>
      </w:pPr>
    </w:p>
    <w:p w:rsidR="0007512C" w:rsidRPr="00096BBD" w:rsidRDefault="0007512C" w:rsidP="000D2360">
      <w:pPr>
        <w:spacing w:after="120" w:line="240" w:lineRule="auto"/>
        <w:rPr>
          <w:rFonts w:ascii="Garamond" w:eastAsia="Calibri" w:hAnsi="Garamond" w:cs="Times New Roman"/>
        </w:rPr>
      </w:pPr>
      <w:r w:rsidRPr="00096BBD">
        <w:rPr>
          <w:rFonts w:ascii="Garamond" w:eastAsia="Calibri" w:hAnsi="Garamond" w:cs="Times New Roman"/>
        </w:rPr>
        <w:t>Ajánlatunkban tett nyilatkozataink megfelelnek a valóságnak.</w:t>
      </w:r>
    </w:p>
    <w:p w:rsidR="00C655F5" w:rsidRPr="00096BBD" w:rsidRDefault="00C655F5" w:rsidP="000D2360">
      <w:pPr>
        <w:spacing w:after="120" w:line="240" w:lineRule="auto"/>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D50CD9"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center" w:pos="6840"/>
        </w:tabs>
        <w:spacing w:after="120" w:line="240" w:lineRule="auto"/>
        <w:rPr>
          <w:rFonts w:ascii="Garamond" w:eastAsia="Calibri" w:hAnsi="Garamond" w:cs="Times New Roman"/>
        </w:rPr>
      </w:pPr>
    </w:p>
    <w:p w:rsidR="0007512C" w:rsidRPr="00096BBD" w:rsidRDefault="0007512C" w:rsidP="000D2360">
      <w:pPr>
        <w:tabs>
          <w:tab w:val="center" w:pos="6840"/>
        </w:tabs>
        <w:spacing w:after="120" w:line="240" w:lineRule="auto"/>
        <w:rPr>
          <w:rFonts w:ascii="Garamond" w:eastAsia="Calibri" w:hAnsi="Garamond" w:cs="Times New Roman"/>
        </w:rPr>
      </w:pPr>
    </w:p>
    <w:p w:rsidR="0007512C" w:rsidRPr="00096BBD" w:rsidRDefault="0007512C" w:rsidP="000D2360">
      <w:pPr>
        <w:tabs>
          <w:tab w:val="center" w:pos="6840"/>
        </w:tabs>
        <w:spacing w:after="120" w:line="240" w:lineRule="auto"/>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rPr>
          <w:rFonts w:ascii="Garamond" w:eastAsia="Calibri" w:hAnsi="Garamond" w:cs="Times New Roman"/>
          <w:b/>
          <w:bCs/>
        </w:rPr>
      </w:pPr>
      <w:r w:rsidRPr="00096BBD">
        <w:rPr>
          <w:rFonts w:ascii="Garamond" w:eastAsia="Calibri" w:hAnsi="Garamond" w:cs="Times New Roman"/>
        </w:rPr>
        <w:tab/>
      </w:r>
      <w:proofErr w:type="gramStart"/>
      <w:r w:rsidRPr="00096BBD">
        <w:rPr>
          <w:rFonts w:ascii="Garamond" w:eastAsia="Calibri" w:hAnsi="Garamond" w:cs="Times New Roman"/>
          <w:b/>
          <w:bCs/>
        </w:rPr>
        <w:t>cégszerű</w:t>
      </w:r>
      <w:proofErr w:type="gramEnd"/>
      <w:r w:rsidRPr="00096BBD">
        <w:rPr>
          <w:rFonts w:ascii="Garamond" w:eastAsia="Calibri" w:hAnsi="Garamond" w:cs="Times New Roman"/>
          <w:b/>
          <w:bCs/>
        </w:rPr>
        <w:t xml:space="preserve"> aláírás</w:t>
      </w:r>
    </w:p>
    <w:p w:rsidR="0007512C" w:rsidRPr="00096BBD" w:rsidRDefault="0007512C" w:rsidP="000D2360">
      <w:pPr>
        <w:spacing w:after="120" w:line="240" w:lineRule="auto"/>
        <w:rPr>
          <w:rFonts w:ascii="Garamond" w:eastAsia="Times New Roman" w:hAnsi="Garamond" w:cs="Times New Roman"/>
          <w:bCs/>
          <w:lang w:eastAsia="en-GB"/>
        </w:rPr>
      </w:pPr>
      <w:r w:rsidRPr="00096BBD">
        <w:rPr>
          <w:rFonts w:ascii="Garamond" w:eastAsia="Times New Roman" w:hAnsi="Garamond" w:cs="Times New Roman"/>
          <w:bCs/>
          <w:lang w:eastAsia="en-GB"/>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bCs/>
          <w:lang w:eastAsia="en-GB"/>
        </w:rPr>
      </w:pPr>
      <w:r w:rsidRPr="00096BBD">
        <w:rPr>
          <w:rFonts w:ascii="Garamond" w:eastAsia="Times New Roman" w:hAnsi="Garamond" w:cs="Times New Roman"/>
          <w:bCs/>
          <w:lang w:eastAsia="en-GB"/>
        </w:rPr>
        <w:lastRenderedPageBreak/>
        <w:t>számú melléklet</w:t>
      </w:r>
    </w:p>
    <w:p w:rsidR="0007512C" w:rsidRPr="00096BBD" w:rsidRDefault="0007512C" w:rsidP="000D2360">
      <w:pPr>
        <w:spacing w:after="120" w:line="240" w:lineRule="auto"/>
        <w:jc w:val="center"/>
        <w:rPr>
          <w:rFonts w:ascii="Garamond" w:eastAsia="Times New Roman" w:hAnsi="Garamond" w:cs="Times New Roman"/>
          <w:bCs/>
          <w:lang w:eastAsia="en-GB"/>
        </w:rPr>
      </w:pPr>
      <w:bookmarkStart w:id="8" w:name="_Toc95023044"/>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KKVT. </w:t>
      </w:r>
      <w:proofErr w:type="gramStart"/>
      <w:r w:rsidRPr="00096BBD">
        <w:rPr>
          <w:rFonts w:ascii="Garamond" w:eastAsia="Times New Roman" w:hAnsi="Garamond" w:cs="Times New Roman"/>
          <w:b/>
          <w:bCs/>
          <w:lang w:eastAsia="en-GB"/>
        </w:rPr>
        <w:t>SZERINTI</w:t>
      </w:r>
      <w:proofErr w:type="gramEnd"/>
      <w:r w:rsidRPr="00096BBD">
        <w:rPr>
          <w:rFonts w:ascii="Garamond" w:eastAsia="Times New Roman" w:hAnsi="Garamond" w:cs="Times New Roman"/>
          <w:b/>
          <w:bCs/>
          <w:lang w:eastAsia="en-GB"/>
        </w:rPr>
        <w:t xml:space="preserve"> BESOROLÁSRÓL</w:t>
      </w:r>
      <w:bookmarkEnd w:id="8"/>
    </w:p>
    <w:p w:rsidR="0007512C" w:rsidRPr="00096BBD" w:rsidRDefault="0007512C" w:rsidP="000D2360">
      <w:pPr>
        <w:tabs>
          <w:tab w:val="left" w:leader="dot" w:pos="5760"/>
        </w:tabs>
        <w:spacing w:after="120" w:line="240" w:lineRule="auto"/>
        <w:ind w:left="720"/>
        <w:rPr>
          <w:rFonts w:ascii="Garamond" w:eastAsia="Times New Roman" w:hAnsi="Garamond" w:cs="Times New Roman"/>
          <w:bCs/>
          <w:lang w:eastAsia="en-GB"/>
        </w:rPr>
      </w:pPr>
    </w:p>
    <w:p w:rsidR="0007512C" w:rsidRPr="005C4A93" w:rsidRDefault="0007512C" w:rsidP="000D2360">
      <w:pPr>
        <w:tabs>
          <w:tab w:val="left" w:leader="dot" w:pos="5760"/>
        </w:tabs>
        <w:spacing w:after="120" w:line="240" w:lineRule="auto"/>
        <w:ind w:left="142"/>
        <w:jc w:val="both"/>
        <w:rPr>
          <w:rFonts w:ascii="Garamond" w:eastAsia="Times New Roman" w:hAnsi="Garamond" w:cs="Times New Roman"/>
          <w:bCs/>
          <w:lang w:eastAsia="en-GB"/>
        </w:rPr>
      </w:pPr>
      <w:proofErr w:type="gramStart"/>
      <w:r w:rsidRPr="00096BBD">
        <w:rPr>
          <w:rFonts w:ascii="Garamond" w:eastAsia="Times New Roman" w:hAnsi="Garamond" w:cs="Times New Roman"/>
          <w:bCs/>
          <w:lang w:eastAsia="en-GB"/>
        </w:rPr>
        <w:t>Alulírott …</w:t>
      </w:r>
      <w:proofErr w:type="gramEnd"/>
      <w:r w:rsidRPr="00096BBD">
        <w:rPr>
          <w:rFonts w:ascii="Garamond" w:eastAsia="Times New Roman" w:hAnsi="Garamond" w:cs="Times New Roman"/>
          <w:bCs/>
          <w:lang w:eastAsia="en-GB"/>
        </w:rPr>
        <w:t>…………………….., mint ……………………..Ajánlattevő</w:t>
      </w:r>
      <w:r w:rsidR="003F050B" w:rsidRPr="005C4A93">
        <w:rPr>
          <w:rStyle w:val="Lbjegyzet-hivatkozs"/>
          <w:rFonts w:ascii="Garamond" w:eastAsia="Times New Roman" w:hAnsi="Garamond" w:cs="Times New Roman"/>
          <w:bCs/>
          <w:lang w:eastAsia="en-GB"/>
        </w:rPr>
        <w:footnoteReference w:id="4"/>
      </w:r>
      <w:r w:rsidRPr="005C4A93">
        <w:rPr>
          <w:rFonts w:ascii="Garamond" w:eastAsia="Times New Roman" w:hAnsi="Garamond" w:cs="Times New Roman"/>
          <w:bCs/>
          <w:lang w:eastAsia="en-GB"/>
        </w:rPr>
        <w:t xml:space="preserve"> képviselője a </w:t>
      </w:r>
      <w:r w:rsidR="00D50CD9" w:rsidRPr="005C4A93">
        <w:rPr>
          <w:rFonts w:ascii="Garamond" w:eastAsia="Calibri" w:hAnsi="Garamond" w:cs="Times New Roman"/>
          <w:b/>
        </w:rPr>
        <w:t>„</w:t>
      </w:r>
      <w:r w:rsidR="003F050B" w:rsidRPr="005C4A93">
        <w:rPr>
          <w:rFonts w:ascii="Garamond" w:eastAsia="Calibri" w:hAnsi="Garamond" w:cs="Times New Roman"/>
          <w:b/>
        </w:rPr>
        <w:t>Gépjármű beszerzés 2015.</w:t>
      </w:r>
      <w:r w:rsidR="00D50CD9" w:rsidRPr="00096BBD">
        <w:rPr>
          <w:rFonts w:ascii="Garamond" w:eastAsia="Calibri" w:hAnsi="Garamond" w:cs="Times New Roman"/>
          <w:b/>
        </w:rPr>
        <w:t>”</w:t>
      </w:r>
      <w:r w:rsidR="007D272A">
        <w:rPr>
          <w:rFonts w:ascii="Garamond" w:eastAsia="Calibri" w:hAnsi="Garamond" w:cs="Times New Roman"/>
          <w:b/>
        </w:rPr>
        <w:t xml:space="preserve"> </w:t>
      </w:r>
      <w:r w:rsidRPr="00096BBD">
        <w:rPr>
          <w:rFonts w:ascii="Garamond" w:eastAsia="Times New Roman" w:hAnsi="Garamond" w:cs="Times New Roman"/>
          <w:bCs/>
          <w:lang w:eastAsia="en-GB"/>
        </w:rPr>
        <w:t xml:space="preserve">tárgyú közbeszerzési eljárás kapcsán nyilatkozom a kis- és középvállalkozókról, fejlődésük támogatásáról szóló 2004. évi XXXIV. törvény (továbbiakban: </w:t>
      </w:r>
      <w:proofErr w:type="spellStart"/>
      <w:r w:rsidRPr="00096BBD">
        <w:rPr>
          <w:rFonts w:ascii="Garamond" w:eastAsia="Times New Roman" w:hAnsi="Garamond" w:cs="Times New Roman"/>
          <w:bCs/>
          <w:lang w:eastAsia="en-GB"/>
        </w:rPr>
        <w:t>Kkvt</w:t>
      </w:r>
      <w:proofErr w:type="spellEnd"/>
      <w:r w:rsidRPr="00096BBD">
        <w:rPr>
          <w:rFonts w:ascii="Garamond" w:eastAsia="Times New Roman" w:hAnsi="Garamond" w:cs="Times New Roman"/>
          <w:bCs/>
          <w:lang w:eastAsia="en-GB"/>
        </w:rPr>
        <w:t xml:space="preserve">.) 3.§, valamint a Kbt. 60.§ (5) bekezdése szerint, hogy vállalkozásunk a </w:t>
      </w:r>
      <w:proofErr w:type="spellStart"/>
      <w:r w:rsidRPr="00096BBD">
        <w:rPr>
          <w:rFonts w:ascii="Garamond" w:eastAsia="Times New Roman" w:hAnsi="Garamond" w:cs="Times New Roman"/>
          <w:bCs/>
          <w:lang w:eastAsia="en-GB"/>
        </w:rPr>
        <w:t>Kkvt</w:t>
      </w:r>
      <w:proofErr w:type="spellEnd"/>
      <w:r w:rsidRPr="00096BBD">
        <w:rPr>
          <w:rFonts w:ascii="Garamond" w:eastAsia="Times New Roman" w:hAnsi="Garamond" w:cs="Times New Roman"/>
          <w:bCs/>
          <w:lang w:eastAsia="en-GB"/>
        </w:rPr>
        <w:t xml:space="preserve">. </w:t>
      </w:r>
      <w:proofErr w:type="gramStart"/>
      <w:r w:rsidRPr="00096BBD">
        <w:rPr>
          <w:rFonts w:ascii="Garamond" w:eastAsia="Times New Roman" w:hAnsi="Garamond" w:cs="Times New Roman"/>
          <w:bCs/>
          <w:lang w:eastAsia="en-GB"/>
        </w:rPr>
        <w:t>szerint</w:t>
      </w:r>
      <w:proofErr w:type="gramEnd"/>
      <w:r w:rsidRPr="00096BBD">
        <w:rPr>
          <w:rFonts w:ascii="Garamond" w:eastAsia="Times New Roman" w:hAnsi="Garamond" w:cs="Times New Roman"/>
          <w:bCs/>
          <w:lang w:eastAsia="en-GB"/>
        </w:rPr>
        <w:t xml:space="preserve">: </w:t>
      </w:r>
      <w:r w:rsidRPr="005C4A93">
        <w:rPr>
          <w:rStyle w:val="Lbjegyzet-hivatkozs"/>
          <w:rFonts w:ascii="Garamond" w:eastAsia="Times New Roman" w:hAnsi="Garamond"/>
          <w:bCs/>
          <w:lang w:eastAsia="en-GB"/>
        </w:rPr>
        <w:footnoteReference w:id="5"/>
      </w:r>
    </w:p>
    <w:p w:rsidR="0007512C" w:rsidRPr="005C4A93" w:rsidRDefault="0007512C" w:rsidP="000D2360">
      <w:pPr>
        <w:tabs>
          <w:tab w:val="left" w:leader="dot" w:pos="5760"/>
        </w:tabs>
        <w:spacing w:after="120" w:line="240" w:lineRule="auto"/>
        <w:ind w:left="720"/>
        <w:contextualSpacing/>
        <w:rPr>
          <w:rFonts w:ascii="Garamond" w:eastAsia="Calibri" w:hAnsi="Garamond" w:cs="Times New Roman"/>
        </w:rPr>
      </w:pPr>
    </w:p>
    <w:p w:rsidR="0007512C" w:rsidRPr="005C4A93" w:rsidRDefault="0007512C" w:rsidP="000D2360">
      <w:pPr>
        <w:numPr>
          <w:ilvl w:val="0"/>
          <w:numId w:val="9"/>
        </w:numPr>
        <w:tabs>
          <w:tab w:val="left" w:leader="dot" w:pos="5760"/>
        </w:tabs>
        <w:spacing w:after="120" w:line="240" w:lineRule="auto"/>
        <w:contextualSpacing/>
        <w:rPr>
          <w:rFonts w:ascii="Garamond" w:eastAsia="Calibri" w:hAnsi="Garamond" w:cs="Times New Roman"/>
        </w:rPr>
      </w:pPr>
      <w:r w:rsidRPr="005C4A93">
        <w:rPr>
          <w:rFonts w:ascii="Garamond" w:eastAsia="Calibri" w:hAnsi="Garamond" w:cs="Times New Roman"/>
        </w:rPr>
        <w:t>mikro-vállalkozásnak minősül,</w:t>
      </w:r>
    </w:p>
    <w:p w:rsidR="0007512C" w:rsidRPr="00096BBD" w:rsidRDefault="0007512C" w:rsidP="000D2360">
      <w:pPr>
        <w:tabs>
          <w:tab w:val="left" w:leader="dot" w:pos="5760"/>
        </w:tabs>
        <w:spacing w:after="120" w:line="240" w:lineRule="auto"/>
        <w:ind w:left="720"/>
        <w:contextualSpacing/>
        <w:rPr>
          <w:rFonts w:ascii="Garamond" w:eastAsia="Calibri" w:hAnsi="Garamond" w:cs="Times New Roman"/>
        </w:rPr>
      </w:pPr>
    </w:p>
    <w:p w:rsidR="0007512C" w:rsidRPr="00096BBD" w:rsidRDefault="0007512C" w:rsidP="000D2360">
      <w:pPr>
        <w:numPr>
          <w:ilvl w:val="0"/>
          <w:numId w:val="9"/>
        </w:numPr>
        <w:tabs>
          <w:tab w:val="left" w:leader="dot" w:pos="5760"/>
        </w:tabs>
        <w:spacing w:after="120" w:line="240" w:lineRule="auto"/>
        <w:contextualSpacing/>
        <w:rPr>
          <w:rFonts w:ascii="Garamond" w:eastAsia="Calibri" w:hAnsi="Garamond" w:cs="Times New Roman"/>
        </w:rPr>
      </w:pPr>
      <w:r w:rsidRPr="00096BBD">
        <w:rPr>
          <w:rFonts w:ascii="Garamond" w:eastAsia="Calibri" w:hAnsi="Garamond" w:cs="Times New Roman"/>
        </w:rPr>
        <w:t>kisvállalkozásnak minősül,</w:t>
      </w:r>
    </w:p>
    <w:p w:rsidR="0007512C" w:rsidRPr="00096BBD" w:rsidRDefault="0007512C" w:rsidP="000D2360">
      <w:pPr>
        <w:tabs>
          <w:tab w:val="left" w:leader="dot" w:pos="5760"/>
        </w:tabs>
        <w:spacing w:after="120" w:line="240" w:lineRule="auto"/>
        <w:ind w:left="720"/>
        <w:contextualSpacing/>
        <w:rPr>
          <w:rFonts w:ascii="Garamond" w:eastAsia="Calibri" w:hAnsi="Garamond" w:cs="Times New Roman"/>
        </w:rPr>
      </w:pPr>
    </w:p>
    <w:p w:rsidR="0007512C" w:rsidRPr="00096BBD" w:rsidRDefault="0007512C" w:rsidP="000D2360">
      <w:pPr>
        <w:numPr>
          <w:ilvl w:val="0"/>
          <w:numId w:val="9"/>
        </w:numPr>
        <w:tabs>
          <w:tab w:val="left" w:leader="dot" w:pos="5760"/>
        </w:tabs>
        <w:spacing w:after="120" w:line="240" w:lineRule="auto"/>
        <w:contextualSpacing/>
        <w:rPr>
          <w:rFonts w:ascii="Garamond" w:eastAsia="Calibri" w:hAnsi="Garamond" w:cs="Times New Roman"/>
        </w:rPr>
      </w:pPr>
      <w:r w:rsidRPr="00096BBD">
        <w:rPr>
          <w:rFonts w:ascii="Garamond" w:eastAsia="Calibri" w:hAnsi="Garamond" w:cs="Times New Roman"/>
        </w:rPr>
        <w:t>középvállalkozásnak minősül,</w:t>
      </w:r>
    </w:p>
    <w:p w:rsidR="0007512C" w:rsidRPr="00096BBD" w:rsidRDefault="0007512C" w:rsidP="000D2360">
      <w:pPr>
        <w:tabs>
          <w:tab w:val="left" w:leader="dot" w:pos="5760"/>
        </w:tabs>
        <w:spacing w:after="120" w:line="240" w:lineRule="auto"/>
        <w:ind w:left="720"/>
        <w:contextualSpacing/>
        <w:rPr>
          <w:rFonts w:ascii="Garamond" w:eastAsia="Calibri" w:hAnsi="Garamond" w:cs="Times New Roman"/>
        </w:rPr>
      </w:pPr>
    </w:p>
    <w:p w:rsidR="0007512C" w:rsidRPr="00096BBD" w:rsidRDefault="0007512C" w:rsidP="000D2360">
      <w:pPr>
        <w:numPr>
          <w:ilvl w:val="0"/>
          <w:numId w:val="9"/>
        </w:numPr>
        <w:tabs>
          <w:tab w:val="left" w:leader="dot" w:pos="5760"/>
        </w:tabs>
        <w:spacing w:after="120" w:line="240" w:lineRule="auto"/>
        <w:contextualSpacing/>
        <w:rPr>
          <w:rFonts w:ascii="Garamond" w:eastAsia="Calibri" w:hAnsi="Garamond" w:cs="Times New Roman"/>
        </w:rPr>
      </w:pPr>
      <w:r w:rsidRPr="00096BBD">
        <w:rPr>
          <w:rFonts w:ascii="Garamond" w:eastAsia="Calibri" w:hAnsi="Garamond" w:cs="Times New Roman"/>
        </w:rPr>
        <w:t xml:space="preserve">nem tartozik a </w:t>
      </w:r>
      <w:proofErr w:type="spellStart"/>
      <w:r w:rsidRPr="00096BBD">
        <w:rPr>
          <w:rFonts w:ascii="Garamond" w:eastAsia="Calibri" w:hAnsi="Garamond" w:cs="Times New Roman"/>
        </w:rPr>
        <w:t>Kkvt</w:t>
      </w:r>
      <w:proofErr w:type="spellEnd"/>
      <w:r w:rsidRPr="00096BBD">
        <w:rPr>
          <w:rFonts w:ascii="Garamond" w:eastAsia="Calibri" w:hAnsi="Garamond" w:cs="Times New Roman"/>
        </w:rPr>
        <w:t>. hatálya alá.</w:t>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096BBD">
        <w:rPr>
          <w:rFonts w:ascii="Garamond" w:eastAsia="Calibri" w:hAnsi="Garamond" w:cs="Times New Roman"/>
        </w:rPr>
        <w:tab/>
        <w:t>201</w:t>
      </w:r>
      <w:r w:rsidR="00D50CD9"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Calibri" w:hAnsi="Garamond" w:cs="Times New Roman"/>
          <w: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07512C" w:rsidRPr="00096BBD" w:rsidRDefault="0007512C" w:rsidP="000D2360">
      <w:pPr>
        <w:spacing w:after="120" w:line="240" w:lineRule="auto"/>
        <w:ind w:left="720"/>
        <w:jc w:val="center"/>
        <w:rPr>
          <w:rFonts w:ascii="Garamond" w:eastAsia="Times New Roman" w:hAnsi="Garamond" w:cs="Times New Roman"/>
          <w:lang w:eastAsia="hu-HU"/>
        </w:rPr>
      </w:pPr>
    </w:p>
    <w:p w:rsidR="0007512C" w:rsidRPr="00096BBD" w:rsidRDefault="0007512C" w:rsidP="000D2360">
      <w:pPr>
        <w:spacing w:after="120" w:line="240" w:lineRule="auto"/>
        <w:ind w:left="720"/>
        <w:jc w:val="center"/>
        <w:rPr>
          <w:rFonts w:ascii="Garamond" w:eastAsia="Times New Roman" w:hAnsi="Garamond" w:cs="Times New Roman"/>
          <w:lang w:eastAsia="hu-HU"/>
        </w:rPr>
      </w:pPr>
    </w:p>
    <w:p w:rsidR="0007512C" w:rsidRPr="00096BBD" w:rsidRDefault="0007512C" w:rsidP="000D2360">
      <w:pPr>
        <w:spacing w:after="120" w:line="240" w:lineRule="auto"/>
        <w:ind w:left="720"/>
        <w:contextualSpacing/>
        <w:rPr>
          <w:rFonts w:ascii="Garamond" w:eastAsia="Calibri" w:hAnsi="Garamond" w:cs="Times New Roman"/>
        </w:rPr>
      </w:pPr>
    </w:p>
    <w:p w:rsidR="0007512C" w:rsidRPr="00096BBD" w:rsidRDefault="0007512C" w:rsidP="000D2360">
      <w:pPr>
        <w:spacing w:after="120" w:line="240" w:lineRule="auto"/>
        <w:rPr>
          <w:rFonts w:ascii="Garamond" w:eastAsia="Calibri" w:hAnsi="Garamond" w:cs="Times New Roman"/>
        </w:rPr>
      </w:pPr>
      <w:r w:rsidRPr="00096BBD">
        <w:rPr>
          <w:rFonts w:ascii="Garamond" w:eastAsia="Calibri" w:hAnsi="Garamond" w:cs="Times New Roman"/>
        </w:rPr>
        <w:br w:type="page"/>
      </w:r>
    </w:p>
    <w:p w:rsidR="0007512C" w:rsidRPr="00096BBD" w:rsidRDefault="0007512C" w:rsidP="000D2360">
      <w:pPr>
        <w:numPr>
          <w:ilvl w:val="0"/>
          <w:numId w:val="8"/>
        </w:numPr>
        <w:spacing w:after="120" w:line="240" w:lineRule="auto"/>
        <w:contextualSpacing/>
        <w:jc w:val="right"/>
        <w:rPr>
          <w:rFonts w:ascii="Garamond" w:eastAsia="Calibri" w:hAnsi="Garamond" w:cs="Times New Roman"/>
        </w:rPr>
      </w:pPr>
      <w:r w:rsidRPr="00096BBD">
        <w:rPr>
          <w:rFonts w:ascii="Garamond" w:eastAsia="Calibri" w:hAnsi="Garamond" w:cs="Times New Roman"/>
        </w:rPr>
        <w:lastRenderedPageBreak/>
        <w:t>számú melléklet</w:t>
      </w:r>
    </w:p>
    <w:p w:rsidR="0007512C" w:rsidRPr="00096BBD" w:rsidRDefault="0007512C" w:rsidP="000D2360">
      <w:pPr>
        <w:spacing w:after="120" w:line="240" w:lineRule="auto"/>
        <w:ind w:left="720"/>
        <w:contextualSpacing/>
        <w:jc w:val="both"/>
        <w:rPr>
          <w:rFonts w:ascii="Garamond" w:eastAsia="Calibri" w:hAnsi="Garamond" w:cs="Times New Roman"/>
        </w:rPr>
      </w:pPr>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KIZÁRÓ OKOK VONATKOZÁSÁBAN</w:t>
      </w:r>
    </w:p>
    <w:p w:rsidR="0007512C" w:rsidRPr="00096BBD" w:rsidRDefault="0007512C" w:rsidP="000D2360">
      <w:pPr>
        <w:spacing w:after="120" w:line="240" w:lineRule="auto"/>
        <w:ind w:left="720"/>
        <w:contextualSpacing/>
        <w:jc w:val="both"/>
        <w:rPr>
          <w:rFonts w:ascii="Garamond" w:eastAsia="Calibri" w:hAnsi="Garamond" w:cs="Times New Roman"/>
        </w:rPr>
      </w:pPr>
    </w:p>
    <w:p w:rsidR="0007512C" w:rsidRPr="00096BBD" w:rsidRDefault="0007512C" w:rsidP="000D2360">
      <w:pPr>
        <w:numPr>
          <w:ilvl w:val="1"/>
          <w:numId w:val="10"/>
        </w:numPr>
        <w:spacing w:after="120" w:line="240" w:lineRule="auto"/>
        <w:ind w:left="567" w:hanging="425"/>
        <w:contextualSpacing/>
        <w:jc w:val="both"/>
        <w:rPr>
          <w:rFonts w:ascii="Garamond" w:eastAsia="Calibri" w:hAnsi="Garamond" w:cs="Times New Roman"/>
        </w:rPr>
      </w:pPr>
      <w:proofErr w:type="gramStart"/>
      <w:r w:rsidRPr="00096BBD">
        <w:rPr>
          <w:rFonts w:ascii="Garamond" w:eastAsia="Calibri" w:hAnsi="Garamond" w:cs="Times New Roman"/>
        </w:rPr>
        <w:t>Alulírott …</w:t>
      </w:r>
      <w:proofErr w:type="gramEnd"/>
      <w:r w:rsidRPr="00096BBD">
        <w:rPr>
          <w:rFonts w:ascii="Garamond" w:eastAsia="Calibri" w:hAnsi="Garamond" w:cs="Times New Roman"/>
        </w:rPr>
        <w:t xml:space="preserve">…………………….., mint ……………………..Ajánlattevő képviselője a </w:t>
      </w:r>
      <w:r w:rsidR="00D50CD9" w:rsidRPr="00096BBD">
        <w:rPr>
          <w:rFonts w:ascii="Garamond" w:eastAsia="Calibri" w:hAnsi="Garamond" w:cs="Times New Roman"/>
          <w:b/>
        </w:rPr>
        <w:t>„</w:t>
      </w:r>
      <w:r w:rsidR="003F050B" w:rsidRPr="00096BBD">
        <w:rPr>
          <w:rFonts w:ascii="Garamond" w:eastAsia="Calibri" w:hAnsi="Garamond" w:cs="Times New Roman"/>
          <w:b/>
        </w:rPr>
        <w:t>Gépjármű beszerzés 2015.</w:t>
      </w:r>
      <w:r w:rsidR="00D50CD9" w:rsidRPr="00096BBD">
        <w:rPr>
          <w:rFonts w:ascii="Garamond" w:eastAsia="Calibri" w:hAnsi="Garamond" w:cs="Times New Roman"/>
          <w:b/>
        </w:rPr>
        <w:t>”</w:t>
      </w:r>
      <w:r w:rsidR="007D272A">
        <w:rPr>
          <w:rFonts w:ascii="Garamond" w:eastAsia="Calibri" w:hAnsi="Garamond" w:cs="Times New Roman"/>
          <w:b/>
        </w:rPr>
        <w:t xml:space="preserve"> </w:t>
      </w:r>
      <w:r w:rsidRPr="00096BBD">
        <w:rPr>
          <w:rFonts w:ascii="Garamond" w:eastAsia="Calibri" w:hAnsi="Garamond" w:cs="Times New Roman"/>
        </w:rPr>
        <w:t xml:space="preserve">tárgyú közbeszerzési eljárás kapcsán nyilatkozom, hogy velem szemben, mint </w:t>
      </w:r>
      <w:r w:rsidR="003F050B" w:rsidRPr="00096BBD">
        <w:rPr>
          <w:rFonts w:ascii="Garamond" w:eastAsia="Calibri" w:hAnsi="Garamond" w:cs="Times New Roman"/>
        </w:rPr>
        <w:t>A</w:t>
      </w:r>
      <w:r w:rsidRPr="00096BBD">
        <w:rPr>
          <w:rFonts w:ascii="Garamond" w:eastAsia="Calibri" w:hAnsi="Garamond" w:cs="Times New Roman"/>
        </w:rPr>
        <w:t xml:space="preserve">jánlattevővel </w:t>
      </w:r>
      <w:r w:rsidR="003F050B" w:rsidRPr="00096BBD">
        <w:rPr>
          <w:rFonts w:ascii="Garamond" w:eastAsia="Calibri" w:hAnsi="Garamond" w:cs="Times New Roman"/>
        </w:rPr>
        <w:t>nem állnak fenn a Kbt. 56.§ (1) és (2) bekezdésében meghatározott kizáró okok</w:t>
      </w:r>
      <w:r w:rsidR="00AC4FBD" w:rsidRPr="00096BBD">
        <w:rPr>
          <w:rFonts w:ascii="Garamond" w:eastAsia="Calibri" w:hAnsi="Garamond" w:cs="Times New Roman"/>
        </w:rPr>
        <w:t>.</w:t>
      </w:r>
    </w:p>
    <w:p w:rsidR="0007512C" w:rsidRPr="00096BBD" w:rsidRDefault="0007512C" w:rsidP="000D2360">
      <w:pPr>
        <w:spacing w:after="120" w:line="240" w:lineRule="auto"/>
        <w:ind w:left="142"/>
        <w:contextualSpacing/>
        <w:jc w:val="both"/>
        <w:rPr>
          <w:rFonts w:ascii="Garamond" w:eastAsia="Calibri" w:hAnsi="Garamond" w:cs="Times New Roman"/>
        </w:rPr>
      </w:pPr>
    </w:p>
    <w:p w:rsidR="0007512C" w:rsidRPr="00096BBD" w:rsidRDefault="0007512C" w:rsidP="000D2360">
      <w:pPr>
        <w:pStyle w:val="Listaszerbekezds"/>
        <w:numPr>
          <w:ilvl w:val="1"/>
          <w:numId w:val="10"/>
        </w:numPr>
        <w:tabs>
          <w:tab w:val="clear" w:pos="1440"/>
        </w:tabs>
        <w:spacing w:after="120" w:line="240" w:lineRule="auto"/>
        <w:ind w:left="567" w:hanging="425"/>
        <w:jc w:val="both"/>
        <w:rPr>
          <w:rFonts w:ascii="Garamond" w:eastAsia="Calibri" w:hAnsi="Garamond" w:cs="Times New Roman"/>
          <w:b/>
        </w:rPr>
      </w:pPr>
      <w:r w:rsidRPr="00096BBD">
        <w:rPr>
          <w:rFonts w:ascii="Garamond" w:eastAsia="Calibri" w:hAnsi="Garamond" w:cs="Times New Roman"/>
          <w:b/>
        </w:rPr>
        <w:t xml:space="preserve">A </w:t>
      </w:r>
      <w:r w:rsidRPr="00096BBD">
        <w:rPr>
          <w:rFonts w:ascii="Garamond" w:eastAsia="Times" w:hAnsi="Garamond" w:cstheme="minorHAnsi"/>
          <w:b/>
        </w:rPr>
        <w:t xml:space="preserve">Kbt. 56. § (1) bekezdés </w:t>
      </w:r>
      <w:r w:rsidRPr="00096BBD">
        <w:rPr>
          <w:rFonts w:ascii="Garamond" w:eastAsia="Times" w:hAnsi="Garamond" w:cstheme="minorHAnsi"/>
          <w:b/>
          <w:i/>
          <w:iCs/>
        </w:rPr>
        <w:t xml:space="preserve">k) </w:t>
      </w:r>
      <w:r w:rsidRPr="00096BBD">
        <w:rPr>
          <w:rFonts w:ascii="Garamond" w:eastAsia="Times" w:hAnsi="Garamond" w:cstheme="minorHAnsi"/>
          <w:b/>
        </w:rPr>
        <w:t xml:space="preserve">pont </w:t>
      </w:r>
      <w:proofErr w:type="spellStart"/>
      <w:r w:rsidRPr="00096BBD">
        <w:rPr>
          <w:rFonts w:ascii="Garamond" w:eastAsia="Times" w:hAnsi="Garamond" w:cstheme="minorHAnsi"/>
          <w:b/>
          <w:i/>
          <w:iCs/>
        </w:rPr>
        <w:t>kc</w:t>
      </w:r>
      <w:proofErr w:type="spellEnd"/>
      <w:r w:rsidRPr="00096BBD">
        <w:rPr>
          <w:rFonts w:ascii="Garamond" w:eastAsia="Times" w:hAnsi="Garamond" w:cstheme="minorHAnsi"/>
          <w:b/>
          <w:i/>
          <w:iCs/>
        </w:rPr>
        <w:t xml:space="preserve">) </w:t>
      </w:r>
      <w:r w:rsidRPr="00096BBD">
        <w:rPr>
          <w:rFonts w:ascii="Garamond" w:eastAsia="Times" w:hAnsi="Garamond" w:cstheme="minorHAnsi"/>
          <w:b/>
        </w:rPr>
        <w:t>alpontja</w:t>
      </w:r>
      <w:r w:rsidR="00FF0EC8">
        <w:rPr>
          <w:rFonts w:ascii="Garamond" w:eastAsia="Times" w:hAnsi="Garamond" w:cstheme="minorHAnsi"/>
          <w:b/>
        </w:rPr>
        <w:t xml:space="preserve"> </w:t>
      </w:r>
      <w:r w:rsidRPr="00096BBD">
        <w:rPr>
          <w:rFonts w:ascii="Garamond" w:eastAsia="Times" w:hAnsi="Garamond" w:cstheme="minorHAnsi"/>
          <w:b/>
        </w:rPr>
        <w:t xml:space="preserve">alapján, a </w:t>
      </w:r>
      <w:r w:rsidRPr="00096BBD">
        <w:rPr>
          <w:rFonts w:ascii="Garamond" w:eastAsia="Calibri" w:hAnsi="Garamond" w:cs="Times New Roman"/>
          <w:b/>
        </w:rPr>
        <w:t>310/2011 (XII. 23.) Korm. rendelet 12. §</w:t>
      </w:r>
      <w:proofErr w:type="spellStart"/>
      <w:r w:rsidRPr="00096BBD">
        <w:rPr>
          <w:rFonts w:ascii="Garamond" w:eastAsia="Calibri" w:hAnsi="Garamond" w:cs="Times New Roman"/>
          <w:b/>
        </w:rPr>
        <w:t>-ában</w:t>
      </w:r>
      <w:proofErr w:type="spellEnd"/>
      <w:r w:rsidRPr="00096BBD">
        <w:rPr>
          <w:rFonts w:ascii="Garamond" w:eastAsia="Calibri" w:hAnsi="Garamond" w:cs="Times New Roman"/>
          <w:b/>
        </w:rPr>
        <w:t xml:space="preserve"> foglaltak szerint nyilatkozom, hogy</w:t>
      </w:r>
    </w:p>
    <w:p w:rsidR="0007512C" w:rsidRPr="00096BBD" w:rsidRDefault="0007512C" w:rsidP="000D2360">
      <w:pPr>
        <w:spacing w:after="120" w:line="240" w:lineRule="auto"/>
        <w:ind w:left="708"/>
        <w:jc w:val="both"/>
        <w:rPr>
          <w:rFonts w:ascii="Garamond" w:eastAsia="Calibri" w:hAnsi="Garamond" w:cs="Times New Roman"/>
        </w:rPr>
      </w:pPr>
    </w:p>
    <w:p w:rsidR="0007512C" w:rsidRPr="00096BBD" w:rsidRDefault="0007512C" w:rsidP="000D2360">
      <w:pPr>
        <w:numPr>
          <w:ilvl w:val="0"/>
          <w:numId w:val="4"/>
        </w:numPr>
        <w:tabs>
          <w:tab w:val="left" w:leader="dot" w:pos="5670"/>
        </w:tabs>
        <w:spacing w:after="120" w:line="240" w:lineRule="auto"/>
        <w:ind w:hanging="221"/>
        <w:jc w:val="both"/>
        <w:rPr>
          <w:rFonts w:ascii="Garamond" w:eastAsia="Calibri" w:hAnsi="Garamond" w:cs="Times New Roman"/>
        </w:rPr>
      </w:pPr>
      <w:r w:rsidRPr="00096BBD">
        <w:rPr>
          <w:rFonts w:ascii="Garamond" w:eastAsia="Calibri" w:hAnsi="Garamond" w:cs="Times New Roman"/>
        </w:rPr>
        <w:t xml:space="preserve">társaságunk olyan társaságnak minősül, melyet </w:t>
      </w:r>
      <w:r w:rsidRPr="00096BBD">
        <w:rPr>
          <w:rFonts w:ascii="Garamond" w:eastAsia="Calibri" w:hAnsi="Garamond" w:cs="Times New Roman"/>
          <w:b/>
          <w:i/>
        </w:rPr>
        <w:t>szabályozott tőzsdén jegyeznek</w:t>
      </w:r>
    </w:p>
    <w:p w:rsidR="0007512C" w:rsidRPr="00096BBD" w:rsidRDefault="0007512C" w:rsidP="000D2360">
      <w:pPr>
        <w:tabs>
          <w:tab w:val="left" w:leader="dot" w:pos="5670"/>
        </w:tabs>
        <w:spacing w:after="120" w:line="240" w:lineRule="auto"/>
        <w:ind w:left="708"/>
        <w:jc w:val="both"/>
        <w:rPr>
          <w:rFonts w:ascii="Garamond" w:eastAsia="Calibri" w:hAnsi="Garamond" w:cs="Times New Roman"/>
        </w:rPr>
      </w:pPr>
    </w:p>
    <w:p w:rsidR="0007512C" w:rsidRPr="00096BBD" w:rsidRDefault="0007512C" w:rsidP="000D2360">
      <w:pPr>
        <w:spacing w:after="120" w:line="240" w:lineRule="auto"/>
        <w:ind w:left="708"/>
        <w:rPr>
          <w:rFonts w:ascii="Garamond" w:eastAsia="Calibri" w:hAnsi="Garamond" w:cs="Times New Roman"/>
        </w:rPr>
      </w:pPr>
      <w:r w:rsidRPr="00096BBD">
        <w:rPr>
          <w:rFonts w:ascii="Garamond" w:eastAsia="Calibri" w:hAnsi="Garamond" w:cs="Times New Roman"/>
        </w:rPr>
        <w:t xml:space="preserve">VAGY </w:t>
      </w:r>
    </w:p>
    <w:p w:rsidR="0007512C" w:rsidRPr="00096BBD" w:rsidRDefault="0007512C" w:rsidP="000D2360">
      <w:pPr>
        <w:spacing w:after="120" w:line="240" w:lineRule="auto"/>
        <w:ind w:left="708"/>
        <w:rPr>
          <w:rFonts w:ascii="Garamond" w:eastAsia="Calibri" w:hAnsi="Garamond" w:cs="Times New Roman"/>
        </w:rPr>
      </w:pPr>
    </w:p>
    <w:p w:rsidR="0007512C" w:rsidRPr="00096BBD" w:rsidRDefault="0007512C" w:rsidP="000D2360">
      <w:pPr>
        <w:numPr>
          <w:ilvl w:val="0"/>
          <w:numId w:val="4"/>
        </w:numPr>
        <w:tabs>
          <w:tab w:val="left" w:leader="dot" w:pos="5670"/>
        </w:tabs>
        <w:spacing w:after="120" w:line="240" w:lineRule="auto"/>
        <w:ind w:hanging="221"/>
        <w:jc w:val="both"/>
        <w:rPr>
          <w:rFonts w:ascii="Garamond" w:eastAsia="Calibri" w:hAnsi="Garamond" w:cs="Times New Roman"/>
        </w:rPr>
      </w:pPr>
      <w:r w:rsidRPr="00096BBD">
        <w:rPr>
          <w:rFonts w:ascii="Garamond" w:eastAsia="Calibri" w:hAnsi="Garamond" w:cs="Times New Roman"/>
        </w:rPr>
        <w:t xml:space="preserve">társaságunk olyan társaságnak minősül, </w:t>
      </w:r>
      <w:r w:rsidRPr="00096BBD">
        <w:rPr>
          <w:rFonts w:ascii="Garamond" w:eastAsia="Calibri" w:hAnsi="Garamond" w:cs="Times New Roman"/>
          <w:b/>
          <w:i/>
        </w:rPr>
        <w:t>melyet nem jegyeznek szabályozott tőzsdén</w:t>
      </w:r>
      <w:r w:rsidRPr="00096BBD">
        <w:rPr>
          <w:rFonts w:ascii="Garamond" w:eastAsia="Calibri" w:hAnsi="Garamond" w:cs="Times New Roman"/>
        </w:rPr>
        <w:t>, ezért bejelentem a pénzmosás és a terrorizmus finanszírozása megelőzéséről és megakadályozásáról szóló 2007. évi CXXXVI. törvény 3. § r) pontja szerint definiált valamennyi tényleges tulajdonos nevét és állandó lakóhelyét:</w:t>
      </w:r>
    </w:p>
    <w:p w:rsidR="0007512C" w:rsidRPr="00096BBD" w:rsidRDefault="0007512C" w:rsidP="000D2360">
      <w:pPr>
        <w:spacing w:after="120" w:line="240" w:lineRule="auto"/>
        <w:ind w:left="709" w:firstLine="709"/>
        <w:rPr>
          <w:rFonts w:ascii="Garamond" w:eastAsia="Calibri" w:hAnsi="Garamond" w:cs="Times New Roman"/>
        </w:rPr>
      </w:pPr>
    </w:p>
    <w:p w:rsidR="00971103" w:rsidRPr="00096BBD" w:rsidRDefault="00971103" w:rsidP="000D2360">
      <w:pPr>
        <w:spacing w:after="120" w:line="240" w:lineRule="auto"/>
        <w:ind w:left="709" w:firstLine="709"/>
        <w:rPr>
          <w:rFonts w:ascii="Garamond" w:eastAsia="Calibri" w:hAnsi="Garamond" w:cs="Times New Roman"/>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052"/>
      </w:tblGrid>
      <w:tr w:rsidR="00960E49" w:rsidRPr="00096BBD" w:rsidTr="00864E61">
        <w:tc>
          <w:tcPr>
            <w:tcW w:w="4606" w:type="dxa"/>
            <w:shd w:val="clear" w:color="auto" w:fill="auto"/>
            <w:vAlign w:val="center"/>
          </w:tcPr>
          <w:p w:rsidR="0007512C" w:rsidRPr="00096BBD" w:rsidRDefault="0007512C" w:rsidP="000D2360">
            <w:pPr>
              <w:spacing w:after="120" w:line="240" w:lineRule="auto"/>
              <w:jc w:val="center"/>
              <w:rPr>
                <w:rFonts w:ascii="Garamond" w:eastAsia="Calibri" w:hAnsi="Garamond" w:cs="Times New Roman"/>
              </w:rPr>
            </w:pPr>
            <w:r w:rsidRPr="00096BBD">
              <w:rPr>
                <w:rFonts w:ascii="Garamond" w:eastAsia="Calibri" w:hAnsi="Garamond" w:cs="Times New Roman"/>
              </w:rPr>
              <w:t>Tényleges tulajdonos neve (ennek hiányában a vezető tisztségviselő neve)</w:t>
            </w:r>
          </w:p>
        </w:tc>
        <w:tc>
          <w:tcPr>
            <w:tcW w:w="4606" w:type="dxa"/>
            <w:shd w:val="clear" w:color="auto" w:fill="auto"/>
            <w:vAlign w:val="center"/>
          </w:tcPr>
          <w:p w:rsidR="0007512C" w:rsidRPr="00096BBD" w:rsidRDefault="0007512C" w:rsidP="000D2360">
            <w:pPr>
              <w:spacing w:after="120" w:line="240" w:lineRule="auto"/>
              <w:jc w:val="center"/>
              <w:rPr>
                <w:rFonts w:ascii="Garamond" w:eastAsia="Calibri" w:hAnsi="Garamond" w:cs="Times New Roman"/>
              </w:rPr>
            </w:pPr>
            <w:r w:rsidRPr="00096BBD">
              <w:rPr>
                <w:rFonts w:ascii="Garamond" w:eastAsia="Calibri" w:hAnsi="Garamond" w:cs="Times New Roman"/>
              </w:rPr>
              <w:t>Állandó lakóhelye</w:t>
            </w:r>
          </w:p>
        </w:tc>
      </w:tr>
      <w:tr w:rsidR="00960E49" w:rsidRPr="00096BBD" w:rsidTr="00864E61">
        <w:tc>
          <w:tcPr>
            <w:tcW w:w="4606" w:type="dxa"/>
            <w:shd w:val="clear" w:color="auto" w:fill="auto"/>
            <w:vAlign w:val="center"/>
          </w:tcPr>
          <w:p w:rsidR="0007512C" w:rsidRPr="005C4A93" w:rsidRDefault="0007512C" w:rsidP="000D2360">
            <w:pPr>
              <w:spacing w:after="120" w:line="240" w:lineRule="auto"/>
              <w:ind w:firstLine="709"/>
              <w:jc w:val="center"/>
              <w:rPr>
                <w:rFonts w:ascii="Garamond" w:eastAsia="Calibri" w:hAnsi="Garamond" w:cs="Times New Roman"/>
              </w:rPr>
            </w:pPr>
          </w:p>
        </w:tc>
        <w:tc>
          <w:tcPr>
            <w:tcW w:w="4606" w:type="dxa"/>
            <w:shd w:val="clear" w:color="auto" w:fill="auto"/>
            <w:vAlign w:val="center"/>
          </w:tcPr>
          <w:p w:rsidR="0007512C" w:rsidRPr="005C4A93" w:rsidRDefault="0007512C" w:rsidP="000D2360">
            <w:pPr>
              <w:spacing w:after="120" w:line="240" w:lineRule="auto"/>
              <w:ind w:firstLine="709"/>
              <w:jc w:val="center"/>
              <w:rPr>
                <w:rFonts w:ascii="Garamond" w:eastAsia="Calibri" w:hAnsi="Garamond" w:cs="Times New Roman"/>
              </w:rPr>
            </w:pPr>
          </w:p>
        </w:tc>
      </w:tr>
      <w:tr w:rsidR="00960E49" w:rsidRPr="00096BBD" w:rsidTr="00864E61">
        <w:tc>
          <w:tcPr>
            <w:tcW w:w="4606" w:type="dxa"/>
            <w:shd w:val="clear" w:color="auto" w:fill="auto"/>
            <w:vAlign w:val="center"/>
          </w:tcPr>
          <w:p w:rsidR="0007512C" w:rsidRPr="005C4A93" w:rsidRDefault="0007512C" w:rsidP="000D2360">
            <w:pPr>
              <w:spacing w:after="120" w:line="240" w:lineRule="auto"/>
              <w:ind w:firstLine="709"/>
              <w:jc w:val="center"/>
              <w:rPr>
                <w:rFonts w:ascii="Garamond" w:eastAsia="Calibri" w:hAnsi="Garamond" w:cs="Times New Roman"/>
              </w:rPr>
            </w:pPr>
          </w:p>
        </w:tc>
        <w:tc>
          <w:tcPr>
            <w:tcW w:w="4606" w:type="dxa"/>
            <w:shd w:val="clear" w:color="auto" w:fill="auto"/>
            <w:vAlign w:val="center"/>
          </w:tcPr>
          <w:p w:rsidR="0007512C" w:rsidRPr="005C4A93" w:rsidRDefault="0007512C" w:rsidP="000D2360">
            <w:pPr>
              <w:spacing w:after="120" w:line="240" w:lineRule="auto"/>
              <w:ind w:firstLine="709"/>
              <w:jc w:val="center"/>
              <w:rPr>
                <w:rFonts w:ascii="Garamond" w:eastAsia="Calibri" w:hAnsi="Garamond" w:cs="Times New Roman"/>
              </w:rPr>
            </w:pPr>
          </w:p>
        </w:tc>
      </w:tr>
      <w:tr w:rsidR="00960E49" w:rsidRPr="00096BBD" w:rsidTr="00864E61">
        <w:tc>
          <w:tcPr>
            <w:tcW w:w="4606" w:type="dxa"/>
            <w:shd w:val="clear" w:color="auto" w:fill="auto"/>
            <w:vAlign w:val="center"/>
          </w:tcPr>
          <w:p w:rsidR="0007512C" w:rsidRPr="005C4A93" w:rsidRDefault="0007512C" w:rsidP="000D2360">
            <w:pPr>
              <w:spacing w:after="120" w:line="240" w:lineRule="auto"/>
              <w:ind w:firstLine="709"/>
              <w:jc w:val="center"/>
              <w:rPr>
                <w:rFonts w:ascii="Garamond" w:eastAsia="Calibri" w:hAnsi="Garamond" w:cs="Times New Roman"/>
              </w:rPr>
            </w:pPr>
          </w:p>
        </w:tc>
        <w:tc>
          <w:tcPr>
            <w:tcW w:w="4606" w:type="dxa"/>
            <w:shd w:val="clear" w:color="auto" w:fill="auto"/>
            <w:vAlign w:val="center"/>
          </w:tcPr>
          <w:p w:rsidR="0007512C" w:rsidRPr="005C4A93" w:rsidRDefault="0007512C" w:rsidP="000D2360">
            <w:pPr>
              <w:spacing w:after="120" w:line="240" w:lineRule="auto"/>
              <w:ind w:firstLine="709"/>
              <w:jc w:val="center"/>
              <w:rPr>
                <w:rFonts w:ascii="Garamond" w:eastAsia="Calibri" w:hAnsi="Garamond" w:cs="Times New Roman"/>
              </w:rPr>
            </w:pPr>
          </w:p>
        </w:tc>
      </w:tr>
    </w:tbl>
    <w:p w:rsidR="0007512C" w:rsidRPr="005C4A93" w:rsidRDefault="0007512C" w:rsidP="000D2360">
      <w:pPr>
        <w:spacing w:after="120" w:line="240" w:lineRule="auto"/>
        <w:ind w:left="709" w:firstLine="709"/>
        <w:rPr>
          <w:rFonts w:ascii="Garamond" w:eastAsia="Calibri" w:hAnsi="Garamond" w:cs="Times New Roman"/>
        </w:rPr>
      </w:pPr>
    </w:p>
    <w:p w:rsidR="00971103" w:rsidRPr="005C4A93" w:rsidRDefault="00971103" w:rsidP="000D2360">
      <w:pPr>
        <w:spacing w:after="120" w:line="240" w:lineRule="auto"/>
        <w:ind w:left="709" w:firstLine="709"/>
        <w:rPr>
          <w:rFonts w:ascii="Garamond" w:eastAsia="Calibri" w:hAnsi="Garamond" w:cs="Times New Roman"/>
        </w:rPr>
      </w:pPr>
    </w:p>
    <w:p w:rsidR="0007512C" w:rsidRPr="00096BBD" w:rsidRDefault="0007512C" w:rsidP="000D2360">
      <w:pPr>
        <w:autoSpaceDE w:val="0"/>
        <w:autoSpaceDN w:val="0"/>
        <w:adjustRightInd w:val="0"/>
        <w:spacing w:after="120" w:line="240" w:lineRule="auto"/>
        <w:ind w:firstLine="204"/>
        <w:jc w:val="both"/>
        <w:rPr>
          <w:rFonts w:ascii="Garamond" w:eastAsia="Calibri" w:hAnsi="Garamond" w:cs="Times New Roman"/>
        </w:rPr>
      </w:pPr>
      <w:r w:rsidRPr="005C4A93">
        <w:rPr>
          <w:rFonts w:ascii="Garamond" w:eastAsia="Calibri" w:hAnsi="Garamond" w:cs="Times New Roman"/>
        </w:rPr>
        <w:t xml:space="preserve">2007. évi CXXXVI. törvény 3. § </w:t>
      </w:r>
      <w:r w:rsidRPr="005C4A93">
        <w:rPr>
          <w:rFonts w:ascii="Garamond" w:eastAsia="Calibri" w:hAnsi="Garamond" w:cs="Times New Roman"/>
          <w:iCs/>
        </w:rPr>
        <w:t xml:space="preserve">r) pontja szerinti </w:t>
      </w:r>
      <w:r w:rsidRPr="005C4A93">
        <w:rPr>
          <w:rFonts w:ascii="Garamond" w:eastAsia="Calibri" w:hAnsi="Garamond" w:cs="Times New Roman"/>
          <w:b/>
          <w:iCs/>
        </w:rPr>
        <w:t>tényleges tulajdonos</w:t>
      </w:r>
      <w:r w:rsidRPr="005C4A93">
        <w:rPr>
          <w:rFonts w:ascii="Garamond" w:eastAsia="Calibri" w:hAnsi="Garamond" w:cs="Times New Roman"/>
          <w:iCs/>
        </w:rPr>
        <w:t>:</w:t>
      </w:r>
    </w:p>
    <w:p w:rsidR="0007512C" w:rsidRPr="00096BBD" w:rsidRDefault="0007512C" w:rsidP="000D2360">
      <w:pPr>
        <w:autoSpaceDE w:val="0"/>
        <w:autoSpaceDN w:val="0"/>
        <w:adjustRightInd w:val="0"/>
        <w:spacing w:after="120" w:line="240" w:lineRule="auto"/>
        <w:jc w:val="both"/>
        <w:rPr>
          <w:rFonts w:ascii="Garamond" w:eastAsia="Calibri" w:hAnsi="Garamond" w:cs="Times New Roman"/>
        </w:rPr>
      </w:pPr>
      <w:proofErr w:type="spellStart"/>
      <w:r w:rsidRPr="00096BBD">
        <w:rPr>
          <w:rFonts w:ascii="Garamond" w:eastAsia="Calibri" w:hAnsi="Garamond" w:cs="Times New Roman"/>
          <w:i/>
          <w:iCs/>
        </w:rPr>
        <w:t>ra</w:t>
      </w:r>
      <w:proofErr w:type="spellEnd"/>
      <w:r w:rsidRPr="00096BBD">
        <w:rPr>
          <w:rFonts w:ascii="Garamond" w:eastAsia="Calibri" w:hAnsi="Garamond" w:cs="Times New Roman"/>
          <w:i/>
          <w:iCs/>
        </w:rPr>
        <w:t xml:space="preserve">) </w:t>
      </w:r>
      <w:r w:rsidRPr="00096BBD">
        <w:rPr>
          <w:rFonts w:ascii="Garamond" w:eastAsia="Calibri" w:hAnsi="Garamond" w:cs="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7512C" w:rsidRPr="00096BBD" w:rsidRDefault="0007512C" w:rsidP="000D2360">
      <w:pPr>
        <w:autoSpaceDE w:val="0"/>
        <w:autoSpaceDN w:val="0"/>
        <w:adjustRightInd w:val="0"/>
        <w:spacing w:after="120" w:line="240" w:lineRule="auto"/>
        <w:jc w:val="both"/>
        <w:rPr>
          <w:rFonts w:ascii="Garamond" w:eastAsia="Calibri" w:hAnsi="Garamond" w:cs="Times New Roman"/>
        </w:rPr>
      </w:pPr>
      <w:proofErr w:type="spellStart"/>
      <w:r w:rsidRPr="00096BBD">
        <w:rPr>
          <w:rFonts w:ascii="Garamond" w:eastAsia="Calibri" w:hAnsi="Garamond" w:cs="Times New Roman"/>
          <w:i/>
          <w:iCs/>
        </w:rPr>
        <w:t>rb</w:t>
      </w:r>
      <w:proofErr w:type="spellEnd"/>
      <w:r w:rsidRPr="00096BBD">
        <w:rPr>
          <w:rFonts w:ascii="Garamond" w:eastAsia="Calibri" w:hAnsi="Garamond" w:cs="Times New Roman"/>
          <w:i/>
          <w:iCs/>
        </w:rPr>
        <w:t xml:space="preserve">) </w:t>
      </w:r>
      <w:r w:rsidRPr="00096BBD">
        <w:rPr>
          <w:rFonts w:ascii="Garamond" w:eastAsia="Calibri" w:hAnsi="Garamond" w:cs="Times New Roman"/>
        </w:rPr>
        <w:t>az a természetes személy, aki jogi személyben vagy jogi személyiséggel nem rendelkező szervezetben - a Ptk. 8:2 § (2) bekezdésében meghatározott - meghatározó befolyással rendelkezik,</w:t>
      </w:r>
    </w:p>
    <w:p w:rsidR="0007512C" w:rsidRPr="00096BBD" w:rsidRDefault="0007512C" w:rsidP="000D2360">
      <w:pPr>
        <w:autoSpaceDE w:val="0"/>
        <w:autoSpaceDN w:val="0"/>
        <w:adjustRightInd w:val="0"/>
        <w:spacing w:after="120" w:line="240" w:lineRule="auto"/>
        <w:jc w:val="both"/>
        <w:rPr>
          <w:rFonts w:ascii="Garamond" w:eastAsia="Calibri" w:hAnsi="Garamond" w:cs="Times New Roman"/>
        </w:rPr>
      </w:pPr>
      <w:proofErr w:type="spellStart"/>
      <w:r w:rsidRPr="00096BBD">
        <w:rPr>
          <w:rFonts w:ascii="Garamond" w:eastAsia="Calibri" w:hAnsi="Garamond" w:cs="Times New Roman"/>
          <w:i/>
          <w:iCs/>
        </w:rPr>
        <w:t>rc</w:t>
      </w:r>
      <w:proofErr w:type="spellEnd"/>
      <w:r w:rsidRPr="00096BBD">
        <w:rPr>
          <w:rFonts w:ascii="Garamond" w:eastAsia="Calibri" w:hAnsi="Garamond" w:cs="Times New Roman"/>
          <w:i/>
          <w:iCs/>
        </w:rPr>
        <w:t xml:space="preserve">) </w:t>
      </w:r>
      <w:r w:rsidRPr="00096BBD">
        <w:rPr>
          <w:rFonts w:ascii="Garamond" w:eastAsia="Calibri" w:hAnsi="Garamond" w:cs="Times New Roman"/>
        </w:rPr>
        <w:t>az a természetes személy, akinek megbízásából valamely ügyleti megbízást végrehajtanak,</w:t>
      </w:r>
    </w:p>
    <w:p w:rsidR="0007512C" w:rsidRPr="00096BBD" w:rsidRDefault="0007512C" w:rsidP="000D2360">
      <w:pPr>
        <w:autoSpaceDE w:val="0"/>
        <w:autoSpaceDN w:val="0"/>
        <w:adjustRightInd w:val="0"/>
        <w:spacing w:after="120" w:line="240" w:lineRule="auto"/>
        <w:jc w:val="both"/>
        <w:rPr>
          <w:rFonts w:ascii="Garamond" w:eastAsia="Calibri" w:hAnsi="Garamond" w:cs="Times New Roman"/>
        </w:rPr>
      </w:pPr>
      <w:proofErr w:type="spellStart"/>
      <w:r w:rsidRPr="00096BBD">
        <w:rPr>
          <w:rFonts w:ascii="Garamond" w:eastAsia="Calibri" w:hAnsi="Garamond" w:cs="Times New Roman"/>
          <w:i/>
          <w:iCs/>
        </w:rPr>
        <w:t>rd</w:t>
      </w:r>
      <w:proofErr w:type="spellEnd"/>
      <w:r w:rsidRPr="00096BBD">
        <w:rPr>
          <w:rFonts w:ascii="Garamond" w:eastAsia="Calibri" w:hAnsi="Garamond" w:cs="Times New Roman"/>
          <w:i/>
          <w:iCs/>
        </w:rPr>
        <w:t xml:space="preserve">) </w:t>
      </w:r>
      <w:r w:rsidRPr="00096BBD">
        <w:rPr>
          <w:rFonts w:ascii="Garamond" w:eastAsia="Calibri" w:hAnsi="Garamond" w:cs="Times New Roman"/>
        </w:rPr>
        <w:t>alapítványok esetében az a természetes személy,</w:t>
      </w:r>
    </w:p>
    <w:p w:rsidR="0007512C" w:rsidRPr="00096BBD" w:rsidRDefault="0007512C" w:rsidP="000D2360">
      <w:pPr>
        <w:autoSpaceDE w:val="0"/>
        <w:autoSpaceDN w:val="0"/>
        <w:adjustRightInd w:val="0"/>
        <w:spacing w:after="120" w:line="240" w:lineRule="auto"/>
        <w:ind w:left="612" w:hanging="204"/>
        <w:jc w:val="both"/>
        <w:rPr>
          <w:rFonts w:ascii="Garamond" w:eastAsia="Calibri" w:hAnsi="Garamond" w:cs="Times New Roman"/>
        </w:rPr>
      </w:pPr>
      <w:r w:rsidRPr="00096BBD">
        <w:rPr>
          <w:rFonts w:ascii="Garamond" w:eastAsia="Calibri" w:hAnsi="Garamond" w:cs="Times New Roman"/>
        </w:rPr>
        <w:t>1. aki az alapítvány vagyona legalább huszonöt százalékának a kedvezményezettje, ha a leendő kedvezményezetteket már meghatározták,</w:t>
      </w:r>
    </w:p>
    <w:p w:rsidR="0007512C" w:rsidRPr="00096BBD" w:rsidRDefault="0007512C" w:rsidP="000D2360">
      <w:pPr>
        <w:autoSpaceDE w:val="0"/>
        <w:autoSpaceDN w:val="0"/>
        <w:adjustRightInd w:val="0"/>
        <w:spacing w:after="120" w:line="240" w:lineRule="auto"/>
        <w:ind w:left="612" w:hanging="204"/>
        <w:jc w:val="both"/>
        <w:rPr>
          <w:rFonts w:ascii="Garamond" w:eastAsia="Calibri" w:hAnsi="Garamond" w:cs="Times New Roman"/>
        </w:rPr>
      </w:pPr>
      <w:r w:rsidRPr="00096BBD">
        <w:rPr>
          <w:rFonts w:ascii="Garamond" w:eastAsia="Calibri" w:hAnsi="Garamond" w:cs="Times New Roman"/>
        </w:rPr>
        <w:t>2. akinek érdekében az alapítványt létrehozták, illetve működtetik, ha a kedvezményezetteket még nem határozták meg, vagy</w:t>
      </w:r>
    </w:p>
    <w:p w:rsidR="0007512C" w:rsidRPr="00096BBD" w:rsidRDefault="0007512C" w:rsidP="000D2360">
      <w:pPr>
        <w:autoSpaceDE w:val="0"/>
        <w:autoSpaceDN w:val="0"/>
        <w:adjustRightInd w:val="0"/>
        <w:spacing w:after="120" w:line="240" w:lineRule="auto"/>
        <w:ind w:left="612" w:hanging="204"/>
        <w:jc w:val="both"/>
        <w:rPr>
          <w:rFonts w:ascii="Garamond" w:eastAsia="Calibri" w:hAnsi="Garamond" w:cs="Times New Roman"/>
        </w:rPr>
      </w:pPr>
      <w:r w:rsidRPr="00096BBD">
        <w:rPr>
          <w:rFonts w:ascii="Garamond" w:eastAsia="Calibri" w:hAnsi="Garamond" w:cs="Times New Roman"/>
        </w:rPr>
        <w:lastRenderedPageBreak/>
        <w:t xml:space="preserve">3. aki tagja az </w:t>
      </w:r>
      <w:proofErr w:type="gramStart"/>
      <w:r w:rsidRPr="00096BBD">
        <w:rPr>
          <w:rFonts w:ascii="Garamond" w:eastAsia="Calibri" w:hAnsi="Garamond" w:cs="Times New Roman"/>
        </w:rPr>
        <w:t>alapítvány kezelő</w:t>
      </w:r>
      <w:proofErr w:type="gramEnd"/>
      <w:r w:rsidRPr="00096BBD">
        <w:rPr>
          <w:rFonts w:ascii="Garamond" w:eastAsia="Calibri" w:hAnsi="Garamond" w:cs="Times New Roman"/>
        </w:rPr>
        <w:t xml:space="preserve"> szervének, vagy meghatározó befolyást gyakorol az alapítvány vagyonának legalább huszonöt százaléka felett, illetve az alapítvány képviseletében eljár, továbbá</w:t>
      </w:r>
    </w:p>
    <w:p w:rsidR="0007512C" w:rsidRPr="00096BBD" w:rsidRDefault="0007512C" w:rsidP="000D2360">
      <w:pPr>
        <w:autoSpaceDE w:val="0"/>
        <w:autoSpaceDN w:val="0"/>
        <w:adjustRightInd w:val="0"/>
        <w:spacing w:after="120" w:line="240" w:lineRule="auto"/>
        <w:jc w:val="both"/>
        <w:rPr>
          <w:rFonts w:ascii="Garamond" w:eastAsia="Calibri" w:hAnsi="Garamond" w:cs="Times New Roman"/>
        </w:rPr>
      </w:pPr>
      <w:r w:rsidRPr="00096BBD">
        <w:rPr>
          <w:rFonts w:ascii="Garamond" w:eastAsia="Calibri" w:hAnsi="Garamond" w:cs="Times New Roman"/>
          <w:i/>
          <w:iCs/>
        </w:rPr>
        <w:t xml:space="preserve">re) </w:t>
      </w:r>
      <w:r w:rsidRPr="00096BBD">
        <w:rPr>
          <w:rFonts w:ascii="Garamond" w:eastAsia="Calibri" w:hAnsi="Garamond" w:cs="Times New Roman"/>
        </w:rPr>
        <w:t xml:space="preserve">az </w:t>
      </w:r>
      <w:proofErr w:type="spellStart"/>
      <w:r w:rsidRPr="00096BBD">
        <w:rPr>
          <w:rFonts w:ascii="Garamond" w:eastAsia="Calibri" w:hAnsi="Garamond" w:cs="Times New Roman"/>
          <w:i/>
          <w:iCs/>
        </w:rPr>
        <w:t>ra</w:t>
      </w:r>
      <w:proofErr w:type="spellEnd"/>
      <w:r w:rsidRPr="00096BBD">
        <w:rPr>
          <w:rFonts w:ascii="Garamond" w:eastAsia="Calibri" w:hAnsi="Garamond" w:cs="Times New Roman"/>
          <w:i/>
          <w:iCs/>
        </w:rPr>
        <w:t>)</w:t>
      </w:r>
      <w:proofErr w:type="spellStart"/>
      <w:r w:rsidRPr="00096BBD">
        <w:rPr>
          <w:rFonts w:ascii="Garamond" w:eastAsia="Calibri" w:hAnsi="Garamond" w:cs="Times New Roman"/>
          <w:i/>
          <w:iCs/>
        </w:rPr>
        <w:t>-rb</w:t>
      </w:r>
      <w:proofErr w:type="spellEnd"/>
      <w:r w:rsidRPr="00096BBD">
        <w:rPr>
          <w:rFonts w:ascii="Garamond" w:eastAsia="Calibri" w:hAnsi="Garamond" w:cs="Times New Roman"/>
          <w:i/>
          <w:iCs/>
        </w:rPr>
        <w:t xml:space="preserve">) </w:t>
      </w:r>
      <w:r w:rsidRPr="00096BBD">
        <w:rPr>
          <w:rFonts w:ascii="Garamond" w:eastAsia="Calibri" w:hAnsi="Garamond" w:cs="Times New Roman"/>
        </w:rPr>
        <w:t xml:space="preserve">alpontokban meghatározott természetes személy hiányában a jogi személy vagy jogi személyiséggel nem rendelkező </w:t>
      </w:r>
      <w:proofErr w:type="gramStart"/>
      <w:r w:rsidRPr="00096BBD">
        <w:rPr>
          <w:rFonts w:ascii="Garamond" w:eastAsia="Calibri" w:hAnsi="Garamond" w:cs="Times New Roman"/>
        </w:rPr>
        <w:t>szervezet vezető</w:t>
      </w:r>
      <w:proofErr w:type="gramEnd"/>
      <w:r w:rsidRPr="00096BBD">
        <w:rPr>
          <w:rFonts w:ascii="Garamond" w:eastAsia="Calibri" w:hAnsi="Garamond" w:cs="Times New Roman"/>
        </w:rPr>
        <w:t xml:space="preserve"> tisztségviselője;</w:t>
      </w:r>
    </w:p>
    <w:p w:rsidR="0007512C" w:rsidRPr="00096BBD" w:rsidRDefault="0007512C" w:rsidP="000D2360">
      <w:pPr>
        <w:spacing w:after="120" w:line="240" w:lineRule="auto"/>
        <w:jc w:val="both"/>
        <w:rPr>
          <w:rFonts w:ascii="Garamond" w:eastAsia="Calibri" w:hAnsi="Garamond" w:cs="Times New Roman"/>
        </w:rPr>
      </w:pPr>
    </w:p>
    <w:p w:rsidR="0007512C" w:rsidRPr="00096BBD" w:rsidRDefault="0007512C" w:rsidP="000D2360">
      <w:pPr>
        <w:numPr>
          <w:ilvl w:val="1"/>
          <w:numId w:val="10"/>
        </w:numPr>
        <w:spacing w:after="120" w:line="240" w:lineRule="auto"/>
        <w:ind w:left="567" w:hanging="425"/>
        <w:contextualSpacing/>
        <w:jc w:val="both"/>
        <w:rPr>
          <w:rFonts w:ascii="Garamond" w:eastAsia="Calibri" w:hAnsi="Garamond" w:cs="Times New Roman"/>
        </w:rPr>
      </w:pPr>
      <w:r w:rsidRPr="00096BBD">
        <w:rPr>
          <w:rFonts w:ascii="Garamond" w:eastAsia="Calibri" w:hAnsi="Garamond" w:cs="Times New Roman"/>
          <w:b/>
        </w:rPr>
        <w:t>Továbbá nyilatkozom a Kbt. 58.§ (3) bekezdésében foglaltaknak megfelelően</w:t>
      </w:r>
      <w:r w:rsidRPr="00096BBD">
        <w:rPr>
          <w:rFonts w:ascii="Garamond" w:eastAsia="Calibri" w:hAnsi="Garamond" w:cs="Times New Roman"/>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rsidR="00AC6D3A" w:rsidRPr="00096BBD" w:rsidRDefault="00AC6D3A"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rsidR="00AC6D3A" w:rsidRPr="00096BBD" w:rsidRDefault="00AC6D3A"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CD32DB"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Calibri" w:hAnsi="Garamond" w:cs="Times New Roman"/>
          <w: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CA6CBF" w:rsidRPr="00096BBD" w:rsidRDefault="00CA6CBF" w:rsidP="000D2360">
      <w:pPr>
        <w:spacing w:after="120" w:line="240" w:lineRule="auto"/>
        <w:rPr>
          <w:rFonts w:ascii="Garamond" w:eastAsia="Calibri" w:hAnsi="Garamond" w:cs="Times New Roman"/>
          <w:b/>
        </w:rPr>
      </w:pPr>
      <w:r w:rsidRPr="00096BBD">
        <w:rPr>
          <w:rFonts w:ascii="Garamond" w:eastAsia="Calibri" w:hAnsi="Garamond" w:cs="Times New Roman"/>
          <w:b/>
        </w:rPr>
        <w:br w:type="page"/>
      </w:r>
    </w:p>
    <w:p w:rsidR="0007512C" w:rsidRPr="00096BBD" w:rsidRDefault="0007512C" w:rsidP="000D2360">
      <w:pPr>
        <w:numPr>
          <w:ilvl w:val="0"/>
          <w:numId w:val="8"/>
        </w:numPr>
        <w:spacing w:after="120" w:line="240" w:lineRule="auto"/>
        <w:contextualSpacing/>
        <w:jc w:val="right"/>
        <w:rPr>
          <w:rFonts w:ascii="Garamond" w:eastAsia="Calibri" w:hAnsi="Garamond" w:cs="Times New Roman"/>
        </w:rPr>
      </w:pPr>
      <w:r w:rsidRPr="00096BBD">
        <w:rPr>
          <w:rFonts w:ascii="Garamond" w:eastAsia="Calibri" w:hAnsi="Garamond" w:cs="Times New Roman"/>
        </w:rPr>
        <w:lastRenderedPageBreak/>
        <w:t>számú melléklet</w:t>
      </w:r>
    </w:p>
    <w:p w:rsidR="0007512C" w:rsidRPr="00096BBD" w:rsidRDefault="0007512C" w:rsidP="000D2360">
      <w:pPr>
        <w:spacing w:after="120" w:line="240" w:lineRule="auto"/>
        <w:ind w:left="720"/>
        <w:contextualSpacing/>
        <w:jc w:val="both"/>
        <w:rPr>
          <w:rFonts w:ascii="Garamond" w:eastAsia="Calibri" w:hAnsi="Garamond" w:cs="Times New Roman"/>
        </w:rPr>
      </w:pPr>
    </w:p>
    <w:p w:rsidR="0007512C" w:rsidRPr="00096BBD" w:rsidRDefault="0007512C" w:rsidP="000D2360">
      <w:pPr>
        <w:spacing w:after="120" w:line="240" w:lineRule="auto"/>
        <w:jc w:val="center"/>
        <w:rPr>
          <w:rFonts w:ascii="Garamond" w:eastAsia="Times New Roman" w:hAnsi="Garamond" w:cs="Times New Roman"/>
          <w:b/>
          <w:bCs/>
          <w:lang w:eastAsia="en-GB"/>
        </w:rPr>
      </w:pPr>
      <w:bookmarkStart w:id="9" w:name="_Toc95023039"/>
      <w:r w:rsidRPr="00096BBD">
        <w:rPr>
          <w:rFonts w:ascii="Garamond" w:eastAsia="Times New Roman" w:hAnsi="Garamond" w:cs="Times New Roman"/>
          <w:b/>
          <w:bCs/>
          <w:lang w:eastAsia="en-GB"/>
        </w:rPr>
        <w:t>NYILATKOZAT AZ ÁRBEVÉTELRŐL</w:t>
      </w:r>
      <w:bookmarkEnd w:id="9"/>
    </w:p>
    <w:p w:rsidR="0007512C" w:rsidRPr="00096BBD" w:rsidRDefault="0007512C" w:rsidP="000D2360">
      <w:pPr>
        <w:tabs>
          <w:tab w:val="left" w:leader="dot" w:pos="3402"/>
        </w:tabs>
        <w:spacing w:after="120" w:line="240" w:lineRule="auto"/>
        <w:rPr>
          <w:rFonts w:ascii="Garamond" w:eastAsia="Times New Roman" w:hAnsi="Garamond" w:cs="Times New Roman"/>
          <w:bCs/>
          <w:lang w:eastAsia="en-GB"/>
        </w:rPr>
      </w:pPr>
    </w:p>
    <w:p w:rsidR="002B5A59" w:rsidRPr="00096BBD" w:rsidRDefault="0007512C" w:rsidP="000D2360">
      <w:pPr>
        <w:spacing w:after="120" w:line="240" w:lineRule="auto"/>
        <w:jc w:val="both"/>
        <w:rPr>
          <w:rFonts w:ascii="Garamond" w:hAnsi="Garamond"/>
        </w:rPr>
      </w:pPr>
      <w:proofErr w:type="gramStart"/>
      <w:r w:rsidRPr="00096BBD">
        <w:rPr>
          <w:rFonts w:ascii="Garamond" w:eastAsia="Calibri" w:hAnsi="Garamond" w:cs="Times New Roman"/>
        </w:rPr>
        <w:t>Alulírott …</w:t>
      </w:r>
      <w:proofErr w:type="gramEnd"/>
      <w:r w:rsidRPr="00096BBD">
        <w:rPr>
          <w:rFonts w:ascii="Garamond" w:eastAsia="Calibri" w:hAnsi="Garamond" w:cs="Times New Roman"/>
        </w:rPr>
        <w:t xml:space="preserve">…………………….., mint ……………………..Ajánlattevő képviselője a </w:t>
      </w:r>
      <w:r w:rsidR="00D50CD9" w:rsidRPr="00096BBD">
        <w:rPr>
          <w:rFonts w:ascii="Garamond" w:eastAsia="Calibri" w:hAnsi="Garamond" w:cs="Times New Roman"/>
          <w:b/>
        </w:rPr>
        <w:t>„</w:t>
      </w:r>
      <w:r w:rsidR="00AC4FBD" w:rsidRPr="00096BBD">
        <w:rPr>
          <w:rFonts w:ascii="Garamond" w:eastAsia="Calibri" w:hAnsi="Garamond" w:cs="Times New Roman"/>
          <w:b/>
        </w:rPr>
        <w:t>Gépjármű beszerzés 2015.</w:t>
      </w:r>
      <w:r w:rsidR="00D50CD9" w:rsidRPr="00096BBD">
        <w:rPr>
          <w:rFonts w:ascii="Garamond" w:eastAsia="Calibri" w:hAnsi="Garamond" w:cs="Times New Roman"/>
          <w:b/>
        </w:rPr>
        <w:t>”</w:t>
      </w:r>
      <w:r w:rsidR="007D272A">
        <w:rPr>
          <w:rFonts w:ascii="Garamond" w:eastAsia="Calibri" w:hAnsi="Garamond" w:cs="Times New Roman"/>
          <w:b/>
        </w:rPr>
        <w:t xml:space="preserve"> </w:t>
      </w:r>
      <w:r w:rsidRPr="00096BBD">
        <w:rPr>
          <w:rFonts w:ascii="Garamond" w:eastAsia="Calibri" w:hAnsi="Garamond" w:cs="Times New Roman"/>
        </w:rPr>
        <w:t>tárgyú közbeszerzési eljárás kapcsán nyilatkozom,</w:t>
      </w:r>
      <w:r w:rsidRPr="00096BBD">
        <w:rPr>
          <w:rFonts w:ascii="Garamond" w:eastAsia="Times" w:hAnsi="Garamond" w:cs="Times New Roman"/>
        </w:rPr>
        <w:t xml:space="preserve"> hogy </w:t>
      </w:r>
      <w:r w:rsidR="002B5A59" w:rsidRPr="00096BBD">
        <w:rPr>
          <w:rFonts w:ascii="Garamond" w:hAnsi="Garamond"/>
        </w:rPr>
        <w:t>a felhívás feladását megelőző három üzleti évben</w:t>
      </w:r>
      <w:r w:rsidR="008574CC" w:rsidRPr="00096BBD">
        <w:rPr>
          <w:rFonts w:ascii="Garamond" w:hAnsi="Garamond"/>
        </w:rPr>
        <w:t xml:space="preserve">, </w:t>
      </w:r>
      <w:r w:rsidR="002B5A59" w:rsidRPr="00096BBD">
        <w:rPr>
          <w:rFonts w:ascii="Garamond" w:hAnsi="Garamond"/>
        </w:rPr>
        <w:t>a közbeszerzés tárgya szerinti (</w:t>
      </w:r>
      <w:r w:rsidR="00AC4FBD" w:rsidRPr="00096BBD">
        <w:rPr>
          <w:rFonts w:ascii="Garamond" w:hAnsi="Garamond"/>
        </w:rPr>
        <w:t>új gépjármű értékesítése tárgyú</w:t>
      </w:r>
      <w:r w:rsidR="002B5A59" w:rsidRPr="00096BBD">
        <w:rPr>
          <w:rFonts w:ascii="Garamond" w:hAnsi="Garamond"/>
        </w:rPr>
        <w:t xml:space="preserve">) nettó árbevételünk </w:t>
      </w:r>
      <w:r w:rsidR="007B66AE" w:rsidRPr="00096BBD">
        <w:rPr>
          <w:rFonts w:ascii="Garamond" w:hAnsi="Garamond"/>
        </w:rPr>
        <w:t xml:space="preserve">összesen </w:t>
      </w:r>
      <w:r w:rsidR="008574CC" w:rsidRPr="00096BBD">
        <w:rPr>
          <w:rFonts w:ascii="Garamond" w:hAnsi="Garamond"/>
        </w:rPr>
        <w:t>………… forint</w:t>
      </w:r>
      <w:r w:rsidR="00CF0EC6" w:rsidRPr="00096BBD">
        <w:rPr>
          <w:rFonts w:ascii="Garamond" w:hAnsi="Garamond"/>
        </w:rPr>
        <w:t xml:space="preserve"> volt.</w:t>
      </w:r>
    </w:p>
    <w:p w:rsidR="002B5A59" w:rsidRPr="00096BBD" w:rsidRDefault="002B5A59" w:rsidP="000D2360">
      <w:pPr>
        <w:spacing w:after="120" w:line="240" w:lineRule="auto"/>
        <w:jc w:val="both"/>
        <w:rPr>
          <w:rFonts w:ascii="Garamond" w:hAnsi="Garamond"/>
        </w:rPr>
      </w:pPr>
    </w:p>
    <w:p w:rsidR="0007512C" w:rsidRPr="00096BBD" w:rsidRDefault="00AC4FBD" w:rsidP="000D2360">
      <w:pPr>
        <w:spacing w:after="120" w:line="240" w:lineRule="auto"/>
        <w:jc w:val="both"/>
        <w:rPr>
          <w:rFonts w:ascii="Garamond" w:hAnsi="Garamond"/>
        </w:rPr>
      </w:pPr>
      <w:r w:rsidRPr="00096BBD">
        <w:rPr>
          <w:rFonts w:ascii="Garamond" w:hAnsi="Garamond" w:cs="Arial"/>
          <w:color w:val="000000"/>
        </w:rPr>
        <w:t xml:space="preserve">Alkalmatlan az ajánlattevő, ha a felhívás feladását megelőző három üzleti évben összesen a közbeszerzés tárgya szerinti (új gépjármű értékesítés) nettó árbevétele nem éri el a nettó </w:t>
      </w:r>
      <w:r w:rsidR="00C655F5" w:rsidRPr="00096BBD">
        <w:rPr>
          <w:rFonts w:ascii="Garamond" w:hAnsi="Garamond" w:cs="Arial"/>
          <w:color w:val="000000"/>
        </w:rPr>
        <w:t xml:space="preserve">35 </w:t>
      </w:r>
      <w:r w:rsidRPr="00096BBD">
        <w:rPr>
          <w:rFonts w:ascii="Garamond" w:hAnsi="Garamond" w:cs="Arial"/>
          <w:color w:val="000000"/>
        </w:rPr>
        <w:t xml:space="preserve">000 </w:t>
      </w:r>
      <w:proofErr w:type="spellStart"/>
      <w:r w:rsidRPr="00096BBD">
        <w:rPr>
          <w:rFonts w:ascii="Garamond" w:hAnsi="Garamond" w:cs="Arial"/>
          <w:color w:val="000000"/>
        </w:rPr>
        <w:t>000</w:t>
      </w:r>
      <w:proofErr w:type="spellEnd"/>
      <w:r w:rsidRPr="00096BBD">
        <w:rPr>
          <w:rFonts w:ascii="Garamond" w:hAnsi="Garamond" w:cs="Arial"/>
          <w:color w:val="000000"/>
        </w:rPr>
        <w:t xml:space="preserve"> Ft-ot.</w:t>
      </w:r>
    </w:p>
    <w:p w:rsidR="0007512C" w:rsidRPr="00096BBD" w:rsidRDefault="0007512C" w:rsidP="000D2360">
      <w:pPr>
        <w:spacing w:after="120" w:line="240" w:lineRule="auto"/>
        <w:jc w:val="both"/>
        <w:rPr>
          <w:rFonts w:ascii="Garamond" w:eastAsia="Calibri" w:hAnsi="Garamond" w:cs="Times New Roman"/>
        </w:rPr>
      </w:pPr>
    </w:p>
    <w:p w:rsidR="0007512C" w:rsidRPr="00096BBD" w:rsidRDefault="0007512C" w:rsidP="000D2360">
      <w:pPr>
        <w:spacing w:after="120" w:line="240" w:lineRule="auto"/>
        <w:jc w:val="both"/>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2B5A59"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Calibri" w:hAnsi="Garamond" w:cs="Times New Roman"/>
          <w: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2B5A59" w:rsidRPr="00096BBD" w:rsidRDefault="002B5A59" w:rsidP="000D2360">
      <w:pPr>
        <w:spacing w:after="120" w:line="240" w:lineRule="auto"/>
        <w:rPr>
          <w:rFonts w:ascii="Garamond" w:eastAsia="Calibri" w:hAnsi="Garamond" w:cs="Times New Roman"/>
        </w:rPr>
        <w:sectPr w:rsidR="002B5A59" w:rsidRPr="00096BBD" w:rsidSect="00286374">
          <w:pgSz w:w="11906" w:h="16838"/>
          <w:pgMar w:top="1417" w:right="1417" w:bottom="1417" w:left="1417" w:header="708" w:footer="708" w:gutter="0"/>
          <w:cols w:space="708"/>
          <w:docGrid w:linePitch="360"/>
        </w:sectPr>
      </w:pPr>
    </w:p>
    <w:p w:rsidR="0007512C" w:rsidRPr="00096BBD" w:rsidRDefault="0007512C" w:rsidP="000D2360">
      <w:pPr>
        <w:numPr>
          <w:ilvl w:val="0"/>
          <w:numId w:val="8"/>
        </w:numPr>
        <w:spacing w:after="120" w:line="240" w:lineRule="auto"/>
        <w:contextualSpacing/>
        <w:jc w:val="right"/>
        <w:rPr>
          <w:rFonts w:ascii="Garamond" w:eastAsia="Calibri" w:hAnsi="Garamond" w:cs="Times New Roman"/>
        </w:rPr>
      </w:pPr>
      <w:r w:rsidRPr="00096BBD">
        <w:rPr>
          <w:rFonts w:ascii="Garamond" w:eastAsia="Calibri" w:hAnsi="Garamond" w:cs="Times New Roman"/>
        </w:rPr>
        <w:lastRenderedPageBreak/>
        <w:t>számú melléklet</w:t>
      </w:r>
    </w:p>
    <w:p w:rsidR="0007512C" w:rsidRPr="00096BBD" w:rsidRDefault="0007512C" w:rsidP="000D2360">
      <w:pPr>
        <w:spacing w:after="120" w:line="240" w:lineRule="auto"/>
        <w:ind w:left="720"/>
        <w:contextualSpacing/>
        <w:jc w:val="both"/>
        <w:rPr>
          <w:rFonts w:ascii="Garamond" w:eastAsia="Calibri" w:hAnsi="Garamond" w:cs="Times New Roman"/>
        </w:rPr>
      </w:pPr>
    </w:p>
    <w:p w:rsidR="0007512C" w:rsidRPr="00096BBD" w:rsidRDefault="0007512C" w:rsidP="000D2360">
      <w:pPr>
        <w:spacing w:after="120" w:line="240" w:lineRule="auto"/>
        <w:jc w:val="center"/>
        <w:rPr>
          <w:rFonts w:ascii="Garamond" w:eastAsia="Times New Roman" w:hAnsi="Garamond" w:cs="Times New Roman"/>
          <w:b/>
          <w:bCs/>
          <w:lang w:eastAsia="en-GB"/>
        </w:rPr>
      </w:pPr>
      <w:bookmarkStart w:id="10" w:name="_Toc75763108"/>
      <w:bookmarkStart w:id="11" w:name="_Toc90365530"/>
      <w:bookmarkStart w:id="12" w:name="_Toc95023042"/>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TELJESÍTETT REFERENCIÁKRÓL</w:t>
      </w:r>
      <w:bookmarkEnd w:id="10"/>
      <w:bookmarkEnd w:id="11"/>
      <w:bookmarkEnd w:id="12"/>
    </w:p>
    <w:p w:rsidR="0007512C" w:rsidRPr="00096BBD" w:rsidRDefault="0007512C" w:rsidP="000D2360">
      <w:pPr>
        <w:spacing w:after="120" w:line="240" w:lineRule="auto"/>
        <w:rPr>
          <w:rFonts w:ascii="Garamond" w:eastAsia="Calibri" w:hAnsi="Garamond" w:cs="Times New Roman"/>
        </w:rPr>
      </w:pPr>
    </w:p>
    <w:p w:rsidR="0007512C" w:rsidRDefault="0007512C" w:rsidP="000D2360">
      <w:pPr>
        <w:spacing w:after="120" w:line="240" w:lineRule="auto"/>
        <w:jc w:val="both"/>
        <w:rPr>
          <w:rFonts w:ascii="Garamond" w:eastAsia="Calibri" w:hAnsi="Garamond" w:cs="Times New Roman"/>
        </w:rPr>
      </w:pPr>
      <w:proofErr w:type="gramStart"/>
      <w:r w:rsidRPr="00096BBD">
        <w:rPr>
          <w:rFonts w:ascii="Garamond" w:eastAsia="Calibri" w:hAnsi="Garamond" w:cs="Times New Roman"/>
        </w:rPr>
        <w:t>Alulírott …</w:t>
      </w:r>
      <w:proofErr w:type="gramEnd"/>
      <w:r w:rsidRPr="00096BBD">
        <w:rPr>
          <w:rFonts w:ascii="Garamond" w:eastAsia="Calibri" w:hAnsi="Garamond" w:cs="Times New Roman"/>
        </w:rPr>
        <w:t xml:space="preserve">…………………….., mint ……………………..Ajánlattevő képviselője </w:t>
      </w:r>
      <w:r w:rsidR="002B5A59" w:rsidRPr="00096BBD">
        <w:rPr>
          <w:rFonts w:ascii="Garamond" w:eastAsia="Calibri" w:hAnsi="Garamond" w:cs="Times New Roman"/>
        </w:rPr>
        <w:t xml:space="preserve">a </w:t>
      </w:r>
      <w:r w:rsidR="002B5A59" w:rsidRPr="00096BBD">
        <w:rPr>
          <w:rFonts w:ascii="Garamond" w:eastAsia="Calibri" w:hAnsi="Garamond" w:cs="Times New Roman"/>
          <w:b/>
        </w:rPr>
        <w:t>„</w:t>
      </w:r>
      <w:r w:rsidR="005F285C" w:rsidRPr="00096BBD">
        <w:rPr>
          <w:rFonts w:ascii="Garamond" w:eastAsia="Calibri" w:hAnsi="Garamond" w:cs="Times New Roman"/>
          <w:b/>
        </w:rPr>
        <w:t>Gépjármű beszerzés 2015.</w:t>
      </w:r>
      <w:r w:rsidR="002B5A59" w:rsidRPr="00096BBD">
        <w:rPr>
          <w:rFonts w:ascii="Garamond" w:eastAsia="Calibri" w:hAnsi="Garamond" w:cs="Times New Roman"/>
          <w:b/>
        </w:rPr>
        <w:t>”</w:t>
      </w:r>
      <w:r w:rsidR="00FF0EC8">
        <w:rPr>
          <w:rFonts w:ascii="Garamond" w:eastAsia="Calibri" w:hAnsi="Garamond" w:cs="Times New Roman"/>
          <w:b/>
        </w:rPr>
        <w:t xml:space="preserve"> </w:t>
      </w:r>
      <w:r w:rsidRPr="00096BBD">
        <w:rPr>
          <w:rFonts w:ascii="Garamond" w:eastAsia="Calibri" w:hAnsi="Garamond" w:cs="Times New Roman"/>
        </w:rPr>
        <w:t>tárgyú közbeszerzési eljárás kapcsán nyilatkozom, hogy az alábbi referenciákat teljesítettük:</w:t>
      </w:r>
    </w:p>
    <w:p w:rsidR="00C71AC4" w:rsidRPr="00096BBD" w:rsidRDefault="00C71AC4" w:rsidP="000D2360">
      <w:pPr>
        <w:spacing w:after="120" w:line="240" w:lineRule="auto"/>
        <w:jc w:val="both"/>
        <w:rPr>
          <w:rFonts w:ascii="Garamond" w:eastAsia="Calibri" w:hAnsi="Garamond" w:cs="Times New Roman"/>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1701"/>
        <w:gridCol w:w="2126"/>
        <w:gridCol w:w="1701"/>
        <w:gridCol w:w="1559"/>
      </w:tblGrid>
      <w:tr w:rsidR="0010174F" w:rsidRPr="00096BBD" w:rsidTr="00EE7B83">
        <w:trPr>
          <w:trHeight w:val="300"/>
        </w:trPr>
        <w:tc>
          <w:tcPr>
            <w:tcW w:w="496" w:type="dxa"/>
            <w:tcBorders>
              <w:top w:val="single" w:sz="4" w:space="0" w:color="auto"/>
              <w:left w:val="single" w:sz="4" w:space="0" w:color="auto"/>
              <w:bottom w:val="nil"/>
              <w:right w:val="single" w:sz="4" w:space="0" w:color="auto"/>
            </w:tcBorders>
            <w:shd w:val="pct12" w:color="auto" w:fill="FFFFFF"/>
          </w:tcPr>
          <w:p w:rsidR="0010174F" w:rsidRPr="00096BBD" w:rsidRDefault="0010174F" w:rsidP="000D2360">
            <w:pPr>
              <w:spacing w:after="120" w:line="240" w:lineRule="auto"/>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rsidR="0010174F" w:rsidRPr="00096BBD" w:rsidRDefault="0010174F" w:rsidP="000D2360">
            <w:pPr>
              <w:spacing w:after="120" w:line="240" w:lineRule="auto"/>
              <w:ind w:left="-57"/>
              <w:jc w:val="center"/>
              <w:rPr>
                <w:rFonts w:ascii="Garamond" w:eastAsia="Calibri" w:hAnsi="Garamond" w:cs="Times New Roman"/>
                <w:b/>
              </w:rPr>
            </w:pPr>
            <w:r w:rsidRPr="00096BBD">
              <w:rPr>
                <w:rFonts w:ascii="Garamond" w:eastAsia="Calibri" w:hAnsi="Garamond" w:cs="Times New Roman"/>
                <w:b/>
              </w:rPr>
              <w:t>Teljesítés ideje</w:t>
            </w:r>
          </w:p>
          <w:p w:rsidR="0010174F" w:rsidRPr="00096BBD" w:rsidRDefault="0010174F" w:rsidP="000D2360">
            <w:pPr>
              <w:spacing w:after="120" w:line="240" w:lineRule="auto"/>
              <w:ind w:left="-57"/>
              <w:jc w:val="center"/>
              <w:rPr>
                <w:rFonts w:ascii="Garamond" w:eastAsia="Calibri" w:hAnsi="Garamond" w:cs="Times New Roman"/>
                <w:b/>
              </w:rPr>
            </w:pPr>
            <w:r w:rsidRPr="00096BBD">
              <w:rPr>
                <w:rFonts w:ascii="Garamond" w:eastAsia="Calibri" w:hAnsi="Garamond" w:cs="Times New Roman"/>
              </w:rPr>
              <w:t>(a kezdés és befejezési határidő – legalább év, hónap, nap – megjelölésével)</w:t>
            </w:r>
          </w:p>
        </w:tc>
        <w:tc>
          <w:tcPr>
            <w:tcW w:w="1701" w:type="dxa"/>
            <w:tcBorders>
              <w:top w:val="single" w:sz="4" w:space="0" w:color="auto"/>
              <w:left w:val="single" w:sz="4" w:space="0" w:color="auto"/>
              <w:bottom w:val="nil"/>
              <w:right w:val="single" w:sz="4" w:space="0" w:color="auto"/>
            </w:tcBorders>
            <w:vAlign w:val="center"/>
          </w:tcPr>
          <w:p w:rsidR="0010174F" w:rsidRPr="00096BBD" w:rsidRDefault="0010174F" w:rsidP="000D2360">
            <w:pPr>
              <w:spacing w:after="120" w:line="240" w:lineRule="auto"/>
              <w:ind w:left="-57"/>
              <w:jc w:val="center"/>
              <w:rPr>
                <w:rFonts w:ascii="Garamond" w:eastAsia="Calibri" w:hAnsi="Garamond" w:cs="Times New Roman"/>
                <w:b/>
              </w:rPr>
            </w:pPr>
            <w:r w:rsidRPr="00096BBD">
              <w:rPr>
                <w:rFonts w:ascii="Garamond" w:eastAsia="Calibri" w:hAnsi="Garamond" w:cs="Times New Roman"/>
                <w:b/>
              </w:rPr>
              <w:t>Szerződést kötő másik fél megnevezése</w:t>
            </w:r>
          </w:p>
        </w:tc>
        <w:tc>
          <w:tcPr>
            <w:tcW w:w="2126" w:type="dxa"/>
            <w:tcBorders>
              <w:top w:val="single" w:sz="4" w:space="0" w:color="auto"/>
              <w:left w:val="single" w:sz="4" w:space="0" w:color="auto"/>
              <w:bottom w:val="nil"/>
              <w:right w:val="single" w:sz="4" w:space="0" w:color="auto"/>
            </w:tcBorders>
            <w:vAlign w:val="center"/>
          </w:tcPr>
          <w:p w:rsidR="0010174F" w:rsidRPr="00096BBD" w:rsidRDefault="0010174F" w:rsidP="000D2360">
            <w:pPr>
              <w:spacing w:after="120" w:line="240" w:lineRule="auto"/>
              <w:ind w:left="-57"/>
              <w:jc w:val="center"/>
              <w:rPr>
                <w:rFonts w:ascii="Garamond" w:hAnsi="Garamond"/>
                <w:b/>
              </w:rPr>
            </w:pPr>
            <w:r w:rsidRPr="00096BBD">
              <w:rPr>
                <w:rFonts w:ascii="Garamond" w:hAnsi="Garamond"/>
                <w:b/>
              </w:rPr>
              <w:t>A szerződés tárgya</w:t>
            </w:r>
            <w:r w:rsidR="005F285C" w:rsidRPr="00096BBD">
              <w:rPr>
                <w:rFonts w:ascii="Garamond" w:hAnsi="Garamond"/>
                <w:b/>
              </w:rPr>
              <w:t xml:space="preserve"> (kiemelve a gépkocsik darabszámát)</w:t>
            </w:r>
          </w:p>
          <w:p w:rsidR="0010174F" w:rsidRPr="00096BBD" w:rsidRDefault="0010174F" w:rsidP="000D2360">
            <w:pPr>
              <w:spacing w:after="120" w:line="240" w:lineRule="auto"/>
              <w:ind w:left="-57"/>
              <w:jc w:val="center"/>
              <w:rPr>
                <w:rFonts w:ascii="Garamond" w:eastAsia="Calibri" w:hAnsi="Garamond" w:cs="Times New Roman"/>
                <w:b/>
              </w:rPr>
            </w:pPr>
          </w:p>
        </w:tc>
        <w:tc>
          <w:tcPr>
            <w:tcW w:w="1701" w:type="dxa"/>
            <w:tcBorders>
              <w:top w:val="single" w:sz="4" w:space="0" w:color="auto"/>
              <w:left w:val="single" w:sz="4" w:space="0" w:color="auto"/>
              <w:bottom w:val="nil"/>
              <w:right w:val="single" w:sz="4" w:space="0" w:color="auto"/>
            </w:tcBorders>
            <w:vAlign w:val="center"/>
          </w:tcPr>
          <w:p w:rsidR="0010174F" w:rsidRPr="00096BBD" w:rsidRDefault="0010174F" w:rsidP="000D2360">
            <w:pPr>
              <w:spacing w:after="120" w:line="240" w:lineRule="auto"/>
              <w:ind w:left="-57"/>
              <w:jc w:val="center"/>
              <w:rPr>
                <w:rFonts w:ascii="Garamond" w:hAnsi="Garamond"/>
              </w:rPr>
            </w:pPr>
            <w:r w:rsidRPr="00096BBD">
              <w:rPr>
                <w:rFonts w:ascii="Garamond" w:hAnsi="Garamond"/>
                <w:b/>
              </w:rPr>
              <w:t>Ellenszolgáltatás összege</w:t>
            </w:r>
          </w:p>
          <w:p w:rsidR="0010174F" w:rsidRPr="00096BBD" w:rsidRDefault="0010174F" w:rsidP="000D2360">
            <w:pPr>
              <w:spacing w:after="120" w:line="240" w:lineRule="auto"/>
              <w:ind w:left="-57"/>
              <w:jc w:val="center"/>
              <w:rPr>
                <w:rFonts w:ascii="Garamond" w:eastAsia="Calibri" w:hAnsi="Garamond" w:cs="Times New Roman"/>
                <w:b/>
              </w:rPr>
            </w:pPr>
          </w:p>
          <w:p w:rsidR="0010174F" w:rsidRPr="00096BBD" w:rsidRDefault="0010174F" w:rsidP="000D2360">
            <w:pPr>
              <w:spacing w:after="120" w:line="240" w:lineRule="auto"/>
              <w:ind w:left="-57"/>
              <w:jc w:val="center"/>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rsidR="0010174F" w:rsidRPr="00096BBD" w:rsidRDefault="0010174F" w:rsidP="000D2360">
            <w:pPr>
              <w:spacing w:after="120" w:line="240" w:lineRule="auto"/>
              <w:ind w:left="-57"/>
              <w:jc w:val="center"/>
              <w:rPr>
                <w:rFonts w:ascii="Garamond" w:eastAsia="Calibri" w:hAnsi="Garamond" w:cs="Times New Roman"/>
                <w:b/>
              </w:rPr>
            </w:pPr>
            <w:r w:rsidRPr="00096BBD">
              <w:rPr>
                <w:rFonts w:ascii="Garamond" w:eastAsia="Calibri" w:hAnsi="Garamond" w:cs="Times New Roman"/>
                <w:b/>
              </w:rPr>
              <w:t>A teljesítés az előírásoknak és a szerződésnek megfelelő volt</w:t>
            </w:r>
          </w:p>
        </w:tc>
      </w:tr>
      <w:tr w:rsidR="0010174F" w:rsidRPr="00096BBD" w:rsidTr="00EE7B83">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10174F" w:rsidRPr="005C4A93" w:rsidRDefault="0010174F" w:rsidP="000D2360">
            <w:pPr>
              <w:spacing w:after="120" w:line="240" w:lineRule="auto"/>
              <w:jc w:val="center"/>
              <w:rPr>
                <w:rFonts w:ascii="Garamond" w:eastAsia="Calibri" w:hAnsi="Garamond" w:cs="Times New Roman"/>
              </w:rPr>
            </w:pPr>
            <w:r w:rsidRPr="005C4A93">
              <w:rPr>
                <w:rFonts w:ascii="Garamond" w:eastAsia="Calibri" w:hAnsi="Garamond" w:cs="Times New Roman"/>
              </w:rPr>
              <w:t>1.</w:t>
            </w:r>
          </w:p>
        </w:tc>
        <w:tc>
          <w:tcPr>
            <w:tcW w:w="1559" w:type="dxa"/>
            <w:tcBorders>
              <w:top w:val="single" w:sz="4" w:space="0" w:color="auto"/>
              <w:left w:val="single" w:sz="4" w:space="0" w:color="auto"/>
              <w:bottom w:val="single" w:sz="4" w:space="0" w:color="auto"/>
              <w:right w:val="single" w:sz="4" w:space="0" w:color="auto"/>
            </w:tcBorders>
          </w:tcPr>
          <w:p w:rsidR="0010174F" w:rsidRPr="005C4A93" w:rsidRDefault="0010174F" w:rsidP="000D2360">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10174F" w:rsidRPr="005C4A93" w:rsidRDefault="0010174F" w:rsidP="000D2360">
            <w:pPr>
              <w:spacing w:after="120" w:line="240" w:lineRule="auto"/>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ind w:left="-119"/>
              <w:rPr>
                <w:rFonts w:ascii="Garamond" w:eastAsia="Calibri" w:hAnsi="Garamond" w:cs="Times New Roman"/>
              </w:rPr>
            </w:pPr>
          </w:p>
        </w:tc>
        <w:tc>
          <w:tcPr>
            <w:tcW w:w="1559"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jc w:val="center"/>
              <w:rPr>
                <w:rFonts w:ascii="Garamond" w:eastAsia="Calibri" w:hAnsi="Garamond" w:cs="Times New Roman"/>
              </w:rPr>
            </w:pPr>
            <w:r w:rsidRPr="00096BBD">
              <w:rPr>
                <w:rFonts w:ascii="Garamond" w:eastAsia="Calibri" w:hAnsi="Garamond" w:cs="Times New Roman"/>
              </w:rPr>
              <w:t>Igen/Nem</w:t>
            </w:r>
          </w:p>
        </w:tc>
      </w:tr>
      <w:tr w:rsidR="0010174F" w:rsidRPr="00096BBD" w:rsidTr="00EE7B83">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10174F" w:rsidRPr="005C4A93" w:rsidRDefault="0010174F" w:rsidP="000D2360">
            <w:pPr>
              <w:spacing w:after="120" w:line="240" w:lineRule="auto"/>
              <w:jc w:val="center"/>
              <w:rPr>
                <w:rFonts w:ascii="Garamond" w:eastAsia="Calibri" w:hAnsi="Garamond" w:cs="Times New Roman"/>
              </w:rPr>
            </w:pPr>
            <w:r w:rsidRPr="005C4A93">
              <w:rPr>
                <w:rFonts w:ascii="Garamond" w:eastAsia="Calibri" w:hAnsi="Garamond" w:cs="Times New Roman"/>
              </w:rPr>
              <w:t>2.</w:t>
            </w:r>
          </w:p>
        </w:tc>
        <w:tc>
          <w:tcPr>
            <w:tcW w:w="1559" w:type="dxa"/>
            <w:tcBorders>
              <w:top w:val="single" w:sz="4" w:space="0" w:color="auto"/>
              <w:left w:val="single" w:sz="4" w:space="0" w:color="auto"/>
              <w:bottom w:val="single" w:sz="4" w:space="0" w:color="auto"/>
              <w:right w:val="single" w:sz="4" w:space="0" w:color="auto"/>
            </w:tcBorders>
          </w:tcPr>
          <w:p w:rsidR="0010174F" w:rsidRPr="005C4A93" w:rsidRDefault="0010174F" w:rsidP="000D2360">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ind w:left="-119"/>
              <w:rPr>
                <w:rFonts w:ascii="Garamond" w:eastAsia="Calibri" w:hAnsi="Garamond" w:cs="Times New Roman"/>
              </w:rPr>
            </w:pPr>
          </w:p>
        </w:tc>
        <w:tc>
          <w:tcPr>
            <w:tcW w:w="1559" w:type="dxa"/>
            <w:tcBorders>
              <w:top w:val="single" w:sz="4" w:space="0" w:color="auto"/>
              <w:left w:val="single" w:sz="4" w:space="0" w:color="auto"/>
              <w:bottom w:val="single" w:sz="4" w:space="0" w:color="auto"/>
              <w:right w:val="single" w:sz="4" w:space="0" w:color="auto"/>
            </w:tcBorders>
          </w:tcPr>
          <w:p w:rsidR="0010174F" w:rsidRPr="00096BBD" w:rsidRDefault="0010174F" w:rsidP="000D2360">
            <w:pPr>
              <w:spacing w:after="120" w:line="240" w:lineRule="auto"/>
              <w:jc w:val="center"/>
              <w:rPr>
                <w:rFonts w:ascii="Garamond" w:eastAsia="Calibri" w:hAnsi="Garamond" w:cs="Times New Roman"/>
              </w:rPr>
            </w:pPr>
            <w:r w:rsidRPr="00096BBD">
              <w:rPr>
                <w:rFonts w:ascii="Garamond" w:eastAsia="Calibri" w:hAnsi="Garamond" w:cs="Times New Roman"/>
              </w:rPr>
              <w:t>Igen/Nem</w:t>
            </w:r>
          </w:p>
        </w:tc>
      </w:tr>
    </w:tbl>
    <w:p w:rsidR="0007512C" w:rsidRPr="005C4A93" w:rsidRDefault="0007512C" w:rsidP="000D2360">
      <w:pPr>
        <w:spacing w:after="120" w:line="240" w:lineRule="auto"/>
        <w:ind w:left="720"/>
        <w:contextualSpacing/>
        <w:jc w:val="both"/>
        <w:rPr>
          <w:rFonts w:ascii="Garamond" w:eastAsia="Calibri" w:hAnsi="Garamond" w:cs="Times New Roman"/>
        </w:rPr>
      </w:pPr>
    </w:p>
    <w:p w:rsidR="005F285C" w:rsidRPr="00096BBD" w:rsidRDefault="005F285C" w:rsidP="000D2360">
      <w:pPr>
        <w:spacing w:after="120" w:line="240" w:lineRule="auto"/>
        <w:jc w:val="both"/>
        <w:rPr>
          <w:rFonts w:ascii="Garamond" w:hAnsi="Garamond" w:cs="Arial"/>
          <w:color w:val="000000"/>
        </w:rPr>
      </w:pPr>
      <w:r w:rsidRPr="005C4A93">
        <w:rPr>
          <w:rFonts w:ascii="Garamond" w:hAnsi="Garamond" w:cs="Arial"/>
          <w:color w:val="000000"/>
        </w:rPr>
        <w:t>Alkalmatlan az ajánlattevő, ha nem mutat be az ajánlat</w:t>
      </w:r>
      <w:r w:rsidR="007E1478" w:rsidRPr="005C4A93">
        <w:rPr>
          <w:rFonts w:ascii="Garamond" w:hAnsi="Garamond" w:cs="Arial"/>
          <w:color w:val="000000"/>
        </w:rPr>
        <w:t>tétel</w:t>
      </w:r>
      <w:r w:rsidRPr="005C4A93">
        <w:rPr>
          <w:rFonts w:ascii="Garamond" w:hAnsi="Garamond" w:cs="Arial"/>
          <w:color w:val="000000"/>
        </w:rPr>
        <w:t xml:space="preserve">i felhívás feladásától visszafelé számított három évben </w:t>
      </w:r>
      <w:r w:rsidRPr="00096BBD">
        <w:rPr>
          <w:rFonts w:ascii="Garamond" w:hAnsi="Garamond" w:cs="Arial"/>
          <w:color w:val="000000"/>
        </w:rPr>
        <w:t xml:space="preserve">összesen legfeljebb 2 db, a közbeszerzés tárgya szerinti (új gépjármű értékesítési) referenciát, amelyek </w:t>
      </w:r>
      <w:r w:rsidR="00FD42EA" w:rsidRPr="00096BBD">
        <w:rPr>
          <w:rFonts w:ascii="Garamond" w:hAnsi="Garamond" w:cs="Arial"/>
          <w:color w:val="000000"/>
        </w:rPr>
        <w:t xml:space="preserve">együttesen </w:t>
      </w:r>
      <w:r w:rsidRPr="00096BBD">
        <w:rPr>
          <w:rFonts w:ascii="Garamond" w:hAnsi="Garamond" w:cs="Arial"/>
          <w:color w:val="000000"/>
        </w:rPr>
        <w:t>megfelelnek az alábbi feltételeknek:</w:t>
      </w:r>
    </w:p>
    <w:p w:rsidR="005F285C" w:rsidRPr="00096BBD" w:rsidRDefault="005F285C" w:rsidP="000D2360">
      <w:pPr>
        <w:pStyle w:val="Listaszerbekezds"/>
        <w:numPr>
          <w:ilvl w:val="0"/>
          <w:numId w:val="20"/>
        </w:numPr>
        <w:shd w:val="clear" w:color="auto" w:fill="FFFFFF"/>
        <w:spacing w:line="240" w:lineRule="auto"/>
        <w:jc w:val="both"/>
        <w:rPr>
          <w:rFonts w:ascii="Garamond" w:eastAsia="Times New Roman" w:hAnsi="Garamond" w:cs="Arial"/>
          <w:color w:val="000000"/>
          <w:lang w:eastAsia="hu-HU"/>
        </w:rPr>
      </w:pPr>
      <w:r w:rsidRPr="00096BBD">
        <w:rPr>
          <w:rFonts w:ascii="Garamond" w:eastAsia="Times New Roman" w:hAnsi="Garamond" w:cs="Arial"/>
          <w:color w:val="000000"/>
          <w:lang w:eastAsia="hu-HU"/>
        </w:rPr>
        <w:t>összesen legalább 6 db új gépjármű értékesítését igazolja és</w:t>
      </w:r>
    </w:p>
    <w:p w:rsidR="00971C3E" w:rsidRPr="00096BBD" w:rsidRDefault="005F285C" w:rsidP="000D2360">
      <w:pPr>
        <w:pStyle w:val="Listaszerbekezds"/>
        <w:numPr>
          <w:ilvl w:val="0"/>
          <w:numId w:val="20"/>
        </w:numPr>
        <w:shd w:val="clear" w:color="auto" w:fill="FFFFFF"/>
        <w:spacing w:line="240" w:lineRule="auto"/>
        <w:jc w:val="both"/>
        <w:rPr>
          <w:rFonts w:ascii="Garamond" w:eastAsia="Times New Roman" w:hAnsi="Garamond" w:cs="Arial"/>
          <w:color w:val="000000"/>
          <w:lang w:eastAsia="hu-HU"/>
        </w:rPr>
      </w:pPr>
      <w:r w:rsidRPr="00096BBD">
        <w:rPr>
          <w:rFonts w:ascii="Garamond" w:eastAsia="Times New Roman" w:hAnsi="Garamond" w:cs="Arial"/>
          <w:color w:val="000000"/>
          <w:lang w:eastAsia="hu-HU"/>
        </w:rPr>
        <w:t>összesen legalább nettó 35 000 </w:t>
      </w:r>
      <w:proofErr w:type="spellStart"/>
      <w:r w:rsidRPr="00096BBD">
        <w:rPr>
          <w:rFonts w:ascii="Garamond" w:eastAsia="Times New Roman" w:hAnsi="Garamond" w:cs="Arial"/>
          <w:color w:val="000000"/>
          <w:lang w:eastAsia="hu-HU"/>
        </w:rPr>
        <w:t>000</w:t>
      </w:r>
      <w:proofErr w:type="spellEnd"/>
      <w:r w:rsidRPr="00096BBD">
        <w:rPr>
          <w:rFonts w:ascii="Garamond" w:eastAsia="Times New Roman" w:hAnsi="Garamond" w:cs="Arial"/>
          <w:color w:val="000000"/>
          <w:lang w:eastAsia="hu-HU"/>
        </w:rPr>
        <w:t xml:space="preserve"> Ft értékű.</w:t>
      </w:r>
    </w:p>
    <w:p w:rsidR="003C1D71" w:rsidRPr="00096BBD" w:rsidRDefault="003C1D71" w:rsidP="000D2360">
      <w:pPr>
        <w:spacing w:after="120" w:line="240" w:lineRule="auto"/>
        <w:jc w:val="both"/>
        <w:rPr>
          <w:rFonts w:ascii="Garamond" w:hAnsi="Garamond"/>
        </w:rPr>
      </w:pPr>
      <w:r w:rsidRPr="005C4A93">
        <w:rPr>
          <w:rFonts w:ascii="Garamond" w:hAnsi="Garamond"/>
        </w:rPr>
        <w:t>Az ajánlatkérő a fenti követelmény kapcsán a referencia értékeként kizárólag az ajánlat</w:t>
      </w:r>
      <w:r w:rsidR="007E1478" w:rsidRPr="005C4A93">
        <w:rPr>
          <w:rFonts w:ascii="Garamond" w:hAnsi="Garamond"/>
        </w:rPr>
        <w:t>tétel</w:t>
      </w:r>
      <w:r w:rsidRPr="005C4A93">
        <w:rPr>
          <w:rFonts w:ascii="Garamond" w:hAnsi="Garamond"/>
        </w:rPr>
        <w:t>i felhívás feladásától vissz</w:t>
      </w:r>
      <w:r w:rsidRPr="00096BBD">
        <w:rPr>
          <w:rFonts w:ascii="Garamond" w:hAnsi="Garamond"/>
        </w:rPr>
        <w:t>afelé</w:t>
      </w:r>
      <w:r w:rsidR="00FF0EC8">
        <w:rPr>
          <w:rFonts w:ascii="Garamond" w:hAnsi="Garamond"/>
        </w:rPr>
        <w:t xml:space="preserve"> </w:t>
      </w:r>
      <w:r w:rsidRPr="00096BBD">
        <w:rPr>
          <w:rFonts w:ascii="Garamond" w:hAnsi="Garamond"/>
        </w:rPr>
        <w:t>számított 36 hónapban végzett teljesítésre eső összeget veszi figyelembe (a fenti időszakot megelőző vagy követő teljesítés értékét nem).</w:t>
      </w:r>
    </w:p>
    <w:p w:rsidR="003C1D71" w:rsidRPr="00096BBD" w:rsidRDefault="003C1D71" w:rsidP="000D2360">
      <w:pPr>
        <w:spacing w:after="120" w:line="240" w:lineRule="auto"/>
        <w:jc w:val="both"/>
        <w:rPr>
          <w:rFonts w:ascii="Garamond" w:hAnsi="Garamond"/>
          <w:lang w:eastAsia="hu-HU"/>
        </w:rPr>
      </w:pPr>
      <w:r w:rsidRPr="00096BBD">
        <w:rPr>
          <w:rFonts w:ascii="Garamond" w:hAnsi="Garamond"/>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r w:rsidR="00282CF0">
        <w:rPr>
          <w:rFonts w:ascii="Garamond" w:hAnsi="Garamond"/>
        </w:rPr>
        <w:t xml:space="preserve"> </w:t>
      </w:r>
      <w:r w:rsidRPr="00096BBD">
        <w:rPr>
          <w:rFonts w:ascii="Garamond" w:hAnsi="Garamond"/>
        </w:rPr>
        <w:t xml:space="preserve">Amennyiben a referencia igazolás nem állítható ki az egyes ajánlattevők által teljesített szolgáltatások elkülönítésével, úgy az ajánlatkérő a </w:t>
      </w:r>
      <w:proofErr w:type="gramStart"/>
      <w:r w:rsidRPr="00096BBD">
        <w:rPr>
          <w:rFonts w:ascii="Garamond" w:hAnsi="Garamond"/>
        </w:rPr>
        <w:t>referencia igazolást</w:t>
      </w:r>
      <w:proofErr w:type="gramEnd"/>
      <w:r w:rsidRPr="00096BBD">
        <w:rPr>
          <w:rFonts w:ascii="Garamond" w:hAnsi="Garamond"/>
        </w:rPr>
        <w:t>/nyilatkozatot a teljesítésben részt vett ajánlattevő részéről a szolgáltatás egésze tekintetében elfogadja, feltéve, hogy az a közös ajánlattevők egyetemleges felelősségvállalása mellett történt, és az igazolást benyújtó ajánlattevő által végzett teljesítés aránya elérte a 15 százalékot.</w:t>
      </w:r>
    </w:p>
    <w:p w:rsidR="0007512C" w:rsidRPr="005C4A93" w:rsidRDefault="0007512C" w:rsidP="000D2360">
      <w:pPr>
        <w:spacing w:after="120" w:line="240" w:lineRule="auto"/>
        <w:jc w:val="both"/>
        <w:rPr>
          <w:rFonts w:ascii="Garamond" w:hAnsi="Garamond"/>
        </w:rPr>
      </w:pPr>
      <w:r w:rsidRPr="00096BBD">
        <w:rPr>
          <w:rFonts w:ascii="Garamond" w:hAnsi="Garamond"/>
        </w:rPr>
        <w:t xml:space="preserve">A </w:t>
      </w:r>
      <w:proofErr w:type="spellStart"/>
      <w:proofErr w:type="gramStart"/>
      <w:r w:rsidRPr="00096BBD">
        <w:rPr>
          <w:rFonts w:ascii="Garamond" w:hAnsi="Garamond"/>
        </w:rPr>
        <w:t>referenciá</w:t>
      </w:r>
      <w:proofErr w:type="spellEnd"/>
      <w:r w:rsidRPr="00096BBD">
        <w:rPr>
          <w:rFonts w:ascii="Garamond" w:hAnsi="Garamond"/>
        </w:rPr>
        <w:t>(</w:t>
      </w:r>
      <w:proofErr w:type="spellStart"/>
      <w:proofErr w:type="gramEnd"/>
      <w:r w:rsidRPr="00096BBD">
        <w:rPr>
          <w:rFonts w:ascii="Garamond" w:hAnsi="Garamond"/>
        </w:rPr>
        <w:t>ka</w:t>
      </w:r>
      <w:proofErr w:type="spellEnd"/>
      <w:r w:rsidRPr="00096BBD">
        <w:rPr>
          <w:rFonts w:ascii="Garamond" w:hAnsi="Garamond"/>
        </w:rPr>
        <w:t>)t a 310/2011. (XII. 23.) Kormányrendelet 1</w:t>
      </w:r>
      <w:r w:rsidR="007D272A">
        <w:rPr>
          <w:rFonts w:ascii="Garamond" w:hAnsi="Garamond"/>
        </w:rPr>
        <w:t>5</w:t>
      </w:r>
      <w:r w:rsidRPr="00096BBD">
        <w:rPr>
          <w:rFonts w:ascii="Garamond" w:hAnsi="Garamond"/>
        </w:rPr>
        <w:t xml:space="preserve">.§ (1) bekezdés </w:t>
      </w:r>
      <w:r w:rsidR="007D272A">
        <w:rPr>
          <w:rFonts w:ascii="Garamond" w:hAnsi="Garamond"/>
        </w:rPr>
        <w:t>a) pont</w:t>
      </w:r>
      <w:r w:rsidR="00BE4803">
        <w:rPr>
          <w:rFonts w:ascii="Garamond" w:hAnsi="Garamond"/>
        </w:rPr>
        <w:t>, valamint 16. § (5) bekezdése</w:t>
      </w:r>
      <w:r w:rsidR="007D272A">
        <w:rPr>
          <w:rFonts w:ascii="Garamond" w:hAnsi="Garamond"/>
        </w:rPr>
        <w:t xml:space="preserve"> </w:t>
      </w:r>
      <w:r w:rsidRPr="00096BBD">
        <w:rPr>
          <w:rFonts w:ascii="Garamond" w:hAnsi="Garamond"/>
        </w:rPr>
        <w:t>szerint kell igazolni, a</w:t>
      </w:r>
      <w:r w:rsidR="007D272A">
        <w:rPr>
          <w:rFonts w:ascii="Garamond" w:hAnsi="Garamond"/>
        </w:rPr>
        <w:t xml:space="preserve"> 16. §</w:t>
      </w:r>
      <w:r w:rsidRPr="00096BBD">
        <w:rPr>
          <w:rFonts w:ascii="Garamond" w:hAnsi="Garamond"/>
        </w:rPr>
        <w:t xml:space="preserve"> (2) bekezdés szerinti tartalommal</w:t>
      </w:r>
      <w:r w:rsidR="00BE4803">
        <w:rPr>
          <w:rFonts w:ascii="Garamond" w:hAnsi="Garamond"/>
        </w:rPr>
        <w:t>.</w:t>
      </w:r>
    </w:p>
    <w:p w:rsidR="00AC6D3A" w:rsidRPr="005C4A93" w:rsidRDefault="00AC6D3A"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rsidR="0007512C" w:rsidRPr="005C4A93"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5C4A93">
        <w:rPr>
          <w:rFonts w:ascii="Garamond" w:eastAsia="Calibri" w:hAnsi="Garamond" w:cs="Times New Roman"/>
        </w:rPr>
        <w:tab/>
      </w:r>
      <w:r w:rsidRPr="005C4A93">
        <w:rPr>
          <w:rFonts w:ascii="Garamond" w:eastAsia="Calibri" w:hAnsi="Garamond" w:cs="Times New Roman"/>
        </w:rPr>
        <w:tab/>
        <w:t>201</w:t>
      </w:r>
      <w:r w:rsidR="003C1D71" w:rsidRPr="005C4A93">
        <w:rPr>
          <w:rFonts w:ascii="Garamond" w:eastAsia="Calibri" w:hAnsi="Garamond" w:cs="Times New Roman"/>
        </w:rPr>
        <w:t>5</w:t>
      </w:r>
      <w:r w:rsidRPr="005C4A93">
        <w:rPr>
          <w:rFonts w:ascii="Garamond" w:eastAsia="Calibri" w:hAnsi="Garamond" w:cs="Times New Roman"/>
        </w:rPr>
        <w:t>.</w:t>
      </w:r>
      <w:r w:rsidRPr="005C4A93">
        <w:rPr>
          <w:rFonts w:ascii="Garamond" w:eastAsia="Calibri" w:hAnsi="Garamond" w:cs="Times New Roman"/>
        </w:rPr>
        <w:tab/>
      </w:r>
      <w:r w:rsidRPr="005C4A93">
        <w:rPr>
          <w:rFonts w:ascii="Garamond" w:eastAsia="Calibri" w:hAnsi="Garamond" w:cs="Times New Roman"/>
        </w:rPr>
        <w:tab/>
      </w:r>
      <w:r w:rsidRPr="005C4A93">
        <w:rPr>
          <w:rFonts w:ascii="Garamond" w:eastAsia="Calibri" w:hAnsi="Garamond" w:cs="Times New Roman"/>
        </w:rPr>
        <w:tab/>
      </w:r>
      <w:r w:rsidRPr="005C4A93">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2B5A59" w:rsidRPr="00096BBD" w:rsidRDefault="0007512C" w:rsidP="000D2360">
      <w:pPr>
        <w:tabs>
          <w:tab w:val="center" w:pos="6840"/>
        </w:tabs>
        <w:spacing w:after="120" w:line="240" w:lineRule="auto"/>
        <w:ind w:left="720"/>
        <w:contextualSpacing/>
        <w:rPr>
          <w:rFonts w:ascii="Garamond" w:eastAsia="Calibri" w:hAnsi="Garamond" w:cs="Times New Roman"/>
          <w:b/>
        </w:rPr>
        <w:sectPr w:rsidR="002B5A59" w:rsidRPr="00096BBD" w:rsidSect="00EE7B83">
          <w:pgSz w:w="11906" w:h="16838"/>
          <w:pgMar w:top="1417" w:right="1417" w:bottom="1417" w:left="1417" w:header="708" w:footer="708" w:gutter="0"/>
          <w:cols w:space="708"/>
          <w:docGrid w:linePitch="360"/>
        </w:sect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AD127C" w:rsidRPr="00096BBD" w:rsidRDefault="00AD127C" w:rsidP="000D2360">
      <w:pPr>
        <w:numPr>
          <w:ilvl w:val="0"/>
          <w:numId w:val="8"/>
        </w:numPr>
        <w:spacing w:after="120" w:line="240" w:lineRule="auto"/>
        <w:contextualSpacing/>
        <w:jc w:val="right"/>
        <w:rPr>
          <w:rFonts w:ascii="Garamond" w:eastAsia="Calibri" w:hAnsi="Garamond" w:cs="Times New Roman"/>
        </w:rPr>
      </w:pPr>
      <w:bookmarkStart w:id="13" w:name="_Toc95023038"/>
      <w:r w:rsidRPr="00096BBD">
        <w:rPr>
          <w:rFonts w:ascii="Garamond" w:eastAsia="Calibri" w:hAnsi="Garamond" w:cs="Times New Roman"/>
        </w:rPr>
        <w:lastRenderedPageBreak/>
        <w:t>számú melléklet</w:t>
      </w:r>
    </w:p>
    <w:p w:rsidR="00A37F27" w:rsidRPr="00096BBD" w:rsidRDefault="00A37F27" w:rsidP="000D2360">
      <w:pPr>
        <w:pStyle w:val="Listaszerbekezds"/>
        <w:spacing w:after="0" w:line="240" w:lineRule="auto"/>
        <w:jc w:val="center"/>
        <w:rPr>
          <w:rFonts w:ascii="Garamond" w:eastAsia="Times New Roman" w:hAnsi="Garamond" w:cs="Times New Roman"/>
          <w:b/>
          <w:bCs/>
          <w:lang w:eastAsia="en-GB"/>
        </w:rPr>
      </w:pPr>
    </w:p>
    <w:p w:rsidR="00AD127C" w:rsidRPr="00096BBD" w:rsidRDefault="00AD127C" w:rsidP="000D2360">
      <w:pPr>
        <w:pStyle w:val="Listaszerbekezds"/>
        <w:spacing w:after="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MEGAJÁNLOTT GÉPJÁRMŰVEK MŰSZAKI ALKALMASSÁGÁRÓL</w:t>
      </w:r>
    </w:p>
    <w:p w:rsidR="00FD42EA" w:rsidRPr="00096BBD" w:rsidRDefault="00FD42EA" w:rsidP="000D2360">
      <w:pPr>
        <w:spacing w:after="120" w:line="240" w:lineRule="auto"/>
        <w:jc w:val="center"/>
        <w:rPr>
          <w:rFonts w:ascii="Garamond" w:eastAsia="Times New Roman" w:hAnsi="Garamond" w:cs="Times New Roman"/>
          <w:b/>
          <w:bCs/>
          <w:lang w:eastAsia="en-GB"/>
        </w:rPr>
      </w:pPr>
    </w:p>
    <w:p w:rsidR="00AD127C" w:rsidRPr="00096BBD" w:rsidRDefault="00AD127C" w:rsidP="000D2360">
      <w:pPr>
        <w:spacing w:after="120" w:line="240" w:lineRule="auto"/>
        <w:jc w:val="both"/>
        <w:rPr>
          <w:rFonts w:ascii="Garamond" w:hAnsi="Garamond" w:cs="Times New Roman"/>
        </w:rPr>
      </w:pPr>
      <w:proofErr w:type="gramStart"/>
      <w:r w:rsidRPr="00096BBD">
        <w:rPr>
          <w:rFonts w:ascii="Garamond" w:hAnsi="Garamond" w:cs="Times New Roman"/>
        </w:rPr>
        <w:t>Alulírott …</w:t>
      </w:r>
      <w:proofErr w:type="gramEnd"/>
      <w:r w:rsidRPr="00096BBD">
        <w:rPr>
          <w:rFonts w:ascii="Garamond" w:hAnsi="Garamond" w:cs="Times New Roman"/>
        </w:rPr>
        <w:t xml:space="preserve">…………………….., mint ……………………..Ajánlattevő képviselője </w:t>
      </w:r>
      <w:r w:rsidRPr="00096BBD">
        <w:rPr>
          <w:rFonts w:ascii="Garamond" w:hAnsi="Garamond" w:cs="Times New Roman"/>
          <w:b/>
        </w:rPr>
        <w:t>„</w:t>
      </w:r>
      <w:r w:rsidRPr="00096BBD">
        <w:rPr>
          <w:rFonts w:ascii="Garamond" w:eastAsia="Calibri" w:hAnsi="Garamond" w:cs="Times New Roman"/>
          <w:b/>
        </w:rPr>
        <w:t>Gépjármű beszerzés 2015.</w:t>
      </w:r>
      <w:r w:rsidRPr="00096BBD">
        <w:rPr>
          <w:rFonts w:ascii="Garamond" w:hAnsi="Garamond" w:cs="Times New Roman"/>
          <w:b/>
        </w:rPr>
        <w:t xml:space="preserve">” </w:t>
      </w:r>
      <w:r w:rsidRPr="00096BBD">
        <w:rPr>
          <w:rFonts w:ascii="Garamond" w:hAnsi="Garamond" w:cs="Times New Roman"/>
        </w:rPr>
        <w:t>tárgyú közbeszerzési eljárás kapcsán nyilatkozom, hogy az általam megajánlott gépjárművek az alábbi műszaki paraméterekkel rendelkeznek, melyekkel a műszaki alkalmasságot igazolni tudom:</w:t>
      </w:r>
    </w:p>
    <w:p w:rsidR="00AD127C" w:rsidRPr="00096BBD" w:rsidRDefault="00E420D1" w:rsidP="000D2360">
      <w:pPr>
        <w:shd w:val="clear" w:color="auto" w:fill="FFFFFF"/>
        <w:spacing w:line="240" w:lineRule="auto"/>
        <w:jc w:val="both"/>
        <w:rPr>
          <w:rFonts w:ascii="Garamond" w:hAnsi="Garamond" w:cs="Arial"/>
          <w:color w:val="000000"/>
        </w:rPr>
      </w:pPr>
      <w:r w:rsidRPr="00096BBD">
        <w:rPr>
          <w:rFonts w:ascii="Garamond" w:hAnsi="Garamond" w:cs="Arial"/>
          <w:color w:val="000000"/>
        </w:rPr>
        <w:t>A</w:t>
      </w:r>
      <w:r w:rsidR="00AD127C" w:rsidRPr="00096BBD">
        <w:rPr>
          <w:rFonts w:ascii="Garamond" w:hAnsi="Garamond" w:cs="Arial"/>
          <w:color w:val="000000"/>
        </w:rPr>
        <w:t xml:space="preserve"> megajánlott gépjárművek </w:t>
      </w:r>
      <w:proofErr w:type="spellStart"/>
      <w:r w:rsidR="00AD127C" w:rsidRPr="00096BBD">
        <w:rPr>
          <w:rFonts w:ascii="Garamond" w:hAnsi="Garamond" w:cs="Arial"/>
          <w:color w:val="000000"/>
        </w:rPr>
        <w:t>károsanyag</w:t>
      </w:r>
      <w:proofErr w:type="spellEnd"/>
      <w:r w:rsidR="00AD127C" w:rsidRPr="00096BBD">
        <w:rPr>
          <w:rFonts w:ascii="Garamond" w:hAnsi="Garamond" w:cs="Arial"/>
          <w:color w:val="000000"/>
        </w:rPr>
        <w:t xml:space="preserve"> kibocsátása</w:t>
      </w:r>
    </w:p>
    <w:p w:rsidR="00AD127C" w:rsidRPr="00096BBD" w:rsidRDefault="00E420D1" w:rsidP="000D2360">
      <w:pPr>
        <w:pStyle w:val="Listaszerbekezds"/>
        <w:numPr>
          <w:ilvl w:val="0"/>
          <w:numId w:val="20"/>
        </w:numPr>
        <w:shd w:val="clear" w:color="auto" w:fill="FFFFFF"/>
        <w:spacing w:line="240" w:lineRule="auto"/>
        <w:jc w:val="both"/>
        <w:rPr>
          <w:rFonts w:ascii="Garamond" w:hAnsi="Garamond" w:cs="Arial"/>
          <w:color w:val="000000"/>
        </w:rPr>
      </w:pPr>
      <w:r w:rsidRPr="00096BBD">
        <w:rPr>
          <w:rFonts w:ascii="Garamond" w:hAnsi="Garamond" w:cs="Arial"/>
          <w:color w:val="000000"/>
        </w:rPr>
        <w:t>A gépjármű esetén:</w:t>
      </w:r>
      <w:r w:rsidR="00AD127C" w:rsidRPr="00096BBD">
        <w:rPr>
          <w:rFonts w:ascii="Garamond" w:hAnsi="Garamond" w:cs="Arial"/>
          <w:color w:val="000000"/>
        </w:rPr>
        <w:t xml:space="preserve"> </w:t>
      </w:r>
      <w:proofErr w:type="gramStart"/>
      <w:r w:rsidRPr="00096BBD">
        <w:rPr>
          <w:rFonts w:ascii="Garamond" w:hAnsi="Garamond" w:cs="Arial"/>
          <w:color w:val="000000"/>
        </w:rPr>
        <w:t>maximum</w:t>
      </w:r>
      <w:r w:rsidR="00AD127C" w:rsidRPr="00096BBD">
        <w:rPr>
          <w:rFonts w:ascii="Garamond" w:hAnsi="Garamond" w:cs="Arial"/>
          <w:color w:val="000000"/>
        </w:rPr>
        <w:t xml:space="preserve"> ….g</w:t>
      </w:r>
      <w:proofErr w:type="gramEnd"/>
      <w:r w:rsidR="00AD127C" w:rsidRPr="00096BBD">
        <w:rPr>
          <w:rFonts w:ascii="Garamond" w:hAnsi="Garamond" w:cs="Arial"/>
          <w:color w:val="000000"/>
        </w:rPr>
        <w:t>/ km-t</w:t>
      </w:r>
      <w:r w:rsidR="00C71AC4">
        <w:rPr>
          <w:rFonts w:ascii="Garamond" w:hAnsi="Garamond" w:cs="Arial"/>
          <w:color w:val="000000"/>
        </w:rPr>
        <w:t xml:space="preserve"> (maximum: 130 g/km)</w:t>
      </w:r>
    </w:p>
    <w:p w:rsidR="00AD127C" w:rsidRPr="00096BBD" w:rsidRDefault="00E420D1" w:rsidP="000D2360">
      <w:pPr>
        <w:pStyle w:val="Listaszerbekezds"/>
        <w:numPr>
          <w:ilvl w:val="0"/>
          <w:numId w:val="20"/>
        </w:numPr>
        <w:shd w:val="clear" w:color="auto" w:fill="FFFFFF"/>
        <w:spacing w:line="240" w:lineRule="auto"/>
        <w:jc w:val="both"/>
        <w:rPr>
          <w:rFonts w:ascii="Garamond" w:hAnsi="Garamond" w:cs="Arial"/>
          <w:color w:val="000000"/>
        </w:rPr>
      </w:pPr>
      <w:r w:rsidRPr="00096BBD">
        <w:rPr>
          <w:rFonts w:ascii="Garamond" w:hAnsi="Garamond" w:cs="Arial"/>
          <w:color w:val="000000"/>
        </w:rPr>
        <w:t>B gépjármű esetén maximum</w:t>
      </w:r>
      <w:proofErr w:type="gramStart"/>
      <w:r w:rsidR="00AD127C" w:rsidRPr="00096BBD">
        <w:rPr>
          <w:rFonts w:ascii="Garamond" w:hAnsi="Garamond" w:cs="Arial"/>
          <w:color w:val="000000"/>
        </w:rPr>
        <w:t>….g</w:t>
      </w:r>
      <w:proofErr w:type="gramEnd"/>
      <w:r w:rsidR="00AD127C" w:rsidRPr="00096BBD">
        <w:rPr>
          <w:rFonts w:ascii="Garamond" w:hAnsi="Garamond" w:cs="Arial"/>
          <w:color w:val="000000"/>
        </w:rPr>
        <w:t>/ km</w:t>
      </w:r>
      <w:r w:rsidR="00AD127C" w:rsidRPr="005C4A93">
        <w:rPr>
          <w:rFonts w:ascii="Garamond" w:hAnsi="Garamond" w:cs="Arial"/>
          <w:color w:val="000000"/>
        </w:rPr>
        <w:t>-t</w:t>
      </w:r>
      <w:r w:rsidR="00C71AC4">
        <w:rPr>
          <w:rFonts w:ascii="Garamond" w:hAnsi="Garamond" w:cs="Arial"/>
          <w:color w:val="000000"/>
        </w:rPr>
        <w:t xml:space="preserve"> (maximum: 143 g/km)</w:t>
      </w:r>
    </w:p>
    <w:p w:rsidR="00E420D1" w:rsidRPr="00096BBD" w:rsidRDefault="00E420D1" w:rsidP="000D2360">
      <w:pPr>
        <w:pStyle w:val="Listaszerbekezds"/>
        <w:numPr>
          <w:ilvl w:val="0"/>
          <w:numId w:val="20"/>
        </w:numPr>
        <w:shd w:val="clear" w:color="auto" w:fill="FFFFFF"/>
        <w:spacing w:line="240" w:lineRule="auto"/>
        <w:jc w:val="both"/>
        <w:rPr>
          <w:rFonts w:ascii="Garamond" w:hAnsi="Garamond" w:cs="Arial"/>
          <w:color w:val="000000"/>
        </w:rPr>
      </w:pPr>
      <w:r w:rsidRPr="005C4A93">
        <w:rPr>
          <w:rFonts w:ascii="Garamond" w:hAnsi="Garamond" w:cs="Arial"/>
          <w:color w:val="000000"/>
        </w:rPr>
        <w:t xml:space="preserve">C gépjármű esetén: </w:t>
      </w:r>
      <w:proofErr w:type="gramStart"/>
      <w:r w:rsidRPr="005C4A93">
        <w:rPr>
          <w:rFonts w:ascii="Garamond" w:hAnsi="Garamond" w:cs="Arial"/>
          <w:color w:val="000000"/>
        </w:rPr>
        <w:t>maximum ….g</w:t>
      </w:r>
      <w:proofErr w:type="gramEnd"/>
      <w:r w:rsidRPr="005C4A93">
        <w:rPr>
          <w:rFonts w:ascii="Garamond" w:hAnsi="Garamond" w:cs="Arial"/>
          <w:color w:val="000000"/>
        </w:rPr>
        <w:t>/ km-t</w:t>
      </w:r>
      <w:r w:rsidR="00C71AC4">
        <w:rPr>
          <w:rFonts w:ascii="Garamond" w:hAnsi="Garamond" w:cs="Arial"/>
          <w:color w:val="000000"/>
        </w:rPr>
        <w:t xml:space="preserve"> (maximum: 121 g/km)</w:t>
      </w:r>
    </w:p>
    <w:p w:rsidR="00E420D1" w:rsidRPr="00096BBD" w:rsidRDefault="00E420D1" w:rsidP="000D2360">
      <w:pPr>
        <w:pStyle w:val="Listaszerbekezds"/>
        <w:numPr>
          <w:ilvl w:val="0"/>
          <w:numId w:val="20"/>
        </w:numPr>
        <w:shd w:val="clear" w:color="auto" w:fill="FFFFFF"/>
        <w:spacing w:line="240" w:lineRule="auto"/>
        <w:jc w:val="both"/>
        <w:rPr>
          <w:rFonts w:ascii="Garamond" w:hAnsi="Garamond" w:cs="Arial"/>
          <w:color w:val="000000"/>
        </w:rPr>
      </w:pPr>
      <w:r w:rsidRPr="00096BBD">
        <w:rPr>
          <w:rFonts w:ascii="Garamond" w:hAnsi="Garamond" w:cs="Arial"/>
          <w:color w:val="000000"/>
        </w:rPr>
        <w:t xml:space="preserve">D gépjármű esetén: </w:t>
      </w:r>
      <w:proofErr w:type="gramStart"/>
      <w:r w:rsidRPr="00096BBD">
        <w:rPr>
          <w:rFonts w:ascii="Garamond" w:hAnsi="Garamond" w:cs="Arial"/>
          <w:color w:val="000000"/>
        </w:rPr>
        <w:t>maximum ….g</w:t>
      </w:r>
      <w:proofErr w:type="gramEnd"/>
      <w:r w:rsidRPr="00096BBD">
        <w:rPr>
          <w:rFonts w:ascii="Garamond" w:hAnsi="Garamond" w:cs="Arial"/>
          <w:color w:val="000000"/>
        </w:rPr>
        <w:t>/ km-t</w:t>
      </w:r>
      <w:r w:rsidR="00C71AC4">
        <w:rPr>
          <w:rFonts w:ascii="Garamond" w:hAnsi="Garamond" w:cs="Arial"/>
          <w:color w:val="000000"/>
        </w:rPr>
        <w:t xml:space="preserve"> (maximum: 162 g/km)</w:t>
      </w:r>
    </w:p>
    <w:p w:rsidR="00E420D1" w:rsidRPr="00096BBD" w:rsidRDefault="00E420D1" w:rsidP="000D2360">
      <w:pPr>
        <w:pStyle w:val="Listaszerbekezds"/>
        <w:shd w:val="clear" w:color="auto" w:fill="FFFFFF"/>
        <w:spacing w:line="240" w:lineRule="auto"/>
        <w:ind w:left="502"/>
        <w:jc w:val="both"/>
        <w:rPr>
          <w:rFonts w:ascii="Garamond" w:hAnsi="Garamond" w:cs="Arial"/>
          <w:color w:val="000000"/>
        </w:rPr>
      </w:pPr>
    </w:p>
    <w:p w:rsidR="00AD127C" w:rsidRPr="00096BBD" w:rsidRDefault="00AD127C" w:rsidP="000D2360">
      <w:pPr>
        <w:pStyle w:val="Listaszerbekezds"/>
        <w:shd w:val="clear" w:color="auto" w:fill="FFFFFF"/>
        <w:spacing w:line="240" w:lineRule="auto"/>
        <w:ind w:left="502"/>
        <w:jc w:val="both"/>
        <w:rPr>
          <w:rFonts w:ascii="Garamond" w:hAnsi="Garamond" w:cs="Arial"/>
          <w:color w:val="000000"/>
        </w:rPr>
      </w:pPr>
    </w:p>
    <w:p w:rsidR="00AD127C" w:rsidRPr="005C4A93" w:rsidRDefault="00AD127C" w:rsidP="000D2360">
      <w:pPr>
        <w:pStyle w:val="Listaszerbekezds"/>
        <w:tabs>
          <w:tab w:val="left" w:leader="dot" w:pos="1980"/>
          <w:tab w:val="left" w:pos="2160"/>
          <w:tab w:val="left" w:pos="2880"/>
          <w:tab w:val="left" w:leader="dot" w:pos="4680"/>
          <w:tab w:val="left" w:pos="4860"/>
          <w:tab w:val="left" w:leader="dot" w:pos="5400"/>
        </w:tabs>
        <w:spacing w:after="0" w:line="240" w:lineRule="auto"/>
        <w:ind w:left="502"/>
        <w:rPr>
          <w:rFonts w:ascii="Garamond" w:hAnsi="Garamond" w:cs="Times New Roman"/>
        </w:rPr>
      </w:pPr>
      <w:r w:rsidRPr="005C4A93">
        <w:rPr>
          <w:rFonts w:ascii="Garamond" w:hAnsi="Garamond" w:cs="Times New Roman"/>
        </w:rPr>
        <w:tab/>
      </w:r>
      <w:r w:rsidRPr="005C4A93">
        <w:rPr>
          <w:rFonts w:ascii="Garamond" w:hAnsi="Garamond" w:cs="Times New Roman"/>
        </w:rPr>
        <w:tab/>
        <w:t>2015.</w:t>
      </w:r>
      <w:r w:rsidRPr="005C4A93">
        <w:rPr>
          <w:rFonts w:ascii="Garamond" w:hAnsi="Garamond" w:cs="Times New Roman"/>
        </w:rPr>
        <w:tab/>
      </w:r>
      <w:r w:rsidRPr="005C4A93">
        <w:rPr>
          <w:rFonts w:ascii="Garamond" w:hAnsi="Garamond" w:cs="Times New Roman"/>
        </w:rPr>
        <w:tab/>
      </w:r>
      <w:r w:rsidRPr="005C4A93">
        <w:rPr>
          <w:rFonts w:ascii="Garamond" w:hAnsi="Garamond" w:cs="Times New Roman"/>
        </w:rPr>
        <w:tab/>
      </w:r>
      <w:r w:rsidRPr="005C4A93">
        <w:rPr>
          <w:rFonts w:ascii="Garamond" w:hAnsi="Garamond" w:cs="Times New Roman"/>
        </w:rPr>
        <w:tab/>
      </w:r>
    </w:p>
    <w:p w:rsidR="00AD127C" w:rsidRPr="005C4A93" w:rsidRDefault="00AD127C" w:rsidP="000D2360">
      <w:pPr>
        <w:pStyle w:val="Listaszerbekezds"/>
        <w:tabs>
          <w:tab w:val="left" w:leader="dot" w:pos="1980"/>
          <w:tab w:val="left" w:pos="2160"/>
          <w:tab w:val="left" w:pos="2880"/>
          <w:tab w:val="left" w:leader="dot" w:pos="4680"/>
          <w:tab w:val="left" w:pos="4860"/>
          <w:tab w:val="left" w:leader="dot" w:pos="5400"/>
        </w:tabs>
        <w:spacing w:after="0" w:line="240" w:lineRule="auto"/>
        <w:ind w:left="502"/>
        <w:rPr>
          <w:rFonts w:ascii="Garamond" w:hAnsi="Garamond" w:cs="Times New Roman"/>
        </w:rPr>
      </w:pPr>
    </w:p>
    <w:p w:rsidR="00AD127C" w:rsidRPr="00096BBD" w:rsidRDefault="00AD127C" w:rsidP="000D2360">
      <w:pPr>
        <w:pStyle w:val="Listaszerbekezds"/>
        <w:tabs>
          <w:tab w:val="left" w:leader="dot" w:pos="1980"/>
          <w:tab w:val="left" w:pos="2160"/>
          <w:tab w:val="left" w:pos="2880"/>
          <w:tab w:val="left" w:leader="dot" w:pos="4680"/>
          <w:tab w:val="left" w:pos="4860"/>
          <w:tab w:val="left" w:leader="dot" w:pos="5400"/>
        </w:tabs>
        <w:spacing w:after="0" w:line="240" w:lineRule="auto"/>
        <w:ind w:left="502"/>
        <w:rPr>
          <w:rFonts w:ascii="Garamond" w:hAnsi="Garamond" w:cs="Times New Roman"/>
        </w:rPr>
      </w:pPr>
    </w:p>
    <w:p w:rsidR="00AD127C" w:rsidRPr="00096BBD" w:rsidRDefault="00AD127C" w:rsidP="000D2360">
      <w:pPr>
        <w:pStyle w:val="Listaszerbekezds"/>
        <w:tabs>
          <w:tab w:val="center" w:pos="6840"/>
        </w:tabs>
        <w:spacing w:after="0" w:line="240" w:lineRule="auto"/>
        <w:ind w:left="502"/>
        <w:rPr>
          <w:rFonts w:ascii="Garamond" w:hAnsi="Garamond" w:cs="Times New Roman"/>
        </w:rPr>
      </w:pPr>
      <w:r w:rsidRPr="00096BBD">
        <w:rPr>
          <w:rFonts w:ascii="Garamond" w:hAnsi="Garamond" w:cs="Times New Roman"/>
        </w:rPr>
        <w:tab/>
        <w:t>……................................</w:t>
      </w:r>
    </w:p>
    <w:p w:rsidR="00AD127C" w:rsidRPr="00096BBD" w:rsidRDefault="00AD127C" w:rsidP="000D2360">
      <w:pPr>
        <w:pStyle w:val="Listaszerbekezds"/>
        <w:tabs>
          <w:tab w:val="center" w:pos="6840"/>
        </w:tabs>
        <w:spacing w:after="0" w:line="240" w:lineRule="auto"/>
        <w:ind w:left="502"/>
        <w:rPr>
          <w:rFonts w:ascii="Garamond" w:hAnsi="Garamond" w:cs="Times New Roman"/>
          <w:b/>
        </w:rPr>
      </w:pPr>
      <w:r w:rsidRPr="00096BBD">
        <w:rPr>
          <w:rFonts w:ascii="Garamond" w:hAnsi="Garamond" w:cs="Times New Roman"/>
          <w:b/>
        </w:rPr>
        <w:tab/>
      </w:r>
      <w:proofErr w:type="gramStart"/>
      <w:r w:rsidRPr="00096BBD">
        <w:rPr>
          <w:rFonts w:ascii="Garamond" w:hAnsi="Garamond" w:cs="Times New Roman"/>
          <w:b/>
        </w:rPr>
        <w:t>cégszerű</w:t>
      </w:r>
      <w:proofErr w:type="gramEnd"/>
      <w:r w:rsidRPr="00096BBD">
        <w:rPr>
          <w:rFonts w:ascii="Garamond" w:hAnsi="Garamond" w:cs="Times New Roman"/>
          <w:b/>
        </w:rPr>
        <w:t xml:space="preserve"> aláírás</w:t>
      </w:r>
    </w:p>
    <w:p w:rsidR="00AD127C" w:rsidRPr="00096BBD" w:rsidRDefault="00AD127C" w:rsidP="000D2360">
      <w:pPr>
        <w:spacing w:after="120" w:line="240" w:lineRule="auto"/>
        <w:jc w:val="both"/>
        <w:rPr>
          <w:rFonts w:ascii="Garamond" w:eastAsia="Times New Roman" w:hAnsi="Garamond" w:cs="Times New Roman"/>
          <w:b/>
          <w:bCs/>
          <w:lang w:eastAsia="en-GB"/>
        </w:rPr>
      </w:pPr>
    </w:p>
    <w:p w:rsidR="00AD127C" w:rsidRPr="00096BBD" w:rsidRDefault="00AD127C" w:rsidP="000D2360">
      <w:pPr>
        <w:spacing w:line="240" w:lineRule="auto"/>
        <w:rPr>
          <w:rFonts w:ascii="Garamond" w:eastAsia="Times New Roman" w:hAnsi="Garamond" w:cs="Times New Roman"/>
          <w:b/>
          <w:bCs/>
          <w:lang w:eastAsia="en-GB"/>
        </w:rPr>
      </w:pPr>
      <w:r w:rsidRPr="00096BBD">
        <w:rPr>
          <w:rFonts w:ascii="Garamond" w:eastAsia="Times New Roman" w:hAnsi="Garamond" w:cs="Times New Roman"/>
          <w:b/>
          <w:bCs/>
          <w:lang w:eastAsia="en-GB"/>
        </w:rPr>
        <w:br w:type="page"/>
      </w:r>
    </w:p>
    <w:p w:rsidR="00A37F27" w:rsidRPr="00096BBD" w:rsidRDefault="00A37F27" w:rsidP="000D2360">
      <w:pPr>
        <w:numPr>
          <w:ilvl w:val="0"/>
          <w:numId w:val="8"/>
        </w:numPr>
        <w:spacing w:after="120" w:line="240" w:lineRule="auto"/>
        <w:contextualSpacing/>
        <w:jc w:val="right"/>
        <w:rPr>
          <w:rFonts w:ascii="Garamond" w:eastAsia="Calibri" w:hAnsi="Garamond" w:cs="Times New Roman"/>
        </w:rPr>
      </w:pPr>
      <w:r w:rsidRPr="00096BBD">
        <w:rPr>
          <w:rFonts w:ascii="Garamond" w:eastAsia="Calibri" w:hAnsi="Garamond" w:cs="Times New Roman"/>
        </w:rPr>
        <w:lastRenderedPageBreak/>
        <w:t>számú melléklet</w:t>
      </w:r>
    </w:p>
    <w:p w:rsidR="00A37F27" w:rsidRPr="00096BBD" w:rsidRDefault="00A37F27" w:rsidP="000D2360">
      <w:pPr>
        <w:spacing w:after="120" w:line="240" w:lineRule="auto"/>
        <w:jc w:val="center"/>
        <w:rPr>
          <w:rFonts w:ascii="Garamond" w:eastAsia="Times New Roman" w:hAnsi="Garamond" w:cs="Times New Roman"/>
          <w:b/>
          <w:bCs/>
          <w:lang w:eastAsia="en-GB"/>
        </w:rPr>
      </w:pPr>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KBT. 40.§ (1) BEKEZDÉS SZERINT</w:t>
      </w:r>
      <w:bookmarkEnd w:id="13"/>
      <w:r w:rsidRPr="00096BBD">
        <w:rPr>
          <w:rStyle w:val="Lbjegyzet-hivatkozs"/>
          <w:rFonts w:ascii="Garamond" w:eastAsia="Times New Roman" w:hAnsi="Garamond"/>
          <w:b/>
          <w:bCs/>
          <w:lang w:eastAsia="en-GB"/>
        </w:rPr>
        <w:footnoteReference w:id="6"/>
      </w:r>
    </w:p>
    <w:p w:rsidR="0007512C" w:rsidRPr="00096BBD" w:rsidRDefault="0007512C" w:rsidP="000D2360">
      <w:pPr>
        <w:spacing w:after="120" w:line="240" w:lineRule="auto"/>
        <w:rPr>
          <w:rFonts w:ascii="Garamond" w:eastAsia="Calibri" w:hAnsi="Garamond" w:cs="Times New Roman"/>
        </w:rPr>
      </w:pPr>
    </w:p>
    <w:p w:rsidR="0007512C" w:rsidRPr="00096BBD" w:rsidRDefault="0007512C" w:rsidP="000D2360">
      <w:pPr>
        <w:tabs>
          <w:tab w:val="left" w:leader="dot" w:pos="3402"/>
        </w:tabs>
        <w:spacing w:after="120" w:line="240" w:lineRule="auto"/>
        <w:ind w:right="192"/>
        <w:jc w:val="both"/>
        <w:rPr>
          <w:rFonts w:ascii="Garamond" w:eastAsia="Times New Roman" w:hAnsi="Garamond" w:cs="Times New Roman"/>
          <w:b/>
          <w:lang w:eastAsia="en-GB"/>
        </w:rPr>
      </w:pPr>
      <w:proofErr w:type="gramStart"/>
      <w:r w:rsidRPr="00096BBD">
        <w:rPr>
          <w:rFonts w:ascii="Garamond" w:eastAsia="Times New Roman" w:hAnsi="Garamond" w:cs="Times New Roman"/>
          <w:bCs/>
          <w:lang w:eastAsia="en-GB"/>
        </w:rPr>
        <w:t>Alulírott …</w:t>
      </w:r>
      <w:proofErr w:type="gramEnd"/>
      <w:r w:rsidRPr="00096BBD">
        <w:rPr>
          <w:rFonts w:ascii="Garamond" w:eastAsia="Times New Roman" w:hAnsi="Garamond" w:cs="Times New Roman"/>
          <w:bCs/>
          <w:lang w:eastAsia="en-GB"/>
        </w:rPr>
        <w:t xml:space="preserve">…………………….., mint ……………………..Ajánlattevő képviselője </w:t>
      </w:r>
      <w:r w:rsidR="00D83100" w:rsidRPr="00096BBD">
        <w:rPr>
          <w:rFonts w:ascii="Garamond" w:eastAsia="Calibri" w:hAnsi="Garamond" w:cs="Times New Roman"/>
        </w:rPr>
        <w:t xml:space="preserve">a </w:t>
      </w:r>
      <w:r w:rsidR="00D83100" w:rsidRPr="00096BBD">
        <w:rPr>
          <w:rFonts w:ascii="Garamond" w:eastAsia="Calibri" w:hAnsi="Garamond" w:cs="Times New Roman"/>
          <w:b/>
        </w:rPr>
        <w:t>„</w:t>
      </w:r>
      <w:r w:rsidR="007C6F23" w:rsidRPr="00096BBD">
        <w:rPr>
          <w:rFonts w:ascii="Garamond" w:eastAsia="Calibri" w:hAnsi="Garamond" w:cs="Times New Roman"/>
          <w:b/>
        </w:rPr>
        <w:t>Gépjármű beszerzés 2015.</w:t>
      </w:r>
      <w:r w:rsidR="00D83100" w:rsidRPr="00096BBD">
        <w:rPr>
          <w:rFonts w:ascii="Garamond" w:eastAsia="Calibri" w:hAnsi="Garamond" w:cs="Times New Roman"/>
          <w:b/>
        </w:rPr>
        <w:t>”</w:t>
      </w:r>
      <w:r w:rsidR="00157935">
        <w:rPr>
          <w:rFonts w:ascii="Garamond" w:eastAsia="Calibri" w:hAnsi="Garamond" w:cs="Times New Roman"/>
          <w:b/>
        </w:rPr>
        <w:t xml:space="preserve"> </w:t>
      </w:r>
      <w:r w:rsidRPr="00096BBD">
        <w:rPr>
          <w:rFonts w:ascii="Garamond" w:eastAsia="Times New Roman" w:hAnsi="Garamond" w:cs="Times New Roman"/>
          <w:bCs/>
          <w:lang w:eastAsia="en-GB"/>
        </w:rPr>
        <w:t xml:space="preserve">tárgyú közbeszerzési eljárás kapcsán nyilatkozom, hogy a </w:t>
      </w:r>
      <w:r w:rsidRPr="00096BBD">
        <w:rPr>
          <w:rFonts w:ascii="Garamond" w:eastAsia="Times New Roman" w:hAnsi="Garamond" w:cs="Times New Roman"/>
          <w:b/>
          <w:lang w:eastAsia="en-GB"/>
        </w:rPr>
        <w:t xml:space="preserve">Kbt. 40.§ (1) </w:t>
      </w:r>
      <w:proofErr w:type="spellStart"/>
      <w:r w:rsidRPr="00096BBD">
        <w:rPr>
          <w:rFonts w:ascii="Garamond" w:eastAsia="Times New Roman" w:hAnsi="Garamond" w:cs="Times New Roman"/>
          <w:b/>
          <w:lang w:eastAsia="en-GB"/>
        </w:rPr>
        <w:t>bek</w:t>
      </w:r>
      <w:proofErr w:type="spellEnd"/>
      <w:r w:rsidRPr="00096BBD">
        <w:rPr>
          <w:rFonts w:ascii="Garamond" w:eastAsia="Times New Roman" w:hAnsi="Garamond" w:cs="Times New Roman"/>
          <w:b/>
          <w:lang w:eastAsia="en-GB"/>
        </w:rPr>
        <w:t xml:space="preserve">. </w:t>
      </w:r>
    </w:p>
    <w:p w:rsidR="0007512C" w:rsidRPr="00096BBD" w:rsidRDefault="0007512C" w:rsidP="000D2360">
      <w:pPr>
        <w:tabs>
          <w:tab w:val="left" w:leader="dot" w:pos="3402"/>
        </w:tabs>
        <w:spacing w:after="120" w:line="240" w:lineRule="auto"/>
        <w:ind w:right="192"/>
        <w:rPr>
          <w:rFonts w:ascii="Garamond" w:eastAsia="Times New Roman" w:hAnsi="Garamond" w:cs="Times New Roman"/>
          <w:lang w:eastAsia="en-GB"/>
        </w:rPr>
      </w:pPr>
    </w:p>
    <w:p w:rsidR="0007512C" w:rsidRPr="00096BBD" w:rsidRDefault="0007512C" w:rsidP="000D2360">
      <w:pPr>
        <w:tabs>
          <w:tab w:val="left" w:leader="dot" w:pos="3402"/>
        </w:tabs>
        <w:spacing w:after="120" w:line="240" w:lineRule="auto"/>
        <w:ind w:right="192"/>
        <w:rPr>
          <w:rFonts w:ascii="Garamond" w:eastAsia="Times New Roman" w:hAnsi="Garamond" w:cs="Times New Roman"/>
          <w:lang w:eastAsia="en-GB"/>
        </w:rPr>
      </w:pPr>
    </w:p>
    <w:p w:rsidR="0007512C" w:rsidRPr="00096BBD" w:rsidRDefault="0007512C" w:rsidP="000D2360">
      <w:pPr>
        <w:tabs>
          <w:tab w:val="left" w:pos="540"/>
        </w:tabs>
        <w:spacing w:after="120" w:line="240" w:lineRule="auto"/>
        <w:ind w:left="538" w:right="193" w:hanging="357"/>
        <w:rPr>
          <w:rFonts w:ascii="Garamond" w:eastAsia="Times New Roman" w:hAnsi="Garamond" w:cs="Times New Roman"/>
          <w:b/>
          <w:lang w:eastAsia="en-GB"/>
        </w:rPr>
      </w:pPr>
      <w:proofErr w:type="gramStart"/>
      <w:r w:rsidRPr="00096BBD">
        <w:rPr>
          <w:rFonts w:ascii="Garamond" w:eastAsia="Times New Roman" w:hAnsi="Garamond" w:cs="Times New Roman"/>
          <w:b/>
          <w:lang w:eastAsia="en-GB"/>
        </w:rPr>
        <w:t>a</w:t>
      </w:r>
      <w:proofErr w:type="gramEnd"/>
      <w:r w:rsidRPr="00096BBD">
        <w:rPr>
          <w:rFonts w:ascii="Garamond" w:eastAsia="Times New Roman" w:hAnsi="Garamond" w:cs="Times New Roman"/>
          <w:b/>
          <w:lang w:eastAsia="en-GB"/>
        </w:rPr>
        <w:t>)</w:t>
      </w:r>
      <w:r w:rsidRPr="00096BBD">
        <w:rPr>
          <w:rFonts w:ascii="Garamond" w:eastAsia="Times New Roman" w:hAnsi="Garamond" w:cs="Times New Roman"/>
          <w:b/>
          <w:lang w:eastAsia="en-GB"/>
        </w:rPr>
        <w:tab/>
        <w:t>pontja értelmében:</w:t>
      </w:r>
    </w:p>
    <w:p w:rsidR="0007512C" w:rsidRPr="00096BBD" w:rsidRDefault="0007512C" w:rsidP="000D2360">
      <w:pPr>
        <w:spacing w:after="120" w:line="240" w:lineRule="auto"/>
        <w:ind w:left="539" w:right="32"/>
        <w:jc w:val="both"/>
        <w:rPr>
          <w:rFonts w:ascii="Garamond" w:eastAsia="Times New Roman" w:hAnsi="Garamond" w:cs="Times New Roman"/>
          <w:bCs/>
          <w:lang w:eastAsia="en-GB"/>
        </w:rPr>
      </w:pPr>
      <w:proofErr w:type="gramStart"/>
      <w:r w:rsidRPr="00096BBD">
        <w:rPr>
          <w:rFonts w:ascii="Garamond" w:eastAsia="Times New Roman" w:hAnsi="Garamond" w:cs="Times New Roman"/>
          <w:bCs/>
          <w:lang w:eastAsia="en-GB"/>
        </w:rPr>
        <w:t>a</w:t>
      </w:r>
      <w:proofErr w:type="gramEnd"/>
      <w:r w:rsidRPr="00096BBD">
        <w:rPr>
          <w:rFonts w:ascii="Garamond" w:eastAsia="Times New Roman" w:hAnsi="Garamond" w:cs="Times New Roman"/>
          <w:bCs/>
          <w:lang w:eastAsia="en-GB"/>
        </w:rPr>
        <w:t xml:space="preserve"> fent nevezett közbeszerzési eljárás eredményeként megkötésre kerülő szerződés teljesítéséhez az alábbi részekre kívánunk alvállalkozóval szerződést kötni:</w:t>
      </w:r>
    </w:p>
    <w:p w:rsidR="0007512C" w:rsidRPr="00096BBD" w:rsidRDefault="0007512C" w:rsidP="000D2360">
      <w:pPr>
        <w:spacing w:after="120" w:line="240" w:lineRule="auto"/>
        <w:ind w:left="539" w:right="32"/>
        <w:rPr>
          <w:rFonts w:ascii="Garamond" w:eastAsia="Times New Roman" w:hAnsi="Garamond" w:cs="Times New Roman"/>
          <w:bCs/>
          <w:lang w:eastAsia="en-GB"/>
        </w:rPr>
      </w:pP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b/>
          <w:bCs/>
          <w:lang w:eastAsia="en-GB"/>
        </w:rPr>
      </w:pPr>
      <w:r w:rsidRPr="00096BBD">
        <w:rPr>
          <w:rFonts w:ascii="Garamond" w:eastAsia="Times New Roman" w:hAnsi="Garamond" w:cs="Times New Roman"/>
          <w:b/>
          <w:bCs/>
          <w:lang w:eastAsia="en-GB"/>
        </w:rPr>
        <w:t>Teljesítési rész</w:t>
      </w:r>
      <w:r w:rsidRPr="00096BBD">
        <w:rPr>
          <w:rFonts w:ascii="Garamond" w:eastAsia="Times New Roman" w:hAnsi="Garamond" w:cs="Times New Roman"/>
          <w:b/>
          <w:bCs/>
          <w:lang w:eastAsia="en-GB"/>
        </w:rPr>
        <w:tab/>
        <w:t xml:space="preserve"> (feladat) megnevezése:</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b/>
          <w:bCs/>
          <w:lang w:eastAsia="en-GB"/>
        </w:rPr>
      </w:pPr>
      <w:r w:rsidRPr="00096BBD">
        <w:rPr>
          <w:rFonts w:ascii="Garamond" w:eastAsia="Times New Roman" w:hAnsi="Garamond" w:cs="Times New Roman"/>
          <w:lang w:eastAsia="en-GB"/>
        </w:rPr>
        <w:t>1. …………………………………..</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r w:rsidRPr="00096BBD">
        <w:rPr>
          <w:rFonts w:ascii="Garamond" w:eastAsia="Times New Roman" w:hAnsi="Garamond" w:cs="Times New Roman"/>
          <w:lang w:eastAsia="en-GB"/>
        </w:rPr>
        <w:t>2. …………………………………..</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tabs>
          <w:tab w:val="left" w:pos="540"/>
        </w:tabs>
        <w:spacing w:after="120" w:line="240" w:lineRule="auto"/>
        <w:ind w:left="538" w:right="193" w:hanging="357"/>
        <w:rPr>
          <w:rFonts w:ascii="Garamond" w:eastAsia="Times New Roman" w:hAnsi="Garamond" w:cs="Times New Roman"/>
          <w:b/>
          <w:lang w:eastAsia="en-GB"/>
        </w:rPr>
      </w:pPr>
      <w:r w:rsidRPr="00096BBD">
        <w:rPr>
          <w:rFonts w:ascii="Garamond" w:eastAsia="Times New Roman" w:hAnsi="Garamond" w:cs="Times New Roman"/>
          <w:b/>
          <w:lang w:eastAsia="en-GB"/>
        </w:rPr>
        <w:t>b)</w:t>
      </w:r>
      <w:r w:rsidRPr="00096BBD">
        <w:rPr>
          <w:rFonts w:ascii="Garamond" w:eastAsia="Times New Roman" w:hAnsi="Garamond" w:cs="Times New Roman"/>
          <w:b/>
          <w:lang w:eastAsia="en-GB"/>
        </w:rPr>
        <w:tab/>
        <w:t>pontja értelmében:</w:t>
      </w:r>
    </w:p>
    <w:p w:rsidR="0007512C" w:rsidRPr="00096BBD" w:rsidRDefault="0007512C" w:rsidP="000D2360">
      <w:pPr>
        <w:spacing w:after="120" w:line="240" w:lineRule="auto"/>
        <w:ind w:left="539"/>
        <w:jc w:val="both"/>
        <w:rPr>
          <w:rFonts w:ascii="Garamond" w:eastAsia="Times New Roman" w:hAnsi="Garamond" w:cs="Times New Roman"/>
          <w:bCs/>
          <w:lang w:eastAsia="en-GB"/>
        </w:rPr>
      </w:pPr>
      <w:proofErr w:type="gramStart"/>
      <w:r w:rsidRPr="00096BBD">
        <w:rPr>
          <w:rFonts w:ascii="Garamond" w:eastAsia="Times New Roman" w:hAnsi="Garamond" w:cs="Times New Roman"/>
          <w:bCs/>
          <w:lang w:eastAsia="en-GB"/>
        </w:rPr>
        <w:t>a</w:t>
      </w:r>
      <w:proofErr w:type="gramEnd"/>
      <w:r w:rsidRPr="00096BBD">
        <w:rPr>
          <w:rFonts w:ascii="Garamond" w:eastAsia="Times New Roman" w:hAnsi="Garamond" w:cs="Times New Roman"/>
          <w:bCs/>
          <w:lang w:eastAsia="en-GB"/>
        </w:rPr>
        <w:t xml:space="preserve"> fentiekben megjelölt részek (feladatok) tekintetében a közbeszerzés értékének tíz százalékát meghaladó mértékben igénybe venni kívánt alvállalkozók, valamint a közbeszerzésnek a százalékos aránya, amelynek teljesítésében a megjelölt alvállalkozók közre fognak működni az alábbiak:</w:t>
      </w:r>
    </w:p>
    <w:p w:rsidR="0007512C" w:rsidRPr="00096BBD" w:rsidRDefault="0007512C" w:rsidP="000D2360">
      <w:pPr>
        <w:spacing w:after="120" w:line="240" w:lineRule="auto"/>
        <w:ind w:left="539"/>
        <w:jc w:val="both"/>
        <w:rPr>
          <w:rFonts w:ascii="Garamond" w:eastAsia="Times New Roman" w:hAnsi="Garamond" w:cs="Times New Roman"/>
          <w:bCs/>
          <w:lang w:eastAsia="en-GB"/>
        </w:rPr>
      </w:pP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bCs/>
          <w:spacing w:val="-6"/>
          <w:lang w:eastAsia="en-GB"/>
        </w:rPr>
      </w:pPr>
    </w:p>
    <w:tbl>
      <w:tblPr>
        <w:tblStyle w:val="Rcsostblzat"/>
        <w:tblW w:w="0" w:type="auto"/>
        <w:tblInd w:w="539" w:type="dxa"/>
        <w:tblLook w:val="04A0" w:firstRow="1" w:lastRow="0" w:firstColumn="1" w:lastColumn="0" w:noHBand="0" w:noVBand="1"/>
      </w:tblPr>
      <w:tblGrid>
        <w:gridCol w:w="2830"/>
        <w:gridCol w:w="3068"/>
        <w:gridCol w:w="2851"/>
      </w:tblGrid>
      <w:tr w:rsidR="0007512C" w:rsidRPr="00096BBD" w:rsidTr="00864E61">
        <w:tc>
          <w:tcPr>
            <w:tcW w:w="2830" w:type="dxa"/>
            <w:vAlign w:val="center"/>
          </w:tcPr>
          <w:p w:rsidR="0007512C" w:rsidRPr="005C4A93" w:rsidRDefault="0007512C" w:rsidP="000D2360">
            <w:pPr>
              <w:tabs>
                <w:tab w:val="center" w:pos="2520"/>
                <w:tab w:val="center" w:pos="7088"/>
              </w:tabs>
              <w:spacing w:after="120"/>
              <w:jc w:val="center"/>
              <w:rPr>
                <w:rFonts w:ascii="Garamond" w:eastAsia="Times New Roman" w:hAnsi="Garamond" w:cs="Times New Roman"/>
                <w:bCs/>
                <w:spacing w:val="-6"/>
                <w:lang w:eastAsia="en-GB"/>
              </w:rPr>
            </w:pPr>
            <w:r w:rsidRPr="005C4A93">
              <w:rPr>
                <w:rFonts w:ascii="Garamond" w:eastAsia="Times New Roman" w:hAnsi="Garamond" w:cs="Times New Roman"/>
                <w:b/>
                <w:bCs/>
                <w:spacing w:val="-6"/>
                <w:lang w:eastAsia="en-GB"/>
              </w:rPr>
              <w:t>Alvállalkozó megnevezése</w:t>
            </w:r>
          </w:p>
        </w:tc>
        <w:tc>
          <w:tcPr>
            <w:tcW w:w="3068" w:type="dxa"/>
            <w:vAlign w:val="center"/>
          </w:tcPr>
          <w:p w:rsidR="0007512C" w:rsidRPr="00096BBD" w:rsidRDefault="0007512C" w:rsidP="000D2360">
            <w:pPr>
              <w:tabs>
                <w:tab w:val="center" w:pos="2520"/>
                <w:tab w:val="center" w:pos="7088"/>
              </w:tabs>
              <w:spacing w:after="120"/>
              <w:jc w:val="center"/>
              <w:rPr>
                <w:rFonts w:ascii="Garamond" w:eastAsia="Times New Roman" w:hAnsi="Garamond" w:cs="Times New Roman"/>
                <w:bCs/>
                <w:spacing w:val="-6"/>
                <w:lang w:eastAsia="en-GB"/>
              </w:rPr>
            </w:pPr>
            <w:r w:rsidRPr="00096BBD">
              <w:rPr>
                <w:rFonts w:ascii="Garamond" w:eastAsia="Times New Roman" w:hAnsi="Garamond" w:cs="Times New Roman"/>
                <w:b/>
                <w:bCs/>
                <w:spacing w:val="-6"/>
                <w:lang w:eastAsia="en-GB"/>
              </w:rPr>
              <w:t>Teljesítési rész megnevezése</w:t>
            </w:r>
          </w:p>
        </w:tc>
        <w:tc>
          <w:tcPr>
            <w:tcW w:w="2851" w:type="dxa"/>
            <w:vAlign w:val="center"/>
          </w:tcPr>
          <w:p w:rsidR="0007512C" w:rsidRPr="00096BBD" w:rsidRDefault="0007512C" w:rsidP="000D2360">
            <w:pPr>
              <w:tabs>
                <w:tab w:val="center" w:pos="2520"/>
                <w:tab w:val="center" w:pos="7088"/>
              </w:tabs>
              <w:spacing w:after="120"/>
              <w:jc w:val="center"/>
              <w:rPr>
                <w:rFonts w:ascii="Garamond" w:eastAsia="Times New Roman" w:hAnsi="Garamond" w:cs="Times New Roman"/>
                <w:bCs/>
                <w:spacing w:val="-6"/>
                <w:lang w:eastAsia="en-GB"/>
              </w:rPr>
            </w:pPr>
            <w:r w:rsidRPr="00096BBD">
              <w:rPr>
                <w:rFonts w:ascii="Garamond" w:eastAsia="Times New Roman" w:hAnsi="Garamond" w:cs="Times New Roman"/>
                <w:b/>
                <w:bCs/>
                <w:spacing w:val="-6"/>
                <w:lang w:eastAsia="en-GB"/>
              </w:rPr>
              <w:t>Teljesítési rész %-os</w:t>
            </w:r>
            <w:r w:rsidR="00FF0EC8">
              <w:rPr>
                <w:rFonts w:ascii="Garamond" w:eastAsia="Times New Roman" w:hAnsi="Garamond" w:cs="Times New Roman"/>
                <w:b/>
                <w:bCs/>
                <w:spacing w:val="-6"/>
                <w:lang w:eastAsia="en-GB"/>
              </w:rPr>
              <w:t xml:space="preserve"> </w:t>
            </w:r>
            <w:r w:rsidRPr="00096BBD">
              <w:rPr>
                <w:rFonts w:ascii="Garamond" w:eastAsia="Times New Roman" w:hAnsi="Garamond" w:cs="Times New Roman"/>
                <w:b/>
                <w:bCs/>
                <w:spacing w:val="-6"/>
                <w:lang w:eastAsia="en-GB"/>
              </w:rPr>
              <w:t>aránya a közbeszerzés értékéből</w:t>
            </w:r>
          </w:p>
        </w:tc>
      </w:tr>
      <w:tr w:rsidR="0007512C" w:rsidRPr="00096BBD" w:rsidTr="00864E61">
        <w:tc>
          <w:tcPr>
            <w:tcW w:w="2830" w:type="dxa"/>
          </w:tcPr>
          <w:p w:rsidR="0007512C" w:rsidRPr="005C4A93" w:rsidRDefault="0007512C" w:rsidP="000D2360">
            <w:pPr>
              <w:tabs>
                <w:tab w:val="center" w:pos="2520"/>
                <w:tab w:val="center" w:pos="7088"/>
              </w:tabs>
              <w:spacing w:after="120"/>
              <w:rPr>
                <w:rFonts w:ascii="Garamond" w:eastAsia="Times New Roman" w:hAnsi="Garamond" w:cs="Times New Roman"/>
                <w:bCs/>
                <w:spacing w:val="-6"/>
                <w:lang w:eastAsia="en-GB"/>
              </w:rPr>
            </w:pPr>
          </w:p>
        </w:tc>
        <w:tc>
          <w:tcPr>
            <w:tcW w:w="3068" w:type="dxa"/>
          </w:tcPr>
          <w:p w:rsidR="0007512C" w:rsidRPr="005C4A93" w:rsidRDefault="0007512C" w:rsidP="000D2360">
            <w:pPr>
              <w:tabs>
                <w:tab w:val="center" w:pos="2520"/>
                <w:tab w:val="center" w:pos="7088"/>
              </w:tabs>
              <w:spacing w:after="120"/>
              <w:rPr>
                <w:rFonts w:ascii="Garamond" w:eastAsia="Times New Roman" w:hAnsi="Garamond" w:cs="Times New Roman"/>
                <w:bCs/>
                <w:spacing w:val="-6"/>
                <w:lang w:eastAsia="en-GB"/>
              </w:rPr>
            </w:pPr>
          </w:p>
        </w:tc>
        <w:tc>
          <w:tcPr>
            <w:tcW w:w="2851" w:type="dxa"/>
          </w:tcPr>
          <w:p w:rsidR="0007512C" w:rsidRPr="005C4A93" w:rsidRDefault="0007512C" w:rsidP="000D2360">
            <w:pPr>
              <w:tabs>
                <w:tab w:val="center" w:pos="2520"/>
                <w:tab w:val="center" w:pos="7088"/>
              </w:tabs>
              <w:spacing w:after="120"/>
              <w:jc w:val="right"/>
              <w:rPr>
                <w:rFonts w:ascii="Garamond" w:eastAsia="Times New Roman" w:hAnsi="Garamond" w:cs="Times New Roman"/>
                <w:bCs/>
                <w:spacing w:val="-6"/>
                <w:lang w:eastAsia="en-GB"/>
              </w:rPr>
            </w:pPr>
            <w:r w:rsidRPr="005C4A93">
              <w:rPr>
                <w:rFonts w:ascii="Garamond" w:eastAsia="Times New Roman" w:hAnsi="Garamond" w:cs="Times New Roman"/>
                <w:bCs/>
                <w:spacing w:val="-6"/>
                <w:lang w:eastAsia="en-GB"/>
              </w:rPr>
              <w:t>%</w:t>
            </w:r>
          </w:p>
        </w:tc>
      </w:tr>
      <w:tr w:rsidR="0007512C" w:rsidRPr="00096BBD" w:rsidTr="00864E61">
        <w:tc>
          <w:tcPr>
            <w:tcW w:w="2830" w:type="dxa"/>
          </w:tcPr>
          <w:p w:rsidR="0007512C" w:rsidRPr="005C4A93" w:rsidRDefault="0007512C" w:rsidP="000D2360">
            <w:pPr>
              <w:tabs>
                <w:tab w:val="center" w:pos="2520"/>
                <w:tab w:val="center" w:pos="7088"/>
              </w:tabs>
              <w:spacing w:after="120"/>
              <w:rPr>
                <w:rFonts w:ascii="Garamond" w:eastAsia="Times New Roman" w:hAnsi="Garamond" w:cs="Times New Roman"/>
                <w:bCs/>
                <w:spacing w:val="-6"/>
                <w:lang w:eastAsia="en-GB"/>
              </w:rPr>
            </w:pPr>
          </w:p>
        </w:tc>
        <w:tc>
          <w:tcPr>
            <w:tcW w:w="3068" w:type="dxa"/>
          </w:tcPr>
          <w:p w:rsidR="0007512C" w:rsidRPr="005C4A93" w:rsidRDefault="0007512C" w:rsidP="000D2360">
            <w:pPr>
              <w:tabs>
                <w:tab w:val="center" w:pos="2520"/>
                <w:tab w:val="center" w:pos="7088"/>
              </w:tabs>
              <w:spacing w:after="120"/>
              <w:rPr>
                <w:rFonts w:ascii="Garamond" w:eastAsia="Times New Roman" w:hAnsi="Garamond" w:cs="Times New Roman"/>
                <w:bCs/>
                <w:spacing w:val="-6"/>
                <w:lang w:eastAsia="en-GB"/>
              </w:rPr>
            </w:pPr>
          </w:p>
        </w:tc>
        <w:tc>
          <w:tcPr>
            <w:tcW w:w="2851" w:type="dxa"/>
          </w:tcPr>
          <w:p w:rsidR="0007512C" w:rsidRPr="005C4A93" w:rsidRDefault="0007512C" w:rsidP="000D2360">
            <w:pPr>
              <w:tabs>
                <w:tab w:val="center" w:pos="2520"/>
                <w:tab w:val="center" w:pos="7088"/>
              </w:tabs>
              <w:spacing w:after="120"/>
              <w:jc w:val="right"/>
              <w:rPr>
                <w:rFonts w:ascii="Garamond" w:eastAsia="Times New Roman" w:hAnsi="Garamond" w:cs="Times New Roman"/>
                <w:bCs/>
                <w:spacing w:val="-6"/>
                <w:lang w:eastAsia="en-GB"/>
              </w:rPr>
            </w:pPr>
            <w:r w:rsidRPr="005C4A93">
              <w:rPr>
                <w:rFonts w:ascii="Garamond" w:eastAsia="Times New Roman" w:hAnsi="Garamond" w:cs="Times New Roman"/>
                <w:bCs/>
                <w:spacing w:val="-6"/>
                <w:lang w:eastAsia="en-GB"/>
              </w:rPr>
              <w:t>%</w:t>
            </w:r>
          </w:p>
        </w:tc>
      </w:tr>
    </w:tbl>
    <w:p w:rsidR="0007512C" w:rsidRPr="005C4A93" w:rsidRDefault="0007512C" w:rsidP="000D2360">
      <w:pPr>
        <w:tabs>
          <w:tab w:val="center" w:pos="2520"/>
          <w:tab w:val="center" w:pos="7088"/>
        </w:tabs>
        <w:spacing w:after="120" w:line="240" w:lineRule="auto"/>
        <w:ind w:left="539"/>
        <w:rPr>
          <w:rFonts w:ascii="Garamond" w:eastAsia="Times New Roman" w:hAnsi="Garamond" w:cs="Times New Roman"/>
          <w:bCs/>
          <w:spacing w:val="-6"/>
          <w:lang w:eastAsia="en-GB"/>
        </w:rPr>
      </w:pPr>
    </w:p>
    <w:p w:rsidR="0007512C" w:rsidRPr="005C4A93" w:rsidRDefault="0007512C" w:rsidP="000D2360">
      <w:pPr>
        <w:tabs>
          <w:tab w:val="center" w:pos="2520"/>
          <w:tab w:val="center" w:pos="7088"/>
        </w:tabs>
        <w:spacing w:after="120" w:line="240" w:lineRule="auto"/>
        <w:ind w:left="539"/>
        <w:rPr>
          <w:rFonts w:ascii="Garamond" w:eastAsia="Times New Roman" w:hAnsi="Garamond" w:cs="Times New Roman"/>
          <w:bCs/>
          <w:spacing w:val="-6"/>
          <w:lang w:eastAsia="en-GB"/>
        </w:rPr>
      </w:pPr>
    </w:p>
    <w:p w:rsidR="0007512C" w:rsidRPr="005C4A93"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D83100"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Calibri" w:hAnsi="Garamond" w:cs="Times New Roman"/>
          <w: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07512C" w:rsidRPr="00096BBD" w:rsidRDefault="0007512C" w:rsidP="000D2360">
      <w:pPr>
        <w:tabs>
          <w:tab w:val="center" w:pos="6840"/>
        </w:tabs>
        <w:spacing w:after="120" w:line="240" w:lineRule="auto"/>
        <w:contextualSpacing/>
        <w:jc w:val="both"/>
        <w:rPr>
          <w:rFonts w:ascii="Garamond" w:eastAsia="Times New Roman" w:hAnsi="Garamond" w:cs="Times New Roman"/>
          <w:lang w:eastAsia="en-GB"/>
        </w:rPr>
      </w:pPr>
      <w:r w:rsidRPr="00096BBD">
        <w:rPr>
          <w:rFonts w:ascii="Garamond" w:eastAsia="Calibri" w:hAnsi="Garamond" w:cs="Times New Roman"/>
          <w:bCs/>
        </w:rPr>
        <w:br w:type="page"/>
      </w:r>
    </w:p>
    <w:p w:rsidR="0007512C" w:rsidRPr="00096BBD" w:rsidRDefault="0007512C" w:rsidP="000D2360">
      <w:pPr>
        <w:numPr>
          <w:ilvl w:val="0"/>
          <w:numId w:val="8"/>
        </w:numPr>
        <w:spacing w:after="120" w:line="240" w:lineRule="auto"/>
        <w:contextualSpacing/>
        <w:jc w:val="right"/>
        <w:rPr>
          <w:rFonts w:ascii="Garamond" w:eastAsia="Calibri" w:hAnsi="Garamond" w:cs="Times New Roman"/>
        </w:rPr>
      </w:pPr>
      <w:r w:rsidRPr="00096BBD">
        <w:rPr>
          <w:rFonts w:ascii="Garamond" w:eastAsia="Calibri" w:hAnsi="Garamond" w:cs="Times New Roman"/>
        </w:rPr>
        <w:lastRenderedPageBreak/>
        <w:t>számú melléklet</w:t>
      </w:r>
    </w:p>
    <w:p w:rsidR="0007512C" w:rsidRPr="00096BBD" w:rsidRDefault="0007512C" w:rsidP="000D2360">
      <w:pPr>
        <w:spacing w:after="120" w:line="240" w:lineRule="auto"/>
        <w:ind w:left="720"/>
        <w:contextualSpacing/>
        <w:jc w:val="both"/>
        <w:rPr>
          <w:rFonts w:ascii="Garamond" w:eastAsia="Calibri" w:hAnsi="Garamond" w:cs="Times New Roman"/>
        </w:rPr>
      </w:pPr>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FORDÍTÁSÉRT VÁLLALT FELELŐSSÉGRŐL</w:t>
      </w:r>
    </w:p>
    <w:p w:rsidR="0007512C" w:rsidRPr="00096BBD" w:rsidRDefault="0007512C" w:rsidP="000D2360">
      <w:pPr>
        <w:spacing w:after="120" w:line="240" w:lineRule="auto"/>
        <w:rPr>
          <w:rFonts w:ascii="Garamond" w:eastAsia="Calibri" w:hAnsi="Garamond" w:cs="Times New Roman"/>
        </w:rPr>
      </w:pPr>
    </w:p>
    <w:p w:rsidR="0007512C" w:rsidRPr="00096BBD" w:rsidRDefault="0007512C" w:rsidP="000D2360">
      <w:pPr>
        <w:tabs>
          <w:tab w:val="left" w:leader="dot" w:pos="3402"/>
        </w:tabs>
        <w:spacing w:after="120" w:line="240" w:lineRule="auto"/>
        <w:ind w:right="192"/>
        <w:jc w:val="both"/>
        <w:rPr>
          <w:rFonts w:ascii="Garamond" w:eastAsia="Times New Roman" w:hAnsi="Garamond" w:cs="Times New Roman"/>
          <w:bCs/>
          <w:lang w:eastAsia="en-GB"/>
        </w:rPr>
      </w:pPr>
      <w:proofErr w:type="gramStart"/>
      <w:r w:rsidRPr="00096BBD">
        <w:rPr>
          <w:rFonts w:ascii="Garamond" w:eastAsia="Times New Roman" w:hAnsi="Garamond" w:cs="Times New Roman"/>
          <w:bCs/>
          <w:lang w:eastAsia="en-GB"/>
        </w:rPr>
        <w:t>Alulírott …</w:t>
      </w:r>
      <w:proofErr w:type="gramEnd"/>
      <w:r w:rsidRPr="00096BBD">
        <w:rPr>
          <w:rFonts w:ascii="Garamond" w:eastAsia="Times New Roman" w:hAnsi="Garamond" w:cs="Times New Roman"/>
          <w:bCs/>
          <w:lang w:eastAsia="en-GB"/>
        </w:rPr>
        <w:t xml:space="preserve">…………………….., mint ……………………..Ajánlattevő képviselője </w:t>
      </w:r>
      <w:r w:rsidR="00D83100" w:rsidRPr="00096BBD">
        <w:rPr>
          <w:rFonts w:ascii="Garamond" w:eastAsia="Calibri" w:hAnsi="Garamond" w:cs="Times New Roman"/>
        </w:rPr>
        <w:t xml:space="preserve">a </w:t>
      </w:r>
      <w:r w:rsidR="00D83100" w:rsidRPr="00096BBD">
        <w:rPr>
          <w:rFonts w:ascii="Garamond" w:eastAsia="Calibri" w:hAnsi="Garamond" w:cs="Times New Roman"/>
          <w:b/>
        </w:rPr>
        <w:t>„</w:t>
      </w:r>
      <w:r w:rsidR="007C6F23" w:rsidRPr="00096BBD">
        <w:rPr>
          <w:rFonts w:ascii="Garamond" w:eastAsia="Calibri" w:hAnsi="Garamond" w:cs="Times New Roman"/>
          <w:b/>
        </w:rPr>
        <w:t>Gépjármű beszerzés 2015.</w:t>
      </w:r>
      <w:r w:rsidR="00D83100" w:rsidRPr="00096BBD">
        <w:rPr>
          <w:rFonts w:ascii="Garamond" w:eastAsia="Calibri" w:hAnsi="Garamond" w:cs="Times New Roman"/>
          <w:b/>
        </w:rPr>
        <w:t>”</w:t>
      </w:r>
      <w:r w:rsidR="00157935">
        <w:rPr>
          <w:rFonts w:ascii="Garamond" w:eastAsia="Calibri" w:hAnsi="Garamond" w:cs="Times New Roman"/>
          <w:b/>
        </w:rPr>
        <w:t xml:space="preserve"> </w:t>
      </w:r>
      <w:r w:rsidRPr="00096BBD">
        <w:rPr>
          <w:rFonts w:ascii="Garamond" w:eastAsia="Times New Roman" w:hAnsi="Garamond" w:cs="Times New Roman"/>
          <w:bCs/>
          <w:lang w:eastAsia="en-GB"/>
        </w:rPr>
        <w:t>tárgyú közbeszerzési eljárás kapcsán nyilatkozom, hogy az ajánlatomhoz csatolt fordítások tartalma megfelel az eredeti szövegben foglalt tartalomnak, és teljes körű felelősséget vállalok a csatolt fordítások megfelelőségéért.</w:t>
      </w:r>
    </w:p>
    <w:p w:rsidR="0007512C" w:rsidRPr="00096BBD" w:rsidRDefault="0007512C" w:rsidP="000D2360">
      <w:pPr>
        <w:tabs>
          <w:tab w:val="left" w:leader="dot" w:pos="3402"/>
        </w:tabs>
        <w:spacing w:after="120" w:line="240" w:lineRule="auto"/>
        <w:ind w:right="192"/>
        <w:jc w:val="both"/>
        <w:rPr>
          <w:rFonts w:ascii="Garamond" w:eastAsia="Times New Roman" w:hAnsi="Garamond" w:cs="Times New Roman"/>
          <w:bCs/>
          <w:lang w:eastAsia="en-GB"/>
        </w:rPr>
      </w:pPr>
    </w:p>
    <w:p w:rsidR="0007512C" w:rsidRPr="00096BBD" w:rsidRDefault="0007512C" w:rsidP="000D2360">
      <w:pPr>
        <w:tabs>
          <w:tab w:val="left" w:leader="dot" w:pos="3402"/>
        </w:tabs>
        <w:spacing w:after="120" w:line="240" w:lineRule="auto"/>
        <w:ind w:right="192"/>
        <w:jc w:val="both"/>
        <w:rPr>
          <w:rFonts w:ascii="Garamond" w:eastAsia="Times New Roman" w:hAnsi="Garamond" w:cs="Times New Roman"/>
          <w:bCs/>
          <w:lang w:eastAsia="en-GB"/>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D83100"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Calibri" w:hAnsi="Garamond" w:cs="Times New Roman"/>
          <w: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07512C" w:rsidRPr="00096BBD" w:rsidRDefault="0007512C" w:rsidP="000D2360">
      <w:pPr>
        <w:spacing w:after="120" w:line="240" w:lineRule="auto"/>
        <w:rPr>
          <w:rFonts w:ascii="Garamond" w:eastAsia="Times New Roman" w:hAnsi="Garamond" w:cs="Times New Roman"/>
          <w:b/>
          <w:lang w:eastAsia="en-GB"/>
        </w:rPr>
      </w:pPr>
      <w:r w:rsidRPr="00096BBD">
        <w:rPr>
          <w:rFonts w:ascii="Garamond" w:eastAsia="Calibri" w:hAnsi="Garamond" w:cs="Times New Roman"/>
          <w:b/>
          <w:bCs/>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lang w:eastAsia="en-GB"/>
        </w:rPr>
      </w:pPr>
      <w:r w:rsidRPr="00096BBD">
        <w:rPr>
          <w:rFonts w:ascii="Garamond" w:eastAsia="Calibri" w:hAnsi="Garamond" w:cs="Times New Roman"/>
        </w:rPr>
        <w:lastRenderedPageBreak/>
        <w:t>számú</w:t>
      </w:r>
      <w:r w:rsidRPr="00096BBD">
        <w:rPr>
          <w:rFonts w:ascii="Garamond" w:eastAsia="Times New Roman" w:hAnsi="Garamond" w:cs="Times New Roman"/>
          <w:lang w:eastAsia="en-GB"/>
        </w:rPr>
        <w:t xml:space="preserve"> melléklet</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KBT. 55.§ (5) BEKEZDÉS SZERINT</w:t>
      </w:r>
    </w:p>
    <w:p w:rsidR="0007512C" w:rsidRPr="00096BBD" w:rsidRDefault="0007512C" w:rsidP="000D2360">
      <w:pPr>
        <w:spacing w:after="120" w:line="240" w:lineRule="auto"/>
        <w:rPr>
          <w:rFonts w:ascii="Garamond" w:eastAsia="Calibri" w:hAnsi="Garamond" w:cs="Times New Roman"/>
        </w:rPr>
      </w:pPr>
    </w:p>
    <w:p w:rsidR="0007512C" w:rsidRPr="00096BBD" w:rsidRDefault="0007512C" w:rsidP="000D2360">
      <w:pPr>
        <w:numPr>
          <w:ilvl w:val="0"/>
          <w:numId w:val="11"/>
        </w:numPr>
        <w:tabs>
          <w:tab w:val="left" w:leader="dot" w:pos="3402"/>
        </w:tabs>
        <w:spacing w:after="120" w:line="240" w:lineRule="auto"/>
        <w:ind w:left="567" w:right="192" w:hanging="567"/>
        <w:jc w:val="both"/>
        <w:rPr>
          <w:rFonts w:ascii="Garamond" w:eastAsia="Times New Roman" w:hAnsi="Garamond" w:cs="Times New Roman"/>
          <w:b/>
          <w:lang w:eastAsia="en-GB"/>
        </w:rPr>
      </w:pPr>
      <w:proofErr w:type="gramStart"/>
      <w:r w:rsidRPr="00096BBD">
        <w:rPr>
          <w:rFonts w:ascii="Garamond" w:eastAsia="Times New Roman" w:hAnsi="Garamond" w:cs="Times New Roman"/>
          <w:bCs/>
          <w:lang w:eastAsia="en-GB"/>
        </w:rPr>
        <w:t>Alulírott …</w:t>
      </w:r>
      <w:proofErr w:type="gramEnd"/>
      <w:r w:rsidRPr="00096BBD">
        <w:rPr>
          <w:rFonts w:ascii="Garamond" w:eastAsia="Times New Roman" w:hAnsi="Garamond" w:cs="Times New Roman"/>
          <w:bCs/>
          <w:lang w:eastAsia="en-GB"/>
        </w:rPr>
        <w:t xml:space="preserve">…………………….., mint ……………………..Ajánlattevő képviselője </w:t>
      </w:r>
      <w:r w:rsidR="00D83100" w:rsidRPr="00096BBD">
        <w:rPr>
          <w:rFonts w:ascii="Garamond" w:eastAsia="Calibri" w:hAnsi="Garamond" w:cs="Times New Roman"/>
        </w:rPr>
        <w:t xml:space="preserve">a </w:t>
      </w:r>
      <w:r w:rsidR="00D83100" w:rsidRPr="00096BBD">
        <w:rPr>
          <w:rFonts w:ascii="Garamond" w:eastAsia="Calibri" w:hAnsi="Garamond" w:cs="Times New Roman"/>
          <w:b/>
        </w:rPr>
        <w:t>„</w:t>
      </w:r>
      <w:r w:rsidR="007C6F23" w:rsidRPr="00096BBD">
        <w:rPr>
          <w:rFonts w:ascii="Garamond" w:eastAsia="Calibri" w:hAnsi="Garamond" w:cs="Times New Roman"/>
          <w:b/>
        </w:rPr>
        <w:t>Gépjármű beszerzés 2015.</w:t>
      </w:r>
      <w:r w:rsidR="00D83100" w:rsidRPr="00096BBD">
        <w:rPr>
          <w:rFonts w:ascii="Garamond" w:eastAsia="Calibri" w:hAnsi="Garamond" w:cs="Times New Roman"/>
          <w:b/>
        </w:rPr>
        <w:t>”</w:t>
      </w:r>
      <w:r w:rsidRPr="00096BBD">
        <w:rPr>
          <w:rFonts w:ascii="Garamond" w:eastAsia="Times New Roman" w:hAnsi="Garamond" w:cs="Times New Roman"/>
          <w:bCs/>
          <w:lang w:eastAsia="en-GB"/>
        </w:rPr>
        <w:t xml:space="preserve">tárgyú közbeszerzési eljárás kapcsán nyilatkozom, hogy a </w:t>
      </w:r>
      <w:r w:rsidRPr="00096BBD">
        <w:rPr>
          <w:rFonts w:ascii="Garamond" w:eastAsia="Times New Roman" w:hAnsi="Garamond" w:cs="Times New Roman"/>
          <w:b/>
          <w:lang w:eastAsia="en-GB"/>
        </w:rPr>
        <w:t xml:space="preserve">Kbt. 55.§ (5) </w:t>
      </w:r>
      <w:proofErr w:type="spellStart"/>
      <w:r w:rsidRPr="00096BBD">
        <w:rPr>
          <w:rFonts w:ascii="Garamond" w:eastAsia="Times New Roman" w:hAnsi="Garamond" w:cs="Times New Roman"/>
          <w:b/>
          <w:lang w:eastAsia="en-GB"/>
        </w:rPr>
        <w:t>bek</w:t>
      </w:r>
      <w:proofErr w:type="spellEnd"/>
      <w:r w:rsidRPr="00096BBD">
        <w:rPr>
          <w:rFonts w:ascii="Garamond" w:eastAsia="Times New Roman" w:hAnsi="Garamond" w:cs="Times New Roman"/>
          <w:b/>
          <w:lang w:eastAsia="en-GB"/>
        </w:rPr>
        <w:t xml:space="preserve">. </w:t>
      </w:r>
      <w:r w:rsidRPr="00096BBD">
        <w:rPr>
          <w:rFonts w:ascii="Garamond" w:eastAsia="Times New Roman" w:hAnsi="Garamond" w:cs="Times New Roman"/>
          <w:lang w:eastAsia="en-GB"/>
        </w:rPr>
        <w:t>értelmében:</w:t>
      </w:r>
    </w:p>
    <w:p w:rsidR="0007512C" w:rsidRPr="00096BBD" w:rsidRDefault="0007512C" w:rsidP="000D2360">
      <w:pPr>
        <w:tabs>
          <w:tab w:val="left" w:leader="dot" w:pos="3402"/>
        </w:tabs>
        <w:spacing w:after="120" w:line="240" w:lineRule="auto"/>
        <w:ind w:right="192"/>
        <w:jc w:val="both"/>
        <w:rPr>
          <w:rFonts w:ascii="Garamond" w:eastAsia="Times New Roman" w:hAnsi="Garamond" w:cs="Times New Roman"/>
          <w:lang w:eastAsia="en-GB"/>
        </w:rPr>
      </w:pPr>
    </w:p>
    <w:p w:rsidR="0007512C" w:rsidRPr="00096BBD" w:rsidRDefault="0007512C" w:rsidP="000D2360">
      <w:pPr>
        <w:spacing w:after="120" w:line="240" w:lineRule="auto"/>
        <w:ind w:left="539" w:right="32" w:firstLine="28"/>
        <w:jc w:val="both"/>
        <w:rPr>
          <w:rFonts w:ascii="Garamond" w:eastAsia="Times New Roman" w:hAnsi="Garamond" w:cs="Times New Roman"/>
          <w:bCs/>
          <w:lang w:eastAsia="en-GB"/>
        </w:rPr>
      </w:pPr>
      <w:proofErr w:type="gramStart"/>
      <w:r w:rsidRPr="00096BBD">
        <w:rPr>
          <w:rFonts w:ascii="Garamond" w:eastAsia="Times New Roman" w:hAnsi="Garamond" w:cs="Times New Roman"/>
          <w:bCs/>
          <w:lang w:eastAsia="en-GB"/>
        </w:rPr>
        <w:t>a</w:t>
      </w:r>
      <w:proofErr w:type="gramEnd"/>
      <w:r w:rsidRPr="00096BBD">
        <w:rPr>
          <w:rFonts w:ascii="Garamond" w:eastAsia="Times New Roman" w:hAnsi="Garamond" w:cs="Times New Roman"/>
          <w:bCs/>
          <w:lang w:eastAsia="en-GB"/>
        </w:rPr>
        <w:t xml:space="preserve"> fent nevezett közbeszerzési eljárás során az alkalmasság igazolására az alábbi szervezet kapacitásaira kívánok támaszkodni, a felhívás itt megjelölt pontjában támasztott alkalmassági követelmény vonatkozásában:</w:t>
      </w:r>
    </w:p>
    <w:p w:rsidR="0007512C" w:rsidRPr="00096BBD" w:rsidRDefault="0007512C" w:rsidP="000D2360">
      <w:pPr>
        <w:spacing w:after="120" w:line="240" w:lineRule="auto"/>
        <w:ind w:left="539" w:right="32"/>
        <w:rPr>
          <w:rFonts w:ascii="Garamond" w:eastAsia="Times New Roman" w:hAnsi="Garamond" w:cs="Times New Roman"/>
          <w:bCs/>
          <w:lang w:eastAsia="en-GB"/>
        </w:rPr>
      </w:pP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b/>
          <w:bCs/>
          <w:lang w:eastAsia="en-GB"/>
        </w:rPr>
      </w:pPr>
      <w:r w:rsidRPr="00096BBD">
        <w:rPr>
          <w:rFonts w:ascii="Garamond" w:eastAsia="Times New Roman" w:hAnsi="Garamond" w:cs="Times New Roman"/>
          <w:b/>
          <w:bCs/>
          <w:lang w:eastAsia="en-GB"/>
        </w:rPr>
        <w:t>Szervezet megnevezése, székhelye:</w:t>
      </w:r>
      <w:r w:rsidRPr="00096BBD">
        <w:rPr>
          <w:rFonts w:ascii="Garamond" w:eastAsia="Times New Roman" w:hAnsi="Garamond" w:cs="Times New Roman"/>
          <w:b/>
          <w:bCs/>
          <w:lang w:eastAsia="en-GB"/>
        </w:rPr>
        <w:tab/>
        <w:t>Felhívás vonatkozó pontja:</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b/>
          <w:bCs/>
          <w:lang w:eastAsia="en-GB"/>
        </w:rPr>
      </w:pPr>
      <w:r w:rsidRPr="00096BBD">
        <w:rPr>
          <w:rFonts w:ascii="Garamond" w:eastAsia="Times New Roman" w:hAnsi="Garamond" w:cs="Times New Roman"/>
          <w:lang w:eastAsia="en-GB"/>
        </w:rPr>
        <w:t>1. …………………………………..</w:t>
      </w:r>
      <w:r w:rsidRPr="00096BBD">
        <w:rPr>
          <w:rFonts w:ascii="Garamond" w:eastAsia="Times New Roman" w:hAnsi="Garamond" w:cs="Times New Roman"/>
          <w:lang w:eastAsia="en-GB"/>
        </w:rPr>
        <w:tab/>
        <w:t>……………………..……………</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r w:rsidRPr="00096BBD">
        <w:rPr>
          <w:rFonts w:ascii="Garamond" w:eastAsia="Times New Roman" w:hAnsi="Garamond" w:cs="Times New Roman"/>
          <w:lang w:eastAsia="en-GB"/>
        </w:rPr>
        <w:t>2. …………………………………..</w:t>
      </w:r>
      <w:r w:rsidRPr="00096BBD">
        <w:rPr>
          <w:rFonts w:ascii="Garamond" w:eastAsia="Times New Roman" w:hAnsi="Garamond" w:cs="Times New Roman"/>
          <w:lang w:eastAsia="en-GB"/>
        </w:rPr>
        <w:tab/>
        <w:t>…………………………………..</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numPr>
          <w:ilvl w:val="0"/>
          <w:numId w:val="11"/>
        </w:numPr>
        <w:tabs>
          <w:tab w:val="center" w:pos="2520"/>
          <w:tab w:val="center" w:pos="7088"/>
        </w:tabs>
        <w:spacing w:after="120" w:line="240" w:lineRule="auto"/>
        <w:ind w:left="567" w:hanging="567"/>
        <w:jc w:val="both"/>
        <w:rPr>
          <w:rFonts w:ascii="Garamond" w:eastAsia="Times New Roman" w:hAnsi="Garamond" w:cs="Times New Roman"/>
          <w:lang w:eastAsia="en-GB"/>
        </w:rPr>
      </w:pPr>
      <w:r w:rsidRPr="00096BBD">
        <w:rPr>
          <w:rFonts w:ascii="Garamond" w:eastAsia="Times New Roman" w:hAnsi="Garamond" w:cs="Times New Roman"/>
          <w:lang w:eastAsia="en-GB"/>
        </w:rPr>
        <w:t xml:space="preserve">Továbbá tudomásul veszem, hogy amennyiben az alkalmasság igazolására más szervezet kapacitásaira kívánok támaszkodni, az ajánlathoz csatolni kell </w:t>
      </w:r>
      <w:proofErr w:type="gramStart"/>
      <w:r w:rsidRPr="00096BBD">
        <w:rPr>
          <w:rFonts w:ascii="Garamond" w:eastAsia="Times New Roman" w:hAnsi="Garamond" w:cs="Times New Roman"/>
          <w:lang w:eastAsia="en-GB"/>
        </w:rPr>
        <w:t>ezen</w:t>
      </w:r>
      <w:proofErr w:type="gramEnd"/>
      <w:r w:rsidRPr="00096BBD">
        <w:rPr>
          <w:rFonts w:ascii="Garamond" w:eastAsia="Times New Roman" w:hAnsi="Garamond" w:cs="Times New Roman"/>
          <w:lang w:eastAsia="en-GB"/>
        </w:rPr>
        <w:t xml:space="preserve"> szervezet nyilatkozatát, hogy a „szerződés teljesítéséhez szükséges erőforrások rendelkezésére állnak majd a szerződés teljesítésének időtartama alatt”. (</w:t>
      </w:r>
      <w:r w:rsidR="00003DCC" w:rsidRPr="00096BBD">
        <w:rPr>
          <w:rFonts w:ascii="Garamond" w:eastAsia="Times New Roman" w:hAnsi="Garamond" w:cs="Times New Roman"/>
          <w:lang w:eastAsia="en-GB"/>
        </w:rPr>
        <w:t>1</w:t>
      </w:r>
      <w:r w:rsidR="007C6F23" w:rsidRPr="00096BBD">
        <w:rPr>
          <w:rFonts w:ascii="Garamond" w:eastAsia="Times New Roman" w:hAnsi="Garamond" w:cs="Times New Roman"/>
          <w:lang w:eastAsia="en-GB"/>
        </w:rPr>
        <w:t>3</w:t>
      </w:r>
      <w:r w:rsidRPr="00096BBD">
        <w:rPr>
          <w:rFonts w:ascii="Garamond" w:eastAsia="Times New Roman" w:hAnsi="Garamond" w:cs="Times New Roman"/>
          <w:lang w:eastAsia="en-GB"/>
        </w:rPr>
        <w:t>. számú melléklet)</w:t>
      </w:r>
    </w:p>
    <w:p w:rsidR="0007512C" w:rsidRPr="00096BBD" w:rsidRDefault="0007512C" w:rsidP="000D2360">
      <w:pPr>
        <w:tabs>
          <w:tab w:val="center" w:pos="2520"/>
          <w:tab w:val="center" w:pos="7088"/>
        </w:tabs>
        <w:spacing w:after="120" w:line="240" w:lineRule="auto"/>
        <w:jc w:val="both"/>
        <w:rPr>
          <w:rFonts w:ascii="Garamond" w:eastAsia="Times New Roman" w:hAnsi="Garamond" w:cs="Times New Roman"/>
          <w:lang w:eastAsia="en-GB"/>
        </w:rPr>
      </w:pPr>
    </w:p>
    <w:p w:rsidR="0007512C" w:rsidRPr="00096BBD" w:rsidRDefault="0007512C" w:rsidP="000D2360">
      <w:pPr>
        <w:spacing w:after="120" w:line="240" w:lineRule="auto"/>
        <w:ind w:left="567" w:hanging="567"/>
        <w:jc w:val="both"/>
        <w:rPr>
          <w:rFonts w:ascii="Garamond" w:eastAsia="Calibri" w:hAnsi="Garamond" w:cs="Times New Roman"/>
        </w:rPr>
      </w:pPr>
      <w:r w:rsidRPr="00096BBD">
        <w:rPr>
          <w:rFonts w:ascii="Garamond" w:eastAsia="Calibri" w:hAnsi="Garamond" w:cs="Times New Roman"/>
        </w:rPr>
        <w:t>III. Az alkalmasság igazolásakor bemutatott</w:t>
      </w:r>
      <w:proofErr w:type="gramStart"/>
      <w:r w:rsidRPr="00096BBD">
        <w:rPr>
          <w:rFonts w:ascii="Garamond" w:eastAsia="Calibri" w:hAnsi="Garamond" w:cs="Times New Roman"/>
        </w:rPr>
        <w:t>, …</w:t>
      </w:r>
      <w:proofErr w:type="gramEnd"/>
      <w:r w:rsidRPr="00096BBD">
        <w:rPr>
          <w:rFonts w:ascii="Garamond" w:eastAsia="Calibri" w:hAnsi="Garamond" w:cs="Times New Roman"/>
        </w:rPr>
        <w:t xml:space="preserve">………. szervezet által rendelkezésre bocsátott erőforrásokat/a szervezet szakmai tapasztalatát a szerződés teljesítése során ténylegesen igénybe fogjuk venni az alábbi módon (Kbt. 55.§ 6) </w:t>
      </w:r>
      <w:proofErr w:type="spellStart"/>
      <w:r w:rsidRPr="00096BBD">
        <w:rPr>
          <w:rFonts w:ascii="Garamond" w:eastAsia="Calibri" w:hAnsi="Garamond" w:cs="Times New Roman"/>
        </w:rPr>
        <w:t>bek</w:t>
      </w:r>
      <w:proofErr w:type="spellEnd"/>
      <w:r w:rsidRPr="00096BBD">
        <w:rPr>
          <w:rFonts w:ascii="Garamond" w:eastAsia="Calibri" w:hAnsi="Garamond" w:cs="Times New Roman"/>
        </w:rPr>
        <w:t xml:space="preserve">. </w:t>
      </w:r>
      <w:proofErr w:type="gramStart"/>
      <w:r w:rsidRPr="00096BBD">
        <w:rPr>
          <w:rFonts w:ascii="Garamond" w:eastAsia="Calibri" w:hAnsi="Garamond" w:cs="Times New Roman"/>
        </w:rPr>
        <w:t>a</w:t>
      </w:r>
      <w:proofErr w:type="gramEnd"/>
      <w:r w:rsidRPr="00096BBD">
        <w:rPr>
          <w:rFonts w:ascii="Garamond" w:eastAsia="Calibri" w:hAnsi="Garamond" w:cs="Times New Roman"/>
        </w:rPr>
        <w:t>) pont):</w:t>
      </w:r>
    </w:p>
    <w:p w:rsidR="0007512C" w:rsidRPr="00096BBD" w:rsidRDefault="0007512C" w:rsidP="000D2360">
      <w:pPr>
        <w:pStyle w:val="Listaszerbekezds"/>
        <w:numPr>
          <w:ilvl w:val="0"/>
          <w:numId w:val="13"/>
        </w:numPr>
        <w:spacing w:after="120" w:line="240" w:lineRule="auto"/>
        <w:jc w:val="both"/>
        <w:rPr>
          <w:rFonts w:ascii="Garamond" w:eastAsia="Calibri" w:hAnsi="Garamond" w:cs="Times New Roman"/>
        </w:rPr>
      </w:pPr>
      <w:r w:rsidRPr="00096BBD">
        <w:rPr>
          <w:rFonts w:ascii="Garamond" w:eastAsia="Calibri" w:hAnsi="Garamond" w:cs="Times New Roman"/>
        </w:rPr>
        <w:t>………………………………………………………………………………………</w:t>
      </w:r>
    </w:p>
    <w:p w:rsidR="0007512C" w:rsidRPr="00096BBD" w:rsidRDefault="0007512C" w:rsidP="000D2360">
      <w:pPr>
        <w:pStyle w:val="Listaszerbekezds"/>
        <w:spacing w:after="120" w:line="240" w:lineRule="auto"/>
        <w:ind w:left="927"/>
        <w:jc w:val="both"/>
        <w:rPr>
          <w:rFonts w:ascii="Garamond" w:eastAsia="Calibri" w:hAnsi="Garamond" w:cs="Times New Roman"/>
        </w:rPr>
      </w:pPr>
    </w:p>
    <w:p w:rsidR="0007512C" w:rsidRPr="00096BBD" w:rsidRDefault="0007512C" w:rsidP="000D2360">
      <w:pPr>
        <w:pStyle w:val="Listaszerbekezds"/>
        <w:spacing w:after="120" w:line="240" w:lineRule="auto"/>
        <w:ind w:left="927"/>
        <w:jc w:val="both"/>
        <w:rPr>
          <w:rFonts w:ascii="Garamond" w:eastAsia="Calibri" w:hAnsi="Garamond" w:cs="Times New Roman"/>
        </w:rPr>
      </w:pPr>
      <w:r w:rsidRPr="00096BBD">
        <w:rPr>
          <w:rFonts w:ascii="Garamond" w:eastAsia="Calibri" w:hAnsi="Garamond" w:cs="Times New Roman"/>
        </w:rPr>
        <w:t>VAGY</w:t>
      </w:r>
    </w:p>
    <w:p w:rsidR="0007512C" w:rsidRPr="00096BBD" w:rsidRDefault="0007512C" w:rsidP="000D2360">
      <w:pPr>
        <w:pStyle w:val="Listaszerbekezds"/>
        <w:spacing w:after="120" w:line="240" w:lineRule="auto"/>
        <w:ind w:left="927"/>
        <w:jc w:val="both"/>
        <w:rPr>
          <w:rFonts w:ascii="Garamond" w:eastAsia="Calibri" w:hAnsi="Garamond" w:cs="Times New Roman"/>
        </w:rPr>
      </w:pPr>
    </w:p>
    <w:p w:rsidR="0007512C" w:rsidRPr="00096BBD" w:rsidRDefault="0007512C" w:rsidP="000D2360">
      <w:pPr>
        <w:pStyle w:val="Listaszerbekezds"/>
        <w:numPr>
          <w:ilvl w:val="0"/>
          <w:numId w:val="13"/>
        </w:numPr>
        <w:spacing w:after="120" w:line="240" w:lineRule="auto"/>
        <w:jc w:val="both"/>
        <w:rPr>
          <w:rFonts w:ascii="Garamond" w:eastAsia="Calibri" w:hAnsi="Garamond" w:cs="Times New Roman"/>
        </w:rPr>
      </w:pPr>
      <w:proofErr w:type="gramStart"/>
      <w:r w:rsidRPr="00096BBD">
        <w:rPr>
          <w:rFonts w:ascii="Garamond" w:eastAsia="Calibri" w:hAnsi="Garamond" w:cs="Times New Roman"/>
        </w:rPr>
        <w:t>A …</w:t>
      </w:r>
      <w:proofErr w:type="gramEnd"/>
      <w:r w:rsidRPr="00096BBD">
        <w:rPr>
          <w:rFonts w:ascii="Garamond" w:eastAsia="Calibri" w:hAnsi="Garamond" w:cs="Times New Roman"/>
        </w:rPr>
        <w:t>… szervezetet alvállalkozóként bevonjuk a szerződés teljesítésébe: IGEN/NEM</w:t>
      </w:r>
    </w:p>
    <w:p w:rsidR="0007512C" w:rsidRPr="00096BBD" w:rsidRDefault="0007512C" w:rsidP="000D2360">
      <w:pPr>
        <w:spacing w:after="120" w:line="240" w:lineRule="auto"/>
        <w:ind w:firstLine="567"/>
        <w:jc w:val="both"/>
        <w:rPr>
          <w:rFonts w:ascii="Garamond" w:eastAsia="Calibri" w:hAnsi="Garamond" w:cs="Times New Roman"/>
        </w:rPr>
      </w:pPr>
    </w:p>
    <w:p w:rsidR="0007512C" w:rsidRPr="00096BBD" w:rsidRDefault="0007512C" w:rsidP="000D2360">
      <w:pPr>
        <w:pStyle w:val="Listaszerbekezds"/>
        <w:numPr>
          <w:ilvl w:val="0"/>
          <w:numId w:val="12"/>
        </w:numPr>
        <w:spacing w:after="120" w:line="240" w:lineRule="auto"/>
        <w:ind w:left="426" w:hanging="426"/>
        <w:jc w:val="both"/>
        <w:rPr>
          <w:rFonts w:ascii="Garamond" w:eastAsia="Calibri" w:hAnsi="Garamond" w:cs="Times New Roman"/>
        </w:rPr>
      </w:pPr>
      <w:r w:rsidRPr="00096BBD">
        <w:rPr>
          <w:rFonts w:ascii="Garamond" w:eastAsia="Calibri" w:hAnsi="Garamond" w:cs="Times New Roman"/>
        </w:rPr>
        <w:t xml:space="preserve">Tekintettel arra, hogy </w:t>
      </w:r>
      <w:proofErr w:type="gramStart"/>
      <w:r w:rsidRPr="00096BBD">
        <w:rPr>
          <w:rFonts w:ascii="Garamond" w:eastAsia="Calibri" w:hAnsi="Garamond" w:cs="Times New Roman"/>
        </w:rPr>
        <w:t>a …</w:t>
      </w:r>
      <w:proofErr w:type="gramEnd"/>
      <w:r w:rsidRPr="00096BBD">
        <w:rPr>
          <w:rFonts w:ascii="Garamond" w:eastAsia="Calibri" w:hAnsi="Garamond" w:cs="Times New Roman"/>
        </w:rPr>
        <w:t xml:space="preserve">…….. szervezet által igazolt alkalmassági követelmény korábbi </w:t>
      </w:r>
      <w:r w:rsidR="007C6F23" w:rsidRPr="00096BBD">
        <w:rPr>
          <w:rFonts w:ascii="Garamond" w:eastAsia="Calibri" w:hAnsi="Garamond" w:cs="Times New Roman"/>
        </w:rPr>
        <w:t>szállítások</w:t>
      </w:r>
      <w:r w:rsidRPr="00096BBD">
        <w:rPr>
          <w:rFonts w:ascii="Garamond" w:eastAsia="Calibri" w:hAnsi="Garamond" w:cs="Times New Roman"/>
        </w:rPr>
        <w:t xml:space="preserve"> teljesítésére vonatkozik, az alábbiak szerint nyilatkozunk arról, hogy milyen módon kerül bevonásra a fent nevezett szervezet a teljesítésbe, amely lehetővé teszi a szakmai tapasztalatának a felhasználását (Kbt. 55.§ 6) </w:t>
      </w:r>
      <w:proofErr w:type="spellStart"/>
      <w:r w:rsidRPr="00096BBD">
        <w:rPr>
          <w:rFonts w:ascii="Garamond" w:eastAsia="Calibri" w:hAnsi="Garamond" w:cs="Times New Roman"/>
        </w:rPr>
        <w:t>bek</w:t>
      </w:r>
      <w:proofErr w:type="spellEnd"/>
      <w:r w:rsidRPr="00096BBD">
        <w:rPr>
          <w:rFonts w:ascii="Garamond" w:eastAsia="Calibri" w:hAnsi="Garamond" w:cs="Times New Roman"/>
        </w:rPr>
        <w:t>. b) pont):</w:t>
      </w:r>
    </w:p>
    <w:p w:rsidR="0007512C" w:rsidRPr="00096BBD" w:rsidRDefault="0007512C" w:rsidP="000D2360">
      <w:pPr>
        <w:pStyle w:val="Listaszerbekezds"/>
        <w:spacing w:after="120" w:line="240" w:lineRule="auto"/>
        <w:ind w:left="426"/>
        <w:jc w:val="both"/>
        <w:rPr>
          <w:rFonts w:ascii="Garamond" w:eastAsia="Calibri" w:hAnsi="Garamond" w:cs="Times New Roman"/>
        </w:rPr>
      </w:pPr>
      <w:r w:rsidRPr="00096BBD">
        <w:rPr>
          <w:rFonts w:ascii="Garamond" w:eastAsia="Calibri" w:hAnsi="Garamond" w:cs="Times New Roman"/>
        </w:rPr>
        <w:t>………………………………………………………………………………………</w:t>
      </w:r>
    </w:p>
    <w:p w:rsidR="0007512C" w:rsidRPr="00096BBD" w:rsidRDefault="0007512C" w:rsidP="000D2360">
      <w:pPr>
        <w:tabs>
          <w:tab w:val="center" w:pos="2520"/>
          <w:tab w:val="center" w:pos="7088"/>
        </w:tabs>
        <w:spacing w:after="120" w:line="240" w:lineRule="auto"/>
        <w:jc w:val="both"/>
        <w:rPr>
          <w:rFonts w:ascii="Garamond" w:eastAsia="Times New Roman" w:hAnsi="Garamond" w:cs="Times New Roman"/>
          <w:bCs/>
          <w:lang w:eastAsia="en-GB"/>
        </w:rPr>
      </w:pPr>
    </w:p>
    <w:p w:rsidR="0007512C" w:rsidRPr="00096BBD" w:rsidRDefault="0007512C" w:rsidP="000D2360">
      <w:pPr>
        <w:pStyle w:val="Listaszerbekezds"/>
        <w:numPr>
          <w:ilvl w:val="0"/>
          <w:numId w:val="12"/>
        </w:numPr>
        <w:spacing w:after="120" w:line="240" w:lineRule="auto"/>
        <w:ind w:left="426" w:hanging="426"/>
        <w:jc w:val="both"/>
        <w:rPr>
          <w:rFonts w:ascii="Garamond" w:eastAsia="Calibri" w:hAnsi="Garamond" w:cs="Times New Roman"/>
        </w:rPr>
      </w:pPr>
      <w:r w:rsidRPr="00096BBD">
        <w:rPr>
          <w:rFonts w:ascii="Garamond" w:eastAsia="Calibri" w:hAnsi="Garamond" w:cs="Times New Roman"/>
        </w:rPr>
        <w:t xml:space="preserve">Tekintettel arra, hogy </w:t>
      </w:r>
      <w:proofErr w:type="gramStart"/>
      <w:r w:rsidRPr="00096BBD">
        <w:rPr>
          <w:rFonts w:ascii="Garamond" w:eastAsia="Calibri" w:hAnsi="Garamond" w:cs="Times New Roman"/>
        </w:rPr>
        <w:t>a …</w:t>
      </w:r>
      <w:proofErr w:type="gramEnd"/>
      <w:r w:rsidRPr="00096BBD">
        <w:rPr>
          <w:rFonts w:ascii="Garamond" w:eastAsia="Calibri" w:hAnsi="Garamond" w:cs="Times New Roman"/>
        </w:rPr>
        <w:t>…….. szervezet a gazdasági és pénzügyi alkalmasság igazolásában vesz részt, az ajánlat …. oldalán csatoljuk e szervezetnek a Kbt. 55. § (6) bekezdése c) pontja alapján, a Ptk. 6:419.§ szerinti kezességvállalási nyilatkozatát.</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firstLine="142"/>
        <w:contextualSpacing/>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6645B0"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Times New Roman" w:hAnsi="Garamond" w:cs="Times New Roman"/>
          <w:b/>
          <w:lang w:eastAsia="en-G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r w:rsidRPr="00096BBD">
        <w:rPr>
          <w:rFonts w:ascii="Garamond" w:eastAsia="Calibri" w:hAnsi="Garamond" w:cs="Times New Roman"/>
          <w:b/>
          <w:bCs/>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lang w:eastAsia="en-GB"/>
        </w:rPr>
      </w:pPr>
      <w:r w:rsidRPr="00096BBD">
        <w:rPr>
          <w:rFonts w:ascii="Garamond" w:eastAsia="Calibri" w:hAnsi="Garamond" w:cs="Times New Roman"/>
        </w:rPr>
        <w:lastRenderedPageBreak/>
        <w:t>számú</w:t>
      </w:r>
      <w:r w:rsidRPr="00096BBD">
        <w:rPr>
          <w:rFonts w:ascii="Garamond" w:eastAsia="Times New Roman" w:hAnsi="Garamond" w:cs="Times New Roman"/>
          <w:lang w:eastAsia="en-GB"/>
        </w:rPr>
        <w:t xml:space="preserve"> melléklet</w:t>
      </w:r>
    </w:p>
    <w:p w:rsidR="0007512C" w:rsidRPr="00096BBD" w:rsidRDefault="0007512C" w:rsidP="000D2360">
      <w:pPr>
        <w:spacing w:after="120" w:line="240" w:lineRule="auto"/>
        <w:jc w:val="center"/>
        <w:rPr>
          <w:rFonts w:ascii="Garamond" w:eastAsia="Times New Roman" w:hAnsi="Garamond" w:cs="Times New Roman"/>
          <w:bCs/>
          <w:lang w:eastAsia="en-GB"/>
        </w:rPr>
      </w:pPr>
    </w:p>
    <w:p w:rsidR="0007512C" w:rsidRPr="00096BBD" w:rsidRDefault="0007512C" w:rsidP="000D2360">
      <w:pPr>
        <w:spacing w:after="120" w:line="240" w:lineRule="auto"/>
        <w:jc w:val="center"/>
        <w:rPr>
          <w:rFonts w:ascii="Garamond" w:eastAsia="Times New Roman" w:hAnsi="Garamond" w:cs="Times New Roman"/>
          <w:b/>
          <w:bCs/>
          <w:lang w:eastAsia="en-GB"/>
        </w:rPr>
      </w:pPr>
      <w:r w:rsidRPr="00096BBD">
        <w:rPr>
          <w:rFonts w:ascii="Garamond" w:eastAsia="Times New Roman" w:hAnsi="Garamond" w:cs="Times New Roman"/>
          <w:b/>
          <w:bCs/>
          <w:lang w:eastAsia="en-GB"/>
        </w:rPr>
        <w:t xml:space="preserve">NYILATKOZAT </w:t>
      </w:r>
      <w:proofErr w:type="gramStart"/>
      <w:r w:rsidRPr="00096BBD">
        <w:rPr>
          <w:rFonts w:ascii="Garamond" w:eastAsia="Times New Roman" w:hAnsi="Garamond" w:cs="Times New Roman"/>
          <w:b/>
          <w:bCs/>
          <w:lang w:eastAsia="en-GB"/>
        </w:rPr>
        <w:t>A</w:t>
      </w:r>
      <w:proofErr w:type="gramEnd"/>
      <w:r w:rsidRPr="00096BBD">
        <w:rPr>
          <w:rFonts w:ascii="Garamond" w:eastAsia="Times New Roman" w:hAnsi="Garamond" w:cs="Times New Roman"/>
          <w:b/>
          <w:bCs/>
          <w:lang w:eastAsia="en-GB"/>
        </w:rPr>
        <w:t xml:space="preserve"> KBT. 55. § (5) BEKEZDÉSE ALAPJÁN AZ ERŐFORRÁS RENDELKEZÉSRE BOCSÁTÁSÁRÓL</w:t>
      </w:r>
    </w:p>
    <w:p w:rsidR="0007512C" w:rsidRPr="00096BBD" w:rsidRDefault="0007512C" w:rsidP="000D2360">
      <w:pPr>
        <w:spacing w:after="120" w:line="240" w:lineRule="auto"/>
        <w:ind w:left="851" w:right="-286" w:hanging="851"/>
        <w:jc w:val="both"/>
        <w:rPr>
          <w:rFonts w:ascii="Garamond" w:eastAsia="Calibri" w:hAnsi="Garamond" w:cs="Times New Roman"/>
          <w:lang w:eastAsia="hu-HU"/>
        </w:rPr>
      </w:pPr>
    </w:p>
    <w:p w:rsidR="0007512C" w:rsidRPr="00096BBD" w:rsidRDefault="0007512C" w:rsidP="000D2360">
      <w:pPr>
        <w:spacing w:after="120" w:line="240" w:lineRule="auto"/>
        <w:ind w:right="-284"/>
        <w:jc w:val="both"/>
        <w:rPr>
          <w:rFonts w:ascii="Garamond" w:eastAsia="Calibri" w:hAnsi="Garamond" w:cs="Times New Roman"/>
          <w:lang w:eastAsia="hu-HU"/>
        </w:rPr>
      </w:pPr>
      <w:proofErr w:type="gramStart"/>
      <w:r w:rsidRPr="00096BBD">
        <w:rPr>
          <w:rFonts w:ascii="Garamond" w:eastAsia="Calibri" w:hAnsi="Garamond" w:cs="Times New Roman"/>
        </w:rPr>
        <w:t xml:space="preserve">Alulírott ……………………….., mint ……………………..erőforrást rendelkezésre bocsátó szervezet képviselője </w:t>
      </w:r>
      <w:r w:rsidR="006645B0" w:rsidRPr="00096BBD">
        <w:rPr>
          <w:rFonts w:ascii="Garamond" w:eastAsia="Calibri" w:hAnsi="Garamond" w:cs="Times New Roman"/>
        </w:rPr>
        <w:t xml:space="preserve">a </w:t>
      </w:r>
      <w:r w:rsidR="006645B0" w:rsidRPr="00096BBD">
        <w:rPr>
          <w:rFonts w:ascii="Garamond" w:eastAsia="Calibri" w:hAnsi="Garamond" w:cs="Times New Roman"/>
          <w:b/>
        </w:rPr>
        <w:t>„</w:t>
      </w:r>
      <w:r w:rsidR="007C6F23" w:rsidRPr="00096BBD">
        <w:rPr>
          <w:rFonts w:ascii="Garamond" w:eastAsia="Calibri" w:hAnsi="Garamond" w:cs="Times New Roman"/>
          <w:b/>
        </w:rPr>
        <w:t>Gépjármű beszerzés 2015.</w:t>
      </w:r>
      <w:r w:rsidR="006645B0" w:rsidRPr="00096BBD">
        <w:rPr>
          <w:rFonts w:ascii="Garamond" w:eastAsia="Calibri" w:hAnsi="Garamond" w:cs="Times New Roman"/>
          <w:b/>
        </w:rPr>
        <w:t>”</w:t>
      </w:r>
      <w:r w:rsidR="00157935">
        <w:rPr>
          <w:rFonts w:ascii="Garamond" w:eastAsia="Calibri" w:hAnsi="Garamond" w:cs="Times New Roman"/>
          <w:b/>
        </w:rPr>
        <w:t xml:space="preserve"> </w:t>
      </w:r>
      <w:r w:rsidRPr="00096BBD">
        <w:rPr>
          <w:rFonts w:ascii="Garamond" w:eastAsia="Calibri" w:hAnsi="Garamond" w:cs="Times New Roman"/>
        </w:rPr>
        <w:t>tárgyú közbeszerzési eljárás kapcsán nyilatkozom</w:t>
      </w:r>
      <w:r w:rsidRPr="00096BBD">
        <w:rPr>
          <w:rFonts w:ascii="Garamond" w:eastAsia="Calibri" w:hAnsi="Garamond" w:cs="Times New Roman"/>
          <w:lang w:eastAsia="hu-HU"/>
        </w:rPr>
        <w:t>, hogy tudomással bírok arról, hogy a fenti tárgyú közbeszerzési eljárásban a ……………………………..(ajánlattevő neve és címe) az Ajánlat</w:t>
      </w:r>
      <w:r w:rsidR="007E1478" w:rsidRPr="00096BBD">
        <w:rPr>
          <w:rFonts w:ascii="Garamond" w:eastAsia="Calibri" w:hAnsi="Garamond" w:cs="Times New Roman"/>
          <w:lang w:eastAsia="hu-HU"/>
        </w:rPr>
        <w:t>tétel</w:t>
      </w:r>
      <w:r w:rsidRPr="00096BBD">
        <w:rPr>
          <w:rFonts w:ascii="Garamond" w:eastAsia="Calibri" w:hAnsi="Garamond" w:cs="Times New Roman"/>
          <w:lang w:eastAsia="hu-HU"/>
        </w:rPr>
        <w:t>i felhívásban előírt alkalmassági követelményeknek való megfelelés érdekében a szervezetünket megnevezte, és a Kbt. 55. § (5) bekezdésben meghatározottak szerint, szervezetünk erőforrásaira támaszkodik.</w:t>
      </w:r>
      <w:proofErr w:type="gramEnd"/>
    </w:p>
    <w:p w:rsidR="0007512C" w:rsidRPr="00096BBD" w:rsidRDefault="0007512C" w:rsidP="000D2360">
      <w:pPr>
        <w:spacing w:after="120" w:line="240" w:lineRule="auto"/>
        <w:ind w:right="-284"/>
        <w:jc w:val="both"/>
        <w:rPr>
          <w:rFonts w:ascii="Garamond" w:eastAsia="Calibri" w:hAnsi="Garamond" w:cs="Times New Roman"/>
          <w:lang w:eastAsia="hu-HU"/>
        </w:rPr>
      </w:pPr>
    </w:p>
    <w:p w:rsidR="0007512C" w:rsidRPr="00096BBD" w:rsidRDefault="0007512C" w:rsidP="000D2360">
      <w:pPr>
        <w:spacing w:after="120" w:line="240" w:lineRule="auto"/>
        <w:ind w:right="-284"/>
        <w:jc w:val="both"/>
        <w:rPr>
          <w:rFonts w:ascii="Garamond" w:eastAsia="Calibri" w:hAnsi="Garamond" w:cs="Times New Roman"/>
          <w:lang w:eastAsia="hu-HU"/>
        </w:rPr>
      </w:pPr>
    </w:p>
    <w:p w:rsidR="0007512C" w:rsidRPr="00096BBD" w:rsidRDefault="0007512C" w:rsidP="000D2360">
      <w:pPr>
        <w:spacing w:after="120" w:line="240" w:lineRule="auto"/>
        <w:ind w:right="-284"/>
        <w:jc w:val="both"/>
        <w:rPr>
          <w:rFonts w:ascii="Garamond" w:eastAsia="Calibri" w:hAnsi="Garamond" w:cs="Times New Roman"/>
          <w:lang w:eastAsia="hu-HU"/>
        </w:rPr>
      </w:pPr>
      <w:r w:rsidRPr="00096BBD">
        <w:rPr>
          <w:rFonts w:ascii="Garamond" w:eastAsia="Calibri" w:hAnsi="Garamond" w:cs="Times New Roman"/>
          <w:lang w:eastAsia="hu-HU"/>
        </w:rPr>
        <w:t>Nyilatkozom, hogy a fenti tárgyú közbeszerezési eljárás Ajánlat</w:t>
      </w:r>
      <w:r w:rsidR="007E1478" w:rsidRPr="00096BBD">
        <w:rPr>
          <w:rFonts w:ascii="Garamond" w:eastAsia="Calibri" w:hAnsi="Garamond" w:cs="Times New Roman"/>
          <w:lang w:eastAsia="hu-HU"/>
        </w:rPr>
        <w:t>tétel</w:t>
      </w:r>
      <w:r w:rsidRPr="00096BBD">
        <w:rPr>
          <w:rFonts w:ascii="Garamond" w:eastAsia="Calibri" w:hAnsi="Garamond" w:cs="Times New Roman"/>
          <w:lang w:eastAsia="hu-HU"/>
        </w:rPr>
        <w:t xml:space="preserve">i felhívásának III.2.2. </w:t>
      </w:r>
      <w:proofErr w:type="gramStart"/>
      <w:r w:rsidRPr="00096BBD">
        <w:rPr>
          <w:rFonts w:ascii="Garamond" w:eastAsia="Calibri" w:hAnsi="Garamond" w:cs="Times New Roman"/>
          <w:lang w:eastAsia="hu-HU"/>
        </w:rPr>
        <w:t>és</w:t>
      </w:r>
      <w:proofErr w:type="gramEnd"/>
      <w:r w:rsidRPr="00096BBD">
        <w:rPr>
          <w:rFonts w:ascii="Garamond" w:eastAsia="Calibri" w:hAnsi="Garamond" w:cs="Times New Roman"/>
          <w:lang w:eastAsia="hu-HU"/>
        </w:rPr>
        <w:t xml:space="preserve"> III.2.3. </w:t>
      </w:r>
      <w:proofErr w:type="gramStart"/>
      <w:r w:rsidRPr="00096BBD">
        <w:rPr>
          <w:rFonts w:ascii="Garamond" w:eastAsia="Calibri" w:hAnsi="Garamond" w:cs="Times New Roman"/>
          <w:lang w:eastAsia="hu-HU"/>
        </w:rPr>
        <w:t>pontjában</w:t>
      </w:r>
      <w:proofErr w:type="gramEnd"/>
      <w:r w:rsidRPr="00096BBD">
        <w:rPr>
          <w:rFonts w:ascii="Garamond" w:eastAsia="Calibri" w:hAnsi="Garamond" w:cs="Times New Roman"/>
          <w:lang w:eastAsia="hu-HU"/>
        </w:rPr>
        <w:t xml:space="preserve"> meghatározott </w:t>
      </w:r>
    </w:p>
    <w:p w:rsidR="0007512C" w:rsidRPr="00096BBD" w:rsidRDefault="0007512C" w:rsidP="000D2360">
      <w:pPr>
        <w:spacing w:after="120" w:line="240" w:lineRule="auto"/>
        <w:ind w:right="-286"/>
        <w:jc w:val="both"/>
        <w:rPr>
          <w:rFonts w:ascii="Garamond" w:eastAsia="Calibri" w:hAnsi="Garamond" w:cs="Times New Roman"/>
          <w:lang w:eastAsia="hu-HU"/>
        </w:rPr>
      </w:pPr>
    </w:p>
    <w:p w:rsidR="006645B0" w:rsidRPr="00096BBD" w:rsidRDefault="0007512C" w:rsidP="000D2360">
      <w:pPr>
        <w:pStyle w:val="Listaszerbekezds"/>
        <w:numPr>
          <w:ilvl w:val="0"/>
          <w:numId w:val="15"/>
        </w:numPr>
        <w:spacing w:after="120" w:line="240" w:lineRule="auto"/>
        <w:ind w:right="-286"/>
        <w:jc w:val="both"/>
        <w:rPr>
          <w:rFonts w:ascii="Garamond" w:eastAsia="Calibri" w:hAnsi="Garamond" w:cs="Times New Roman"/>
          <w:lang w:eastAsia="hu-HU"/>
        </w:rPr>
      </w:pPr>
      <w:r w:rsidRPr="00096BBD">
        <w:rPr>
          <w:rFonts w:ascii="Garamond" w:eastAsia="Calibri" w:hAnsi="Garamond" w:cs="Times New Roman"/>
          <w:lang w:eastAsia="hu-HU"/>
        </w:rPr>
        <w:t>árbevétel (P</w:t>
      </w:r>
      <w:r w:rsidR="00B43886" w:rsidRPr="00096BBD">
        <w:rPr>
          <w:rFonts w:ascii="Garamond" w:eastAsia="Calibri" w:hAnsi="Garamond" w:cs="Times New Roman"/>
          <w:lang w:eastAsia="hu-HU"/>
        </w:rPr>
        <w:t>1</w:t>
      </w:r>
      <w:r w:rsidRPr="00096BBD">
        <w:rPr>
          <w:rFonts w:ascii="Garamond" w:eastAsia="Calibri" w:hAnsi="Garamond" w:cs="Times New Roman"/>
          <w:lang w:eastAsia="hu-HU"/>
        </w:rPr>
        <w:t>)</w:t>
      </w:r>
    </w:p>
    <w:p w:rsidR="0007512C" w:rsidRPr="00096BBD" w:rsidRDefault="00F17394" w:rsidP="000D2360">
      <w:pPr>
        <w:pStyle w:val="Listaszerbekezds"/>
        <w:numPr>
          <w:ilvl w:val="0"/>
          <w:numId w:val="15"/>
        </w:numPr>
        <w:spacing w:after="120" w:line="240" w:lineRule="auto"/>
        <w:ind w:right="-286"/>
        <w:jc w:val="both"/>
        <w:rPr>
          <w:rFonts w:ascii="Garamond" w:eastAsia="Calibri" w:hAnsi="Garamond" w:cs="Times New Roman"/>
          <w:lang w:eastAsia="hu-HU"/>
        </w:rPr>
      </w:pPr>
      <w:r w:rsidRPr="00096BBD">
        <w:rPr>
          <w:rFonts w:ascii="Garamond" w:eastAsia="Calibri" w:hAnsi="Garamond" w:cs="Times New Roman"/>
          <w:lang w:eastAsia="hu-HU"/>
        </w:rPr>
        <w:t>referencia (</w:t>
      </w:r>
      <w:r w:rsidR="0007512C" w:rsidRPr="00096BBD">
        <w:rPr>
          <w:rFonts w:ascii="Garamond" w:eastAsia="Calibri" w:hAnsi="Garamond" w:cs="Times New Roman"/>
          <w:lang w:eastAsia="hu-HU"/>
        </w:rPr>
        <w:t>M1</w:t>
      </w:r>
      <w:r w:rsidRPr="00096BBD">
        <w:rPr>
          <w:rFonts w:ascii="Garamond" w:eastAsia="Calibri" w:hAnsi="Garamond" w:cs="Times New Roman"/>
          <w:lang w:eastAsia="hu-HU"/>
        </w:rPr>
        <w:t>)</w:t>
      </w:r>
    </w:p>
    <w:p w:rsidR="007C6F23" w:rsidRPr="00096BBD" w:rsidRDefault="007C6F23" w:rsidP="000D2360">
      <w:pPr>
        <w:pStyle w:val="Listaszerbekezds"/>
        <w:numPr>
          <w:ilvl w:val="0"/>
          <w:numId w:val="15"/>
        </w:numPr>
        <w:spacing w:after="120" w:line="240" w:lineRule="auto"/>
        <w:ind w:right="-286"/>
        <w:jc w:val="both"/>
        <w:rPr>
          <w:rFonts w:ascii="Garamond" w:eastAsia="Calibri" w:hAnsi="Garamond" w:cs="Times New Roman"/>
          <w:lang w:eastAsia="hu-HU"/>
        </w:rPr>
      </w:pPr>
      <w:r w:rsidRPr="00096BBD">
        <w:rPr>
          <w:rFonts w:ascii="Garamond" w:eastAsia="Calibri" w:hAnsi="Garamond" w:cs="Times New Roman"/>
          <w:lang w:eastAsia="hu-HU"/>
        </w:rPr>
        <w:t>megajánlott gépjármű műszaki alkalmassága (</w:t>
      </w:r>
      <w:r w:rsidR="00E420D1" w:rsidRPr="00096BBD">
        <w:rPr>
          <w:rFonts w:ascii="Garamond" w:eastAsia="Calibri" w:hAnsi="Garamond" w:cs="Times New Roman"/>
          <w:lang w:eastAsia="hu-HU"/>
        </w:rPr>
        <w:t>M2</w:t>
      </w:r>
      <w:r w:rsidRPr="00096BBD">
        <w:rPr>
          <w:rFonts w:ascii="Garamond" w:eastAsia="Calibri" w:hAnsi="Garamond" w:cs="Times New Roman"/>
          <w:lang w:eastAsia="hu-HU"/>
        </w:rPr>
        <w:t>)</w:t>
      </w:r>
    </w:p>
    <w:p w:rsidR="0007512C" w:rsidRPr="00096BBD" w:rsidRDefault="0007512C" w:rsidP="000D2360">
      <w:pPr>
        <w:spacing w:after="120" w:line="240" w:lineRule="auto"/>
        <w:ind w:left="851" w:right="-286"/>
        <w:jc w:val="both"/>
        <w:rPr>
          <w:rFonts w:ascii="Garamond" w:eastAsia="Calibri" w:hAnsi="Garamond" w:cs="Times New Roman"/>
          <w:lang w:eastAsia="hu-HU"/>
        </w:rPr>
      </w:pPr>
      <w:proofErr w:type="gramStart"/>
      <w:r w:rsidRPr="00096BBD">
        <w:rPr>
          <w:rFonts w:ascii="Garamond" w:eastAsia="Calibri" w:hAnsi="Garamond" w:cs="Times New Roman"/>
          <w:lang w:eastAsia="hu-HU"/>
        </w:rPr>
        <w:t>alkalmassági</w:t>
      </w:r>
      <w:proofErr w:type="gramEnd"/>
      <w:r w:rsidRPr="00096BBD">
        <w:rPr>
          <w:rFonts w:ascii="Garamond" w:eastAsia="Calibri" w:hAnsi="Garamond" w:cs="Times New Roman"/>
          <w:lang w:eastAsia="hu-HU"/>
        </w:rPr>
        <w:t xml:space="preserve"> követelménynek a szervezetünk megfelel.</w:t>
      </w:r>
      <w:r w:rsidR="00003DCC" w:rsidRPr="00096BBD">
        <w:rPr>
          <w:rStyle w:val="Lbjegyzet-hivatkozs"/>
          <w:rFonts w:ascii="Garamond" w:eastAsia="Calibri" w:hAnsi="Garamond" w:cs="Times New Roman"/>
          <w:lang w:eastAsia="hu-HU"/>
        </w:rPr>
        <w:footnoteReference w:id="7"/>
      </w:r>
    </w:p>
    <w:p w:rsidR="0007512C" w:rsidRPr="00096BBD" w:rsidRDefault="0007512C" w:rsidP="000D2360">
      <w:pPr>
        <w:spacing w:after="120" w:line="240" w:lineRule="auto"/>
        <w:ind w:right="-286"/>
        <w:jc w:val="both"/>
        <w:rPr>
          <w:rFonts w:ascii="Garamond" w:eastAsia="Calibri" w:hAnsi="Garamond" w:cs="Times New Roman"/>
          <w:lang w:eastAsia="hu-HU"/>
        </w:rPr>
      </w:pPr>
    </w:p>
    <w:p w:rsidR="0007512C" w:rsidRPr="00096BBD" w:rsidRDefault="007C6F23" w:rsidP="000D2360">
      <w:pPr>
        <w:spacing w:after="120" w:line="240" w:lineRule="auto"/>
        <w:ind w:right="-284"/>
        <w:jc w:val="both"/>
        <w:rPr>
          <w:rFonts w:ascii="Garamond" w:eastAsia="Calibri" w:hAnsi="Garamond" w:cs="Times New Roman"/>
          <w:lang w:eastAsia="hu-HU"/>
        </w:rPr>
      </w:pPr>
      <w:proofErr w:type="gramStart"/>
      <w:r w:rsidRPr="00096BBD">
        <w:rPr>
          <w:rFonts w:ascii="Garamond" w:eastAsia="Calibri" w:hAnsi="Garamond" w:cs="Times New Roman"/>
          <w:lang w:eastAsia="hu-HU"/>
        </w:rPr>
        <w:t>és</w:t>
      </w:r>
      <w:proofErr w:type="gramEnd"/>
      <w:r w:rsidRPr="00096BBD">
        <w:rPr>
          <w:rFonts w:ascii="Garamond" w:eastAsia="Calibri" w:hAnsi="Garamond" w:cs="Times New Roman"/>
          <w:lang w:eastAsia="hu-HU"/>
        </w:rPr>
        <w:t xml:space="preserve"> ennek igazolására az A</w:t>
      </w:r>
      <w:r w:rsidR="0007512C" w:rsidRPr="00096BBD">
        <w:rPr>
          <w:rFonts w:ascii="Garamond" w:eastAsia="Calibri" w:hAnsi="Garamond" w:cs="Times New Roman"/>
          <w:lang w:eastAsia="hu-HU"/>
        </w:rPr>
        <w:t>jánlattevővel kapcsolatban előírt igazolási módokkal azonos módon igazoljuk, hogy alkalmasak vagyunk a szerződés teljesítésére, azaz az Ajánlattételi felhívás vonatkozó pontjában előírt igazolásokat/vagy nyilatkozatokat csatoljuk.</w:t>
      </w:r>
    </w:p>
    <w:p w:rsidR="0007512C" w:rsidRPr="00096BBD" w:rsidRDefault="0007512C" w:rsidP="000D2360">
      <w:pPr>
        <w:spacing w:after="120" w:line="240" w:lineRule="auto"/>
        <w:ind w:right="-284"/>
        <w:jc w:val="both"/>
        <w:rPr>
          <w:rFonts w:ascii="Garamond" w:eastAsia="Calibri" w:hAnsi="Garamond" w:cs="Times New Roman"/>
          <w:lang w:eastAsia="hu-HU"/>
        </w:rPr>
      </w:pPr>
    </w:p>
    <w:p w:rsidR="0007512C" w:rsidRPr="00096BBD" w:rsidRDefault="0007512C" w:rsidP="000D2360">
      <w:pPr>
        <w:spacing w:after="120" w:line="240" w:lineRule="auto"/>
        <w:ind w:right="-284"/>
        <w:jc w:val="both"/>
        <w:rPr>
          <w:rFonts w:ascii="Garamond" w:eastAsia="Calibri" w:hAnsi="Garamond" w:cs="Times New Roman"/>
          <w:lang w:eastAsia="hu-HU"/>
        </w:rPr>
      </w:pPr>
      <w:r w:rsidRPr="00096BBD">
        <w:rPr>
          <w:rFonts w:ascii="Garamond" w:eastAsia="Calibri" w:hAnsi="Garamond" w:cs="Times New Roman"/>
          <w:lang w:eastAsia="hu-HU"/>
        </w:rPr>
        <w:t>Ezennel kijelentjük, a Kbt. 55. § (5) bekezdése alapján, hogy az alkalmasság igazolása érdekében biztosított erőforrások a szerződés teljesítésének a teljes időtartama alatt rendelkezésre fognak állni, továbbá kötelezzük magunkat arra, hogy ezen erőforrásokat a szerződés teljesítésének időtartama alatt az ajánlattevő rendelkezésére bocsátjuk.</w:t>
      </w:r>
    </w:p>
    <w:p w:rsidR="0007512C" w:rsidRPr="00096BBD" w:rsidRDefault="0007512C" w:rsidP="000D2360">
      <w:pPr>
        <w:tabs>
          <w:tab w:val="center" w:pos="2520"/>
          <w:tab w:val="center" w:pos="7088"/>
        </w:tabs>
        <w:spacing w:after="120" w:line="240" w:lineRule="auto"/>
        <w:ind w:left="539"/>
        <w:rPr>
          <w:rFonts w:ascii="Garamond" w:eastAsia="Times New Roman" w:hAnsi="Garamond" w:cs="Times New Roman"/>
          <w:lang w:eastAsia="en-GB"/>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A47DE1"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Calibri" w:hAnsi="Garamond" w:cs="Times New Roman"/>
          <w: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07512C" w:rsidRPr="00096BBD" w:rsidRDefault="0007512C" w:rsidP="000D2360">
      <w:pPr>
        <w:tabs>
          <w:tab w:val="center" w:pos="7088"/>
        </w:tabs>
        <w:spacing w:after="120" w:line="240" w:lineRule="auto"/>
        <w:rPr>
          <w:rFonts w:ascii="Garamond" w:eastAsia="Times New Roman" w:hAnsi="Garamond" w:cs="Times New Roman"/>
          <w:lang w:eastAsia="en-GB"/>
        </w:rPr>
      </w:pPr>
      <w:r w:rsidRPr="00096BBD">
        <w:rPr>
          <w:rFonts w:ascii="Garamond" w:eastAsia="Times New Roman" w:hAnsi="Garamond" w:cs="Times New Roman"/>
          <w:lang w:eastAsia="en-GB"/>
        </w:rPr>
        <w:tab/>
        <w:t>(erőforrás szervezet részéről)</w:t>
      </w:r>
      <w:r w:rsidRPr="00096BBD">
        <w:rPr>
          <w:rFonts w:ascii="Garamond" w:eastAsia="Times New Roman" w:hAnsi="Garamond" w:cs="Times New Roman"/>
          <w:lang w:eastAsia="en-GB"/>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lang w:eastAsia="en-GB"/>
        </w:rPr>
      </w:pPr>
      <w:r w:rsidRPr="00096BBD">
        <w:rPr>
          <w:rFonts w:ascii="Garamond" w:eastAsia="Calibri" w:hAnsi="Garamond" w:cs="Times New Roman"/>
        </w:rPr>
        <w:lastRenderedPageBreak/>
        <w:t>számú</w:t>
      </w:r>
      <w:r w:rsidRPr="00096BBD">
        <w:rPr>
          <w:rFonts w:ascii="Garamond" w:eastAsia="Times New Roman" w:hAnsi="Garamond" w:cs="Times New Roman"/>
          <w:lang w:eastAsia="en-GB"/>
        </w:rPr>
        <w:t xml:space="preserve"> melléklet</w:t>
      </w:r>
    </w:p>
    <w:p w:rsidR="0007512C" w:rsidRPr="00096BBD" w:rsidRDefault="0007512C" w:rsidP="000D2360">
      <w:pPr>
        <w:pStyle w:val="Listaszerbekezds"/>
        <w:spacing w:after="120" w:line="240" w:lineRule="auto"/>
        <w:jc w:val="both"/>
        <w:rPr>
          <w:rFonts w:ascii="Garamond" w:eastAsia="Times New Roman" w:hAnsi="Garamond" w:cs="Times New Roman"/>
          <w:lang w:eastAsia="en-GB"/>
        </w:rPr>
      </w:pPr>
    </w:p>
    <w:p w:rsidR="0007512C" w:rsidRPr="00096BBD" w:rsidRDefault="0007512C" w:rsidP="000D2360">
      <w:pPr>
        <w:pStyle w:val="Listaszerbekezds"/>
        <w:spacing w:after="120" w:line="240" w:lineRule="auto"/>
        <w:ind w:left="0"/>
        <w:jc w:val="center"/>
        <w:rPr>
          <w:rFonts w:ascii="Garamond" w:eastAsia="Times New Roman" w:hAnsi="Garamond" w:cs="Times New Roman"/>
          <w:b/>
          <w:lang w:eastAsia="en-GB"/>
        </w:rPr>
      </w:pPr>
      <w:r w:rsidRPr="00096BBD">
        <w:rPr>
          <w:rFonts w:ascii="Garamond" w:eastAsia="Times New Roman" w:hAnsi="Garamond" w:cs="Times New Roman"/>
          <w:b/>
          <w:lang w:eastAsia="en-GB"/>
        </w:rPr>
        <w:t xml:space="preserve">NYILATKOZAT </w:t>
      </w:r>
      <w:proofErr w:type="gramStart"/>
      <w:r w:rsidRPr="00096BBD">
        <w:rPr>
          <w:rFonts w:ascii="Garamond" w:eastAsia="Times New Roman" w:hAnsi="Garamond" w:cs="Times New Roman"/>
          <w:b/>
          <w:lang w:eastAsia="en-GB"/>
        </w:rPr>
        <w:t>A</w:t>
      </w:r>
      <w:proofErr w:type="gramEnd"/>
      <w:r w:rsidRPr="00096BBD">
        <w:rPr>
          <w:rFonts w:ascii="Garamond" w:eastAsia="Times New Roman" w:hAnsi="Garamond" w:cs="Times New Roman"/>
          <w:b/>
          <w:lang w:eastAsia="en-GB"/>
        </w:rPr>
        <w:t xml:space="preserve"> KBT. 36.§ (6) BEKEZDÉSÉRE VONATKOZÓAN</w:t>
      </w:r>
    </w:p>
    <w:p w:rsidR="0007512C" w:rsidRPr="00096BBD" w:rsidRDefault="0007512C" w:rsidP="000D2360">
      <w:pPr>
        <w:spacing w:after="120" w:line="240" w:lineRule="auto"/>
        <w:jc w:val="center"/>
        <w:rPr>
          <w:rFonts w:ascii="Garamond" w:eastAsia="Times" w:hAnsi="Garamond"/>
          <w:caps/>
        </w:rPr>
      </w:pPr>
    </w:p>
    <w:p w:rsidR="0007512C" w:rsidRPr="00096BBD" w:rsidRDefault="0007512C" w:rsidP="000D2360">
      <w:pPr>
        <w:spacing w:after="120" w:line="240" w:lineRule="auto"/>
        <w:jc w:val="both"/>
        <w:rPr>
          <w:rFonts w:ascii="Garamond" w:eastAsia="Calibri" w:hAnsi="Garamond" w:cs="Times New Roman"/>
          <w:lang w:eastAsia="hu-HU"/>
        </w:rPr>
      </w:pPr>
      <w:proofErr w:type="gramStart"/>
      <w:r w:rsidRPr="00096BBD">
        <w:rPr>
          <w:rFonts w:ascii="Garamond" w:eastAsia="Calibri" w:hAnsi="Garamond" w:cs="Times New Roman"/>
        </w:rPr>
        <w:t>Alulírott …</w:t>
      </w:r>
      <w:proofErr w:type="gramEnd"/>
      <w:r w:rsidRPr="00096BBD">
        <w:rPr>
          <w:rFonts w:ascii="Garamond" w:eastAsia="Calibri" w:hAnsi="Garamond" w:cs="Times New Roman"/>
        </w:rPr>
        <w:t xml:space="preserve">…………………….., </w:t>
      </w:r>
      <w:r w:rsidRPr="00096BBD">
        <w:rPr>
          <w:rFonts w:ascii="Garamond" w:eastAsia="Times New Roman" w:hAnsi="Garamond" w:cs="Times New Roman"/>
          <w:bCs/>
          <w:lang w:eastAsia="en-GB"/>
        </w:rPr>
        <w:t>mint ……………………..Ajánlattevő képviselője</w:t>
      </w:r>
      <w:r w:rsidR="00363B73">
        <w:rPr>
          <w:rFonts w:ascii="Garamond" w:eastAsia="Times New Roman" w:hAnsi="Garamond" w:cs="Times New Roman"/>
          <w:bCs/>
          <w:lang w:eastAsia="en-GB"/>
        </w:rPr>
        <w:t xml:space="preserve"> </w:t>
      </w:r>
      <w:r w:rsidR="00A47DE1" w:rsidRPr="00096BBD">
        <w:rPr>
          <w:rFonts w:ascii="Garamond" w:eastAsia="Calibri" w:hAnsi="Garamond" w:cs="Times New Roman"/>
        </w:rPr>
        <w:t xml:space="preserve">a </w:t>
      </w:r>
      <w:r w:rsidR="00A47DE1" w:rsidRPr="00096BBD">
        <w:rPr>
          <w:rFonts w:ascii="Garamond" w:eastAsia="Calibri" w:hAnsi="Garamond" w:cs="Times New Roman"/>
          <w:b/>
        </w:rPr>
        <w:t>„</w:t>
      </w:r>
      <w:r w:rsidR="007C6F23" w:rsidRPr="00096BBD">
        <w:rPr>
          <w:rFonts w:ascii="Garamond" w:eastAsia="Calibri" w:hAnsi="Garamond" w:cs="Times New Roman"/>
          <w:b/>
        </w:rPr>
        <w:t>Gépjármű beszerzés 2015.</w:t>
      </w:r>
      <w:r w:rsidR="00A47DE1" w:rsidRPr="00096BBD">
        <w:rPr>
          <w:rFonts w:ascii="Garamond" w:eastAsia="Calibri" w:hAnsi="Garamond" w:cs="Times New Roman"/>
          <w:b/>
        </w:rPr>
        <w:t>”</w:t>
      </w:r>
      <w:r w:rsidRPr="00096BBD">
        <w:rPr>
          <w:rFonts w:ascii="Garamond" w:eastAsia="Calibri" w:hAnsi="Garamond" w:cs="Times New Roman"/>
        </w:rPr>
        <w:t>tárgyú közbeszerzési eljárás kapcsán nyilatkozom</w:t>
      </w:r>
      <w:r w:rsidRPr="00096BBD">
        <w:rPr>
          <w:rFonts w:ascii="Garamond" w:eastAsia="Calibri" w:hAnsi="Garamond" w:cs="Times New Roman"/>
          <w:lang w:eastAsia="hu-HU"/>
        </w:rPr>
        <w:t>, hogy az alábbiakat a Kbt. 36. § (</w:t>
      </w:r>
      <w:r w:rsidR="00363B73">
        <w:rPr>
          <w:rFonts w:ascii="Garamond" w:eastAsia="Calibri" w:hAnsi="Garamond" w:cs="Times New Roman"/>
          <w:lang w:eastAsia="hu-HU"/>
        </w:rPr>
        <w:t>6</w:t>
      </w:r>
      <w:r w:rsidRPr="00096BBD">
        <w:rPr>
          <w:rFonts w:ascii="Garamond" w:eastAsia="Calibri" w:hAnsi="Garamond" w:cs="Times New Roman"/>
          <w:lang w:eastAsia="hu-HU"/>
        </w:rPr>
        <w:t>) bekezdése szerint kívánom igazolni az ajánlatban:</w:t>
      </w:r>
    </w:p>
    <w:p w:rsidR="0007512C" w:rsidRPr="00096BBD" w:rsidRDefault="0007512C" w:rsidP="000D2360">
      <w:pPr>
        <w:spacing w:after="120" w:line="240" w:lineRule="auto"/>
        <w:rPr>
          <w:rFonts w:ascii="Garamond" w:eastAsia="Times"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4602"/>
      </w:tblGrid>
      <w:tr w:rsidR="0007512C" w:rsidRPr="00096BBD" w:rsidTr="00864E61">
        <w:tc>
          <w:tcPr>
            <w:tcW w:w="4602" w:type="dxa"/>
            <w:vAlign w:val="center"/>
          </w:tcPr>
          <w:p w:rsidR="0007512C" w:rsidRPr="005C4A93" w:rsidRDefault="0007512C" w:rsidP="000D2360">
            <w:pPr>
              <w:spacing w:after="120" w:line="240" w:lineRule="auto"/>
              <w:jc w:val="center"/>
              <w:rPr>
                <w:rFonts w:ascii="Garamond" w:hAnsi="Garamond"/>
              </w:rPr>
            </w:pPr>
            <w:r w:rsidRPr="005C4A93">
              <w:rPr>
                <w:rFonts w:ascii="Garamond" w:hAnsi="Garamond"/>
                <w:b/>
              </w:rPr>
              <w:t>Az igazolni kívánt tény vagy adat:</w:t>
            </w:r>
          </w:p>
          <w:p w:rsidR="0007512C" w:rsidRPr="00096BBD" w:rsidRDefault="0007512C" w:rsidP="000D2360">
            <w:pPr>
              <w:spacing w:after="120" w:line="240" w:lineRule="auto"/>
              <w:jc w:val="center"/>
              <w:rPr>
                <w:rFonts w:ascii="Garamond" w:hAnsi="Garamond"/>
              </w:rPr>
            </w:pPr>
          </w:p>
        </w:tc>
        <w:tc>
          <w:tcPr>
            <w:tcW w:w="4602" w:type="dxa"/>
            <w:vAlign w:val="center"/>
          </w:tcPr>
          <w:p w:rsidR="0007512C" w:rsidRPr="00096BBD" w:rsidRDefault="0007512C" w:rsidP="000D2360">
            <w:pPr>
              <w:spacing w:after="120" w:line="240" w:lineRule="auto"/>
              <w:jc w:val="center"/>
              <w:rPr>
                <w:rFonts w:ascii="Garamond" w:hAnsi="Garamond"/>
              </w:rPr>
            </w:pPr>
            <w:r w:rsidRPr="00096BBD">
              <w:rPr>
                <w:rFonts w:ascii="Garamond" w:hAnsi="Garamond"/>
                <w:b/>
              </w:rPr>
              <w:t>A tényt vagy adatot tartalmazó ingyenes, a közbeszerzési eljárás nyelvén rendelkezésre álló, elektronikus, hatósági vagy közhiteles nyilvántartás elektronikus elérhetősége:</w:t>
            </w:r>
          </w:p>
        </w:tc>
      </w:tr>
      <w:tr w:rsidR="0007512C" w:rsidRPr="00096BBD" w:rsidTr="00864E61">
        <w:tc>
          <w:tcPr>
            <w:tcW w:w="4602" w:type="dxa"/>
          </w:tcPr>
          <w:p w:rsidR="0007512C" w:rsidRPr="005C4A93" w:rsidRDefault="0007512C" w:rsidP="000D2360">
            <w:pPr>
              <w:spacing w:after="120" w:line="240" w:lineRule="auto"/>
              <w:rPr>
                <w:rFonts w:ascii="Garamond" w:hAnsi="Garamond"/>
              </w:rPr>
            </w:pPr>
          </w:p>
        </w:tc>
        <w:tc>
          <w:tcPr>
            <w:tcW w:w="4602" w:type="dxa"/>
          </w:tcPr>
          <w:p w:rsidR="0007512C" w:rsidRPr="005C4A93" w:rsidRDefault="0007512C" w:rsidP="000D2360">
            <w:pPr>
              <w:spacing w:after="120" w:line="240" w:lineRule="auto"/>
              <w:rPr>
                <w:rFonts w:ascii="Garamond" w:hAnsi="Garamond"/>
              </w:rPr>
            </w:pPr>
          </w:p>
        </w:tc>
      </w:tr>
      <w:tr w:rsidR="0007512C" w:rsidRPr="00096BBD" w:rsidTr="00864E61">
        <w:tc>
          <w:tcPr>
            <w:tcW w:w="4602" w:type="dxa"/>
          </w:tcPr>
          <w:p w:rsidR="0007512C" w:rsidRPr="005C4A93" w:rsidRDefault="0007512C" w:rsidP="000D2360">
            <w:pPr>
              <w:spacing w:after="120" w:line="240" w:lineRule="auto"/>
              <w:rPr>
                <w:rFonts w:ascii="Garamond" w:hAnsi="Garamond"/>
              </w:rPr>
            </w:pPr>
          </w:p>
        </w:tc>
        <w:tc>
          <w:tcPr>
            <w:tcW w:w="4602" w:type="dxa"/>
          </w:tcPr>
          <w:p w:rsidR="0007512C" w:rsidRPr="005C4A93" w:rsidRDefault="0007512C" w:rsidP="000D2360">
            <w:pPr>
              <w:spacing w:after="120" w:line="240" w:lineRule="auto"/>
              <w:rPr>
                <w:rFonts w:ascii="Garamond" w:hAnsi="Garamond"/>
              </w:rPr>
            </w:pPr>
          </w:p>
        </w:tc>
      </w:tr>
      <w:tr w:rsidR="0007512C" w:rsidRPr="00096BBD" w:rsidTr="00864E61">
        <w:tc>
          <w:tcPr>
            <w:tcW w:w="4602" w:type="dxa"/>
          </w:tcPr>
          <w:p w:rsidR="0007512C" w:rsidRPr="005C4A93" w:rsidRDefault="0007512C" w:rsidP="000D2360">
            <w:pPr>
              <w:spacing w:after="120" w:line="240" w:lineRule="auto"/>
              <w:rPr>
                <w:rFonts w:ascii="Garamond" w:hAnsi="Garamond"/>
              </w:rPr>
            </w:pPr>
          </w:p>
        </w:tc>
        <w:tc>
          <w:tcPr>
            <w:tcW w:w="4602" w:type="dxa"/>
          </w:tcPr>
          <w:p w:rsidR="0007512C" w:rsidRPr="005C4A93" w:rsidRDefault="0007512C" w:rsidP="000D2360">
            <w:pPr>
              <w:spacing w:after="120" w:line="240" w:lineRule="auto"/>
              <w:rPr>
                <w:rFonts w:ascii="Garamond" w:hAnsi="Garamond"/>
              </w:rPr>
            </w:pPr>
          </w:p>
        </w:tc>
      </w:tr>
    </w:tbl>
    <w:p w:rsidR="0007512C" w:rsidRPr="005C4A93" w:rsidRDefault="0007512C" w:rsidP="000D2360">
      <w:pPr>
        <w:spacing w:after="120" w:line="240" w:lineRule="auto"/>
        <w:ind w:right="-360"/>
        <w:jc w:val="both"/>
        <w:rPr>
          <w:rFonts w:ascii="Garamond" w:hAnsi="Garamond"/>
          <w:snapToGrid w:val="0"/>
        </w:rPr>
      </w:pPr>
    </w:p>
    <w:p w:rsidR="0007512C" w:rsidRPr="005C4A93" w:rsidRDefault="0007512C" w:rsidP="000D2360">
      <w:pPr>
        <w:spacing w:after="120" w:line="240" w:lineRule="auto"/>
        <w:ind w:right="-360"/>
        <w:jc w:val="both"/>
        <w:rPr>
          <w:rFonts w:ascii="Garamond" w:hAnsi="Garamond"/>
          <w:snapToGrid w:val="0"/>
        </w:rPr>
      </w:pPr>
    </w:p>
    <w:p w:rsidR="0007512C" w:rsidRPr="005C4A93" w:rsidRDefault="0007512C" w:rsidP="000D2360">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5C4A93">
        <w:rPr>
          <w:rFonts w:ascii="Garamond" w:eastAsia="Calibri" w:hAnsi="Garamond" w:cs="Times New Roman"/>
        </w:rPr>
        <w:tab/>
      </w:r>
      <w:r w:rsidRPr="005C4A93">
        <w:rPr>
          <w:rFonts w:ascii="Garamond" w:eastAsia="Calibri" w:hAnsi="Garamond" w:cs="Times New Roman"/>
        </w:rPr>
        <w:tab/>
        <w:t>201</w:t>
      </w:r>
      <w:r w:rsidR="00A47DE1" w:rsidRPr="005C4A93">
        <w:rPr>
          <w:rFonts w:ascii="Garamond" w:eastAsia="Calibri" w:hAnsi="Garamond" w:cs="Times New Roman"/>
        </w:rPr>
        <w:t>5</w:t>
      </w:r>
      <w:r w:rsidRPr="005C4A93">
        <w:rPr>
          <w:rFonts w:ascii="Garamond" w:eastAsia="Calibri" w:hAnsi="Garamond" w:cs="Times New Roman"/>
        </w:rPr>
        <w:t>.</w:t>
      </w:r>
      <w:r w:rsidRPr="005C4A93">
        <w:rPr>
          <w:rFonts w:ascii="Garamond" w:eastAsia="Calibri" w:hAnsi="Garamond" w:cs="Times New Roman"/>
        </w:rPr>
        <w:tab/>
      </w:r>
      <w:r w:rsidRPr="005C4A93">
        <w:rPr>
          <w:rFonts w:ascii="Garamond" w:eastAsia="Calibri" w:hAnsi="Garamond" w:cs="Times New Roman"/>
        </w:rPr>
        <w:tab/>
      </w:r>
      <w:r w:rsidRPr="005C4A93">
        <w:rPr>
          <w:rFonts w:ascii="Garamond" w:eastAsia="Calibri" w:hAnsi="Garamond" w:cs="Times New Roman"/>
        </w:rPr>
        <w:tab/>
      </w:r>
      <w:r w:rsidRPr="005C4A93">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rsidR="0007512C" w:rsidRPr="00096BBD" w:rsidRDefault="0007512C" w:rsidP="000D2360">
      <w:pPr>
        <w:tabs>
          <w:tab w:val="center" w:pos="6840"/>
        </w:tabs>
        <w:spacing w:after="120" w:line="240" w:lineRule="auto"/>
        <w:ind w:left="720"/>
        <w:contextualSpacing/>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tabs>
          <w:tab w:val="center" w:pos="6840"/>
        </w:tabs>
        <w:spacing w:after="120" w:line="240" w:lineRule="auto"/>
        <w:ind w:left="720"/>
        <w:contextualSpacing/>
        <w:rPr>
          <w:rFonts w:ascii="Garamond" w:eastAsia="Times New Roman" w:hAnsi="Garamond" w:cs="Times New Roman"/>
          <w:b/>
          <w:lang w:eastAsia="en-G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r w:rsidRPr="00096BBD">
        <w:rPr>
          <w:rFonts w:ascii="Garamond" w:eastAsia="Calibri" w:hAnsi="Garamond" w:cs="Times New Roman"/>
          <w:b/>
          <w:bCs/>
        </w:rPr>
        <w:br w:type="page"/>
      </w:r>
    </w:p>
    <w:p w:rsidR="0007512C" w:rsidRPr="00096BBD" w:rsidRDefault="0007512C" w:rsidP="000D2360">
      <w:pPr>
        <w:numPr>
          <w:ilvl w:val="0"/>
          <w:numId w:val="8"/>
        </w:numPr>
        <w:spacing w:after="120" w:line="240" w:lineRule="auto"/>
        <w:contextualSpacing/>
        <w:jc w:val="right"/>
        <w:rPr>
          <w:rFonts w:ascii="Garamond" w:eastAsia="Times New Roman" w:hAnsi="Garamond" w:cs="Times New Roman"/>
          <w:lang w:eastAsia="en-GB"/>
        </w:rPr>
      </w:pPr>
      <w:r w:rsidRPr="00096BBD">
        <w:rPr>
          <w:rFonts w:ascii="Garamond" w:eastAsia="Times New Roman" w:hAnsi="Garamond" w:cs="Times New Roman"/>
          <w:lang w:eastAsia="en-GB"/>
        </w:rPr>
        <w:lastRenderedPageBreak/>
        <w:t>számú melléklet</w:t>
      </w:r>
    </w:p>
    <w:p w:rsidR="0007512C" w:rsidRPr="00096BBD" w:rsidRDefault="0007512C" w:rsidP="000D2360">
      <w:pPr>
        <w:spacing w:after="120" w:line="240" w:lineRule="auto"/>
        <w:jc w:val="center"/>
        <w:rPr>
          <w:rFonts w:ascii="Garamond" w:eastAsia="Times New Roman" w:hAnsi="Garamond" w:cs="Times New Roman"/>
          <w:lang w:eastAsia="en-GB"/>
        </w:rPr>
      </w:pPr>
    </w:p>
    <w:p w:rsidR="0007512C" w:rsidRPr="00096BBD" w:rsidRDefault="0007512C" w:rsidP="000D2360">
      <w:pPr>
        <w:spacing w:after="120" w:line="240" w:lineRule="auto"/>
        <w:jc w:val="center"/>
        <w:rPr>
          <w:rFonts w:ascii="Garamond" w:eastAsia="Times New Roman" w:hAnsi="Garamond" w:cs="Times New Roman"/>
          <w:lang w:eastAsia="en-GB"/>
        </w:rPr>
      </w:pPr>
      <w:r w:rsidRPr="00096BBD">
        <w:rPr>
          <w:rFonts w:ascii="Garamond" w:eastAsia="Times New Roman" w:hAnsi="Garamond" w:cs="Times New Roman"/>
          <w:b/>
          <w:lang w:eastAsia="en-GB"/>
        </w:rPr>
        <w:t>NYILATKOZAT VÁLTOZÁSBEJGYZÉSI KÉRELEMRŐL</w:t>
      </w:r>
    </w:p>
    <w:p w:rsidR="0007512C" w:rsidRPr="00096BBD" w:rsidRDefault="0007512C" w:rsidP="000D2360">
      <w:pPr>
        <w:spacing w:after="120" w:line="240" w:lineRule="auto"/>
        <w:rPr>
          <w:rFonts w:ascii="Garamond" w:eastAsia="Times New Roman" w:hAnsi="Garamond" w:cs="Times New Roman"/>
          <w:lang w:eastAsia="en-GB"/>
        </w:rPr>
      </w:pPr>
    </w:p>
    <w:p w:rsidR="0007512C" w:rsidRPr="00096BBD" w:rsidRDefault="0007512C" w:rsidP="000D2360">
      <w:pPr>
        <w:spacing w:after="120" w:line="240" w:lineRule="auto"/>
        <w:jc w:val="both"/>
        <w:rPr>
          <w:rFonts w:ascii="Garamond" w:hAnsi="Garamond"/>
          <w:lang w:eastAsia="hu-HU"/>
        </w:rPr>
      </w:pPr>
      <w:r w:rsidRPr="00096BBD">
        <w:rPr>
          <w:rFonts w:ascii="Garamond" w:eastAsia="Calibri" w:hAnsi="Garamond" w:cs="Times New Roman"/>
        </w:rPr>
        <w:t xml:space="preserve">Alulírott ……………………….., </w:t>
      </w:r>
      <w:r w:rsidRPr="00096BBD">
        <w:rPr>
          <w:rFonts w:ascii="Garamond" w:eastAsia="Times New Roman" w:hAnsi="Garamond" w:cs="Times New Roman"/>
          <w:bCs/>
          <w:lang w:eastAsia="en-GB"/>
        </w:rPr>
        <w:t>mint ……………………..Ajánlattevő képviselője</w:t>
      </w:r>
      <w:r w:rsidR="00363B73">
        <w:rPr>
          <w:rFonts w:ascii="Garamond" w:eastAsia="Times New Roman" w:hAnsi="Garamond" w:cs="Times New Roman"/>
          <w:bCs/>
          <w:lang w:eastAsia="en-GB"/>
        </w:rPr>
        <w:t xml:space="preserve"> </w:t>
      </w:r>
      <w:r w:rsidR="00A47DE1" w:rsidRPr="00096BBD">
        <w:rPr>
          <w:rFonts w:ascii="Garamond" w:eastAsia="Calibri" w:hAnsi="Garamond" w:cs="Times New Roman"/>
        </w:rPr>
        <w:t xml:space="preserve">a </w:t>
      </w:r>
      <w:r w:rsidR="00A47DE1" w:rsidRPr="00096BBD">
        <w:rPr>
          <w:rFonts w:ascii="Garamond" w:eastAsia="Calibri" w:hAnsi="Garamond" w:cs="Times New Roman"/>
          <w:b/>
        </w:rPr>
        <w:t>„</w:t>
      </w:r>
      <w:r w:rsidR="007C6F23" w:rsidRPr="00096BBD">
        <w:rPr>
          <w:rFonts w:ascii="Garamond" w:eastAsia="Calibri" w:hAnsi="Garamond" w:cs="Times New Roman"/>
          <w:b/>
        </w:rPr>
        <w:t>Gépjármű beszerzés 2015.</w:t>
      </w:r>
      <w:r w:rsidR="00A47DE1" w:rsidRPr="00096BBD">
        <w:rPr>
          <w:rFonts w:ascii="Garamond" w:eastAsia="Calibri" w:hAnsi="Garamond" w:cs="Times New Roman"/>
          <w:b/>
        </w:rPr>
        <w:t>”</w:t>
      </w:r>
      <w:r w:rsidR="00157935">
        <w:rPr>
          <w:rFonts w:ascii="Garamond" w:eastAsia="Calibri" w:hAnsi="Garamond" w:cs="Times New Roman"/>
          <w:b/>
        </w:rPr>
        <w:t xml:space="preserve"> </w:t>
      </w:r>
      <w:r w:rsidRPr="00096BBD">
        <w:rPr>
          <w:rFonts w:ascii="Garamond" w:eastAsia="Calibri" w:hAnsi="Garamond" w:cs="Times New Roman"/>
        </w:rPr>
        <w:t>tárgyú közbeszerzési eljárás kapcsán nyilatkozom</w:t>
      </w:r>
      <w:r w:rsidR="00363B73">
        <w:rPr>
          <w:rFonts w:ascii="Garamond" w:eastAsia="Calibri" w:hAnsi="Garamond" w:cs="Times New Roman"/>
        </w:rPr>
        <w:t>,</w:t>
      </w:r>
      <w:r w:rsidRPr="00096BBD">
        <w:rPr>
          <w:rFonts w:ascii="Garamond" w:hAnsi="Garamond"/>
          <w:lang w:eastAsia="hu-HU"/>
        </w:rPr>
        <w:t xml:space="preserve"> hogy az Ajánlattevő </w:t>
      </w:r>
      <w:proofErr w:type="gramStart"/>
      <w:r w:rsidRPr="00096BBD">
        <w:rPr>
          <w:rFonts w:ascii="Garamond" w:hAnsi="Garamond"/>
          <w:lang w:eastAsia="hu-HU"/>
        </w:rPr>
        <w:t>vonatkozásában folyamatban</w:t>
      </w:r>
      <w:proofErr w:type="gramEnd"/>
      <w:r w:rsidRPr="00096BBD">
        <w:rPr>
          <w:rFonts w:ascii="Garamond" w:hAnsi="Garamond"/>
          <w:lang w:eastAsia="hu-HU"/>
        </w:rPr>
        <w:t xml:space="preserve"> levő változásbejegyzés</w:t>
      </w:r>
    </w:p>
    <w:p w:rsidR="0007512C" w:rsidRPr="00096BBD" w:rsidRDefault="0007512C" w:rsidP="000D2360">
      <w:pPr>
        <w:spacing w:after="120" w:line="240" w:lineRule="auto"/>
        <w:jc w:val="both"/>
        <w:rPr>
          <w:rFonts w:ascii="Garamond" w:eastAsia="Times New Roman" w:hAnsi="Garamond" w:cs="Times New Roman"/>
          <w:lang w:eastAsia="en-GB"/>
        </w:rPr>
      </w:pPr>
    </w:p>
    <w:p w:rsidR="0007512C" w:rsidRPr="00096BBD" w:rsidRDefault="0007512C" w:rsidP="000D2360">
      <w:pPr>
        <w:pStyle w:val="Listaszerbekezds"/>
        <w:numPr>
          <w:ilvl w:val="0"/>
          <w:numId w:val="10"/>
        </w:numPr>
        <w:spacing w:after="120" w:line="240" w:lineRule="auto"/>
        <w:rPr>
          <w:rFonts w:ascii="Garamond" w:eastAsia="Times New Roman" w:hAnsi="Garamond" w:cs="Times New Roman"/>
          <w:lang w:eastAsia="en-GB"/>
        </w:rPr>
      </w:pPr>
      <w:r w:rsidRPr="00096BBD">
        <w:rPr>
          <w:rFonts w:ascii="Garamond" w:eastAsia="Times New Roman" w:hAnsi="Garamond" w:cs="Times New Roman"/>
          <w:lang w:eastAsia="en-GB"/>
        </w:rPr>
        <w:t>NINCS</w:t>
      </w:r>
    </w:p>
    <w:p w:rsidR="0007512C" w:rsidRPr="00096BBD" w:rsidRDefault="0007512C" w:rsidP="000D2360">
      <w:pPr>
        <w:pStyle w:val="Listaszerbekezds"/>
        <w:spacing w:after="120" w:line="240" w:lineRule="auto"/>
        <w:rPr>
          <w:rFonts w:ascii="Garamond" w:eastAsia="Times New Roman" w:hAnsi="Garamond" w:cs="Times New Roman"/>
          <w:lang w:eastAsia="en-GB"/>
        </w:rPr>
      </w:pPr>
    </w:p>
    <w:p w:rsidR="0007512C" w:rsidRPr="00096BBD" w:rsidRDefault="0007512C" w:rsidP="000D2360">
      <w:pPr>
        <w:pStyle w:val="Listaszerbekezds"/>
        <w:numPr>
          <w:ilvl w:val="0"/>
          <w:numId w:val="10"/>
        </w:numPr>
        <w:spacing w:after="120" w:line="240" w:lineRule="auto"/>
        <w:rPr>
          <w:rFonts w:ascii="Garamond" w:eastAsia="Times New Roman" w:hAnsi="Garamond" w:cs="Times New Roman"/>
          <w:lang w:eastAsia="en-GB"/>
        </w:rPr>
      </w:pPr>
      <w:r w:rsidRPr="00096BBD">
        <w:rPr>
          <w:rFonts w:ascii="Garamond" w:eastAsia="Times New Roman" w:hAnsi="Garamond" w:cs="Times New Roman"/>
          <w:lang w:eastAsia="en-GB"/>
        </w:rPr>
        <w:t>VAN</w:t>
      </w:r>
      <w:r w:rsidRPr="00096BBD">
        <w:rPr>
          <w:rStyle w:val="Lbjegyzet-hivatkozs"/>
          <w:rFonts w:ascii="Garamond" w:eastAsia="Times New Roman" w:hAnsi="Garamond"/>
          <w:lang w:eastAsia="en-GB"/>
        </w:rPr>
        <w:footnoteReference w:id="8"/>
      </w:r>
    </w:p>
    <w:p w:rsidR="0007512C" w:rsidRPr="00096BBD" w:rsidRDefault="0007512C" w:rsidP="000D2360">
      <w:pPr>
        <w:pStyle w:val="Listaszerbekezds"/>
        <w:tabs>
          <w:tab w:val="left" w:leader="dot" w:pos="1980"/>
          <w:tab w:val="left" w:pos="2160"/>
          <w:tab w:val="left" w:pos="2880"/>
          <w:tab w:val="left" w:leader="dot" w:pos="4680"/>
          <w:tab w:val="left" w:pos="4860"/>
          <w:tab w:val="left" w:leader="dot" w:pos="5400"/>
        </w:tabs>
        <w:spacing w:after="120" w:line="240" w:lineRule="auto"/>
        <w:jc w:val="both"/>
        <w:rPr>
          <w:rFonts w:ascii="Garamond" w:hAnsi="Garamond"/>
          <w:lang w:eastAsia="hu-HU"/>
        </w:rPr>
      </w:pPr>
    </w:p>
    <w:p w:rsidR="0007512C" w:rsidRPr="00096BBD" w:rsidRDefault="0007512C" w:rsidP="000D2360">
      <w:pPr>
        <w:pStyle w:val="Listaszerbekezds"/>
        <w:tabs>
          <w:tab w:val="left" w:leader="dot" w:pos="1980"/>
          <w:tab w:val="left" w:pos="2160"/>
          <w:tab w:val="left" w:pos="2880"/>
          <w:tab w:val="left" w:leader="dot" w:pos="4680"/>
          <w:tab w:val="left" w:pos="4860"/>
          <w:tab w:val="left" w:leader="dot" w:pos="5400"/>
        </w:tabs>
        <w:spacing w:after="120" w:line="240" w:lineRule="auto"/>
        <w:ind w:left="0"/>
        <w:jc w:val="both"/>
        <w:rPr>
          <w:rFonts w:ascii="Garamond" w:eastAsia="Calibri" w:hAnsi="Garamond" w:cs="Times New Roman"/>
          <w:b/>
        </w:rPr>
      </w:pPr>
      <w:r w:rsidRPr="00096BBD">
        <w:rPr>
          <w:rFonts w:ascii="Garamond" w:hAnsi="Garamond"/>
          <w:b/>
          <w:lang w:eastAsia="hu-HU"/>
        </w:rPr>
        <w:t>Folyamatban lévő változásbejegyzés esetén az ajánlathoz csatolni kell a cégbírósághoz benyújtott változásbejegyzési kérelmet és az annak érkezéséről a cégbíróság által megküldött igazolást is.</w:t>
      </w:r>
    </w:p>
    <w:p w:rsidR="0007512C" w:rsidRPr="00096BBD" w:rsidRDefault="0007512C" w:rsidP="000D2360">
      <w:pPr>
        <w:pStyle w:val="Listaszerbekezds"/>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rsidR="0007512C" w:rsidRPr="00096BBD" w:rsidRDefault="0007512C" w:rsidP="000D2360">
      <w:pPr>
        <w:pStyle w:val="Listaszerbekezds"/>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w:t>
      </w:r>
      <w:r w:rsidR="00A47DE1" w:rsidRPr="00096BBD">
        <w:rPr>
          <w:rFonts w:ascii="Garamond" w:eastAsia="Calibri" w:hAnsi="Garamond" w:cs="Times New Roman"/>
        </w:rPr>
        <w:t>5</w:t>
      </w:r>
      <w:r w:rsidRPr="00096BBD">
        <w:rPr>
          <w:rFonts w:ascii="Garamond" w:eastAsia="Calibri" w:hAnsi="Garamond" w:cs="Times New Roman"/>
        </w:rPr>
        <w:t>.</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07512C" w:rsidRPr="00096BBD" w:rsidRDefault="0007512C"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rsidR="0007512C" w:rsidRPr="00096BBD" w:rsidRDefault="0007512C" w:rsidP="000D2360">
      <w:pPr>
        <w:pStyle w:val="Listaszerbekezds"/>
        <w:tabs>
          <w:tab w:val="center" w:pos="6840"/>
        </w:tabs>
        <w:spacing w:after="120" w:line="240" w:lineRule="auto"/>
        <w:rPr>
          <w:rFonts w:ascii="Garamond" w:eastAsia="Calibri" w:hAnsi="Garamond" w:cs="Times New Roman"/>
        </w:rPr>
      </w:pPr>
    </w:p>
    <w:p w:rsidR="0007512C" w:rsidRPr="00096BBD" w:rsidRDefault="0007512C" w:rsidP="000D2360">
      <w:pPr>
        <w:pStyle w:val="Listaszerbekezds"/>
        <w:tabs>
          <w:tab w:val="center" w:pos="6840"/>
        </w:tabs>
        <w:spacing w:after="120" w:line="240" w:lineRule="auto"/>
        <w:rPr>
          <w:rFonts w:ascii="Garamond" w:eastAsia="Calibri" w:hAnsi="Garamond" w:cs="Times New Roman"/>
        </w:rPr>
      </w:pPr>
      <w:r w:rsidRPr="00096BBD">
        <w:rPr>
          <w:rFonts w:ascii="Garamond" w:eastAsia="Calibri" w:hAnsi="Garamond" w:cs="Times New Roman"/>
        </w:rPr>
        <w:tab/>
        <w:t>……................................</w:t>
      </w:r>
    </w:p>
    <w:p w:rsidR="0007512C" w:rsidRPr="00096BBD" w:rsidRDefault="0007512C" w:rsidP="000D2360">
      <w:pPr>
        <w:pStyle w:val="Listaszerbekezds"/>
        <w:tabs>
          <w:tab w:val="center" w:pos="6840"/>
        </w:tabs>
        <w:spacing w:after="120" w:line="240" w:lineRule="auto"/>
        <w:rPr>
          <w:rFonts w:ascii="Garamond" w:eastAsia="Times New Roman" w:hAnsi="Garamond" w:cs="Times New Roman"/>
          <w:b/>
          <w:lang w:eastAsia="en-G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07512C" w:rsidRPr="00096BBD" w:rsidRDefault="0007512C" w:rsidP="000D2360">
      <w:pPr>
        <w:spacing w:after="120" w:line="240" w:lineRule="auto"/>
        <w:rPr>
          <w:rFonts w:ascii="Garamond" w:eastAsia="Times New Roman" w:hAnsi="Garamond" w:cs="Times New Roman"/>
          <w:lang w:eastAsia="en-GB"/>
        </w:rPr>
      </w:pPr>
    </w:p>
    <w:p w:rsidR="0007512C" w:rsidRPr="00096BBD" w:rsidRDefault="0007512C" w:rsidP="000D2360">
      <w:pPr>
        <w:spacing w:after="120" w:line="240" w:lineRule="auto"/>
        <w:rPr>
          <w:rFonts w:ascii="Garamond" w:eastAsia="Times New Roman" w:hAnsi="Garamond" w:cs="Times New Roman"/>
          <w:lang w:eastAsia="en-GB"/>
        </w:rPr>
      </w:pPr>
      <w:r w:rsidRPr="00096BBD">
        <w:rPr>
          <w:rFonts w:ascii="Garamond" w:eastAsia="Times New Roman" w:hAnsi="Garamond" w:cs="Times New Roman"/>
          <w:lang w:eastAsia="en-GB"/>
        </w:rPr>
        <w:br w:type="page"/>
      </w:r>
    </w:p>
    <w:p w:rsidR="00380AAD" w:rsidRPr="00096BBD" w:rsidRDefault="00380AAD" w:rsidP="000D2360">
      <w:pPr>
        <w:numPr>
          <w:ilvl w:val="0"/>
          <w:numId w:val="8"/>
        </w:numPr>
        <w:spacing w:after="120" w:line="240" w:lineRule="auto"/>
        <w:contextualSpacing/>
        <w:jc w:val="right"/>
        <w:rPr>
          <w:rFonts w:ascii="Garamond" w:eastAsia="Times New Roman" w:hAnsi="Garamond" w:cs="Times New Roman"/>
          <w:lang w:eastAsia="en-GB"/>
        </w:rPr>
      </w:pPr>
      <w:r w:rsidRPr="00096BBD">
        <w:rPr>
          <w:rFonts w:ascii="Garamond" w:eastAsia="Times New Roman" w:hAnsi="Garamond" w:cs="Times New Roman"/>
          <w:lang w:eastAsia="en-GB"/>
        </w:rPr>
        <w:lastRenderedPageBreak/>
        <w:t>számú melléklet</w:t>
      </w:r>
    </w:p>
    <w:p w:rsidR="00380AAD" w:rsidRPr="00096BBD" w:rsidRDefault="00380AAD" w:rsidP="000D2360">
      <w:pPr>
        <w:spacing w:after="120" w:line="240" w:lineRule="auto"/>
        <w:ind w:left="720"/>
        <w:contextualSpacing/>
        <w:jc w:val="center"/>
        <w:rPr>
          <w:rFonts w:ascii="Garamond" w:eastAsia="Times New Roman" w:hAnsi="Garamond" w:cs="Times New Roman"/>
          <w:lang w:eastAsia="en-GB"/>
        </w:rPr>
      </w:pPr>
    </w:p>
    <w:p w:rsidR="00380AAD" w:rsidRPr="00096BBD" w:rsidRDefault="00380AAD" w:rsidP="000D2360">
      <w:pPr>
        <w:spacing w:after="120" w:line="240" w:lineRule="auto"/>
        <w:jc w:val="center"/>
        <w:rPr>
          <w:rFonts w:ascii="Garamond" w:hAnsi="Garamond"/>
          <w:b/>
        </w:rPr>
      </w:pPr>
      <w:r w:rsidRPr="00096BBD">
        <w:rPr>
          <w:rFonts w:ascii="Garamond" w:hAnsi="Garamond"/>
          <w:b/>
        </w:rPr>
        <w:t>NYILATKOZAT AZ ELEKTRONIKUSAN BENYÚJTOTT AJÁNLATRÓL</w:t>
      </w:r>
    </w:p>
    <w:p w:rsidR="00380AAD" w:rsidRPr="00096BBD" w:rsidRDefault="00380AAD" w:rsidP="000D2360">
      <w:pPr>
        <w:pStyle w:val="Section"/>
        <w:spacing w:after="120" w:line="240" w:lineRule="auto"/>
        <w:rPr>
          <w:rFonts w:ascii="Garamond" w:hAnsi="Garamond"/>
          <w:sz w:val="22"/>
          <w:szCs w:val="22"/>
        </w:rPr>
      </w:pPr>
    </w:p>
    <w:p w:rsidR="00380AAD" w:rsidRPr="005C4A93" w:rsidRDefault="00380AAD" w:rsidP="000D2360">
      <w:pPr>
        <w:spacing w:after="120" w:line="240" w:lineRule="auto"/>
        <w:ind w:left="720"/>
        <w:jc w:val="both"/>
        <w:rPr>
          <w:rFonts w:ascii="Garamond" w:hAnsi="Garamond"/>
        </w:rPr>
      </w:pPr>
    </w:p>
    <w:p w:rsidR="00380AAD" w:rsidRPr="00096BBD" w:rsidRDefault="00380AAD" w:rsidP="000D2360">
      <w:pPr>
        <w:pStyle w:val="Szvegtrzsbehzssal"/>
        <w:spacing w:line="240" w:lineRule="auto"/>
        <w:ind w:left="0"/>
        <w:jc w:val="center"/>
        <w:rPr>
          <w:rFonts w:ascii="Garamond" w:hAnsi="Garamond"/>
          <w:b/>
        </w:rPr>
      </w:pPr>
    </w:p>
    <w:p w:rsidR="00380AAD" w:rsidRPr="00096BBD" w:rsidRDefault="00E41086" w:rsidP="000D2360">
      <w:pPr>
        <w:pStyle w:val="Szvegtrzsbehzssal"/>
        <w:spacing w:line="240" w:lineRule="auto"/>
        <w:ind w:left="0"/>
        <w:jc w:val="both"/>
        <w:rPr>
          <w:rFonts w:ascii="Garamond" w:hAnsi="Garamond"/>
        </w:rPr>
      </w:pPr>
      <w:proofErr w:type="gramStart"/>
      <w:r w:rsidRPr="005C4A93">
        <w:rPr>
          <w:rFonts w:ascii="Garamond" w:eastAsia="Calibri" w:hAnsi="Garamond" w:cs="Times New Roman"/>
        </w:rPr>
        <w:t>Alulírott …</w:t>
      </w:r>
      <w:proofErr w:type="gramEnd"/>
      <w:r w:rsidRPr="005C4A93">
        <w:rPr>
          <w:rFonts w:ascii="Garamond" w:eastAsia="Calibri" w:hAnsi="Garamond" w:cs="Times New Roman"/>
        </w:rPr>
        <w:t xml:space="preserve">…………………….., </w:t>
      </w:r>
      <w:r w:rsidRPr="005C4A93">
        <w:rPr>
          <w:rFonts w:ascii="Garamond" w:eastAsia="Times New Roman" w:hAnsi="Garamond" w:cs="Times New Roman"/>
          <w:bCs/>
          <w:lang w:eastAsia="en-GB"/>
        </w:rPr>
        <w:t>mint ……………………..Ajánlattevő képviselője</w:t>
      </w:r>
      <w:r w:rsidRPr="005C4A93">
        <w:rPr>
          <w:rFonts w:ascii="Garamond" w:eastAsia="Calibri" w:hAnsi="Garamond" w:cs="Times New Roman"/>
        </w:rPr>
        <w:t xml:space="preserve"> a </w:t>
      </w:r>
      <w:r w:rsidRPr="005C4A93">
        <w:rPr>
          <w:rFonts w:ascii="Garamond" w:eastAsia="Calibri" w:hAnsi="Garamond" w:cs="Times New Roman"/>
          <w:b/>
        </w:rPr>
        <w:t>„</w:t>
      </w:r>
      <w:r w:rsidR="007C6F23" w:rsidRPr="005C4A93">
        <w:rPr>
          <w:rFonts w:ascii="Garamond" w:eastAsia="Calibri" w:hAnsi="Garamond" w:cs="Times New Roman"/>
          <w:b/>
        </w:rPr>
        <w:t>Gépjármű beszerzés 2015.</w:t>
      </w:r>
      <w:r w:rsidRPr="005C4A93">
        <w:rPr>
          <w:rFonts w:ascii="Garamond" w:eastAsia="Calibri" w:hAnsi="Garamond" w:cs="Times New Roman"/>
          <w:b/>
        </w:rPr>
        <w:t xml:space="preserve">” </w:t>
      </w:r>
      <w:r w:rsidRPr="00096BBD">
        <w:rPr>
          <w:rFonts w:ascii="Garamond" w:eastAsia="Calibri" w:hAnsi="Garamond" w:cs="Times New Roman"/>
        </w:rPr>
        <w:t xml:space="preserve">tárgyú </w:t>
      </w:r>
      <w:r w:rsidRPr="00096BBD">
        <w:rPr>
          <w:rFonts w:ascii="Garamond" w:eastAsia="Times" w:hAnsi="Garamond"/>
        </w:rPr>
        <w:t>közbeszerzési eljárásában,</w:t>
      </w:r>
    </w:p>
    <w:p w:rsidR="00380AAD" w:rsidRPr="00096BBD" w:rsidRDefault="00380AAD" w:rsidP="000D2360">
      <w:pPr>
        <w:pStyle w:val="Szvegtrzsbehzssal"/>
        <w:spacing w:line="240" w:lineRule="auto"/>
        <w:ind w:left="0"/>
        <w:rPr>
          <w:rFonts w:ascii="Garamond" w:hAnsi="Garamond"/>
        </w:rPr>
      </w:pPr>
    </w:p>
    <w:p w:rsidR="00380AAD" w:rsidRPr="005C4A93" w:rsidRDefault="00380AAD" w:rsidP="000D2360">
      <w:pPr>
        <w:spacing w:after="120" w:line="240" w:lineRule="auto"/>
        <w:jc w:val="center"/>
        <w:rPr>
          <w:rFonts w:ascii="Garamond" w:hAnsi="Garamond"/>
          <w:b/>
          <w:bCs/>
          <w:spacing w:val="56"/>
        </w:rPr>
      </w:pPr>
      <w:proofErr w:type="gramStart"/>
      <w:r w:rsidRPr="005C4A93">
        <w:rPr>
          <w:rFonts w:ascii="Garamond" w:hAnsi="Garamond"/>
          <w:b/>
          <w:bCs/>
          <w:spacing w:val="56"/>
        </w:rPr>
        <w:t>nyilatkozom</w:t>
      </w:r>
      <w:proofErr w:type="gramEnd"/>
      <w:r w:rsidRPr="005C4A93">
        <w:rPr>
          <w:rFonts w:ascii="Garamond" w:hAnsi="Garamond"/>
          <w:b/>
          <w:bCs/>
          <w:spacing w:val="56"/>
        </w:rPr>
        <w:t>,</w:t>
      </w:r>
    </w:p>
    <w:p w:rsidR="00380AAD" w:rsidRPr="005C4A93" w:rsidRDefault="00380AAD" w:rsidP="000D2360">
      <w:pPr>
        <w:spacing w:after="120" w:line="240" w:lineRule="auto"/>
        <w:jc w:val="both"/>
        <w:rPr>
          <w:rFonts w:ascii="Garamond" w:hAnsi="Garamond"/>
          <w:b/>
          <w:bCs/>
          <w:spacing w:val="56"/>
        </w:rPr>
      </w:pPr>
    </w:p>
    <w:p w:rsidR="00380AAD" w:rsidRPr="005C4A93" w:rsidRDefault="00E41086" w:rsidP="000D2360">
      <w:pPr>
        <w:spacing w:after="120" w:line="240" w:lineRule="auto"/>
        <w:jc w:val="both"/>
        <w:rPr>
          <w:rFonts w:ascii="Garamond" w:hAnsi="Garamond"/>
        </w:rPr>
      </w:pPr>
      <w:proofErr w:type="gramStart"/>
      <w:r w:rsidRPr="005C4A93">
        <w:rPr>
          <w:rFonts w:ascii="Garamond" w:hAnsi="Garamond"/>
        </w:rPr>
        <w:t>hogy</w:t>
      </w:r>
      <w:proofErr w:type="gramEnd"/>
      <w:r w:rsidRPr="005C4A93">
        <w:rPr>
          <w:rFonts w:ascii="Garamond" w:hAnsi="Garamond"/>
        </w:rPr>
        <w:t xml:space="preserve"> a</w:t>
      </w:r>
      <w:r w:rsidR="00380AAD" w:rsidRPr="005C4A93">
        <w:rPr>
          <w:rFonts w:ascii="Garamond" w:hAnsi="Garamond"/>
          <w:bCs/>
          <w:iCs/>
        </w:rPr>
        <w:t xml:space="preserve"> közbeszerzési eljárásban </w:t>
      </w:r>
      <w:r w:rsidR="00380AAD" w:rsidRPr="005C4A93">
        <w:rPr>
          <w:rFonts w:ascii="Garamond" w:hAnsi="Garamond"/>
        </w:rPr>
        <w:t>az elektronikus formában benyújtott ajánlat mindenben megegyezik a papír alapú eredeti példánnyal.</w:t>
      </w:r>
    </w:p>
    <w:p w:rsidR="00380AAD" w:rsidRPr="00096BBD" w:rsidRDefault="00380AAD" w:rsidP="000D2360">
      <w:pPr>
        <w:spacing w:after="120" w:line="240" w:lineRule="auto"/>
        <w:jc w:val="both"/>
        <w:rPr>
          <w:rFonts w:ascii="Garamond" w:hAnsi="Garamond"/>
        </w:rPr>
      </w:pPr>
    </w:p>
    <w:p w:rsidR="00E41086" w:rsidRPr="00096BBD" w:rsidRDefault="00E41086" w:rsidP="000D2360">
      <w:pPr>
        <w:spacing w:after="120" w:line="240" w:lineRule="auto"/>
        <w:ind w:right="-360"/>
        <w:jc w:val="both"/>
        <w:rPr>
          <w:rFonts w:ascii="Garamond" w:eastAsia="Times" w:hAnsi="Garamond"/>
        </w:rPr>
      </w:pPr>
    </w:p>
    <w:p w:rsidR="00E41086" w:rsidRPr="00096BBD" w:rsidRDefault="00E41086"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2015.</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E41086" w:rsidRPr="00096BBD" w:rsidRDefault="00E41086"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rsidR="00E41086" w:rsidRPr="00096BBD" w:rsidRDefault="00E41086" w:rsidP="000D2360">
      <w:pPr>
        <w:pStyle w:val="Listaszerbekezds"/>
        <w:tabs>
          <w:tab w:val="center" w:pos="6840"/>
        </w:tabs>
        <w:spacing w:after="120" w:line="240" w:lineRule="auto"/>
        <w:rPr>
          <w:rFonts w:ascii="Garamond" w:eastAsia="Calibri" w:hAnsi="Garamond" w:cs="Times New Roman"/>
        </w:rPr>
      </w:pPr>
    </w:p>
    <w:p w:rsidR="00E41086" w:rsidRPr="00096BBD" w:rsidRDefault="00E41086" w:rsidP="000D2360">
      <w:pPr>
        <w:pStyle w:val="Listaszerbekezds"/>
        <w:tabs>
          <w:tab w:val="center" w:pos="6840"/>
        </w:tabs>
        <w:spacing w:after="120" w:line="240" w:lineRule="auto"/>
        <w:rPr>
          <w:rFonts w:ascii="Garamond" w:eastAsia="Calibri" w:hAnsi="Garamond" w:cs="Times New Roman"/>
        </w:rPr>
      </w:pPr>
      <w:r w:rsidRPr="00096BBD">
        <w:rPr>
          <w:rFonts w:ascii="Garamond" w:eastAsia="Calibri" w:hAnsi="Garamond" w:cs="Times New Roman"/>
        </w:rPr>
        <w:tab/>
        <w:t>……................................</w:t>
      </w:r>
    </w:p>
    <w:p w:rsidR="00E41086" w:rsidRPr="00096BBD" w:rsidRDefault="00E41086" w:rsidP="000D2360">
      <w:pPr>
        <w:pStyle w:val="Listaszerbekezds"/>
        <w:tabs>
          <w:tab w:val="center" w:pos="6840"/>
        </w:tabs>
        <w:spacing w:after="120" w:line="240" w:lineRule="auto"/>
        <w:rPr>
          <w:rFonts w:ascii="Garamond" w:eastAsia="Times New Roman" w:hAnsi="Garamond" w:cs="Times New Roman"/>
          <w:b/>
          <w:lang w:eastAsia="en-G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380AAD" w:rsidRPr="00096BBD" w:rsidRDefault="00380AAD" w:rsidP="000D2360">
      <w:pPr>
        <w:spacing w:after="120" w:line="240" w:lineRule="auto"/>
        <w:jc w:val="both"/>
        <w:rPr>
          <w:rFonts w:ascii="Garamond" w:hAnsi="Garamond"/>
        </w:rPr>
      </w:pPr>
    </w:p>
    <w:p w:rsidR="00922316" w:rsidRPr="00096BBD" w:rsidRDefault="00922316" w:rsidP="000D2360">
      <w:pPr>
        <w:spacing w:line="240" w:lineRule="auto"/>
        <w:rPr>
          <w:rFonts w:ascii="Garamond" w:hAnsi="Garamond" w:cs="Calibri"/>
          <w:b/>
        </w:rPr>
      </w:pPr>
      <w:r w:rsidRPr="00096BBD">
        <w:rPr>
          <w:rFonts w:ascii="Garamond" w:hAnsi="Garamond" w:cs="Calibri"/>
          <w:b/>
        </w:rPr>
        <w:br w:type="page"/>
      </w:r>
    </w:p>
    <w:p w:rsidR="00922316" w:rsidRPr="00096BBD" w:rsidRDefault="00922316" w:rsidP="000D2360">
      <w:pPr>
        <w:numPr>
          <w:ilvl w:val="0"/>
          <w:numId w:val="8"/>
        </w:numPr>
        <w:spacing w:after="120" w:line="240" w:lineRule="auto"/>
        <w:contextualSpacing/>
        <w:jc w:val="right"/>
        <w:rPr>
          <w:rFonts w:ascii="Garamond" w:eastAsia="Times New Roman" w:hAnsi="Garamond" w:cs="Times New Roman"/>
          <w:lang w:eastAsia="en-GB"/>
        </w:rPr>
      </w:pPr>
      <w:r w:rsidRPr="00096BBD">
        <w:rPr>
          <w:rFonts w:ascii="Garamond" w:eastAsia="Times New Roman" w:hAnsi="Garamond" w:cs="Times New Roman"/>
          <w:lang w:eastAsia="en-GB"/>
        </w:rPr>
        <w:lastRenderedPageBreak/>
        <w:t>számú melléklet</w:t>
      </w:r>
    </w:p>
    <w:p w:rsidR="00380AAD" w:rsidRPr="00096BBD" w:rsidRDefault="00380AAD" w:rsidP="000D2360">
      <w:pPr>
        <w:spacing w:after="120" w:line="240" w:lineRule="auto"/>
        <w:ind w:left="218"/>
        <w:jc w:val="center"/>
        <w:rPr>
          <w:rFonts w:ascii="Garamond" w:hAnsi="Garamond" w:cs="Calibri"/>
          <w:b/>
        </w:rPr>
      </w:pPr>
    </w:p>
    <w:p w:rsidR="00E365F0" w:rsidRPr="00096BBD" w:rsidRDefault="00E365F0" w:rsidP="000D2360">
      <w:pPr>
        <w:pStyle w:val="Cmsor4"/>
        <w:numPr>
          <w:ilvl w:val="0"/>
          <w:numId w:val="0"/>
        </w:numPr>
        <w:ind w:left="864"/>
        <w:jc w:val="center"/>
        <w:rPr>
          <w:rFonts w:ascii="Garamond" w:hAnsi="Garamond"/>
          <w:sz w:val="22"/>
          <w:szCs w:val="22"/>
        </w:rPr>
      </w:pPr>
      <w:r w:rsidRPr="00096BBD">
        <w:rPr>
          <w:rFonts w:ascii="Garamond" w:hAnsi="Garamond"/>
          <w:sz w:val="22"/>
          <w:szCs w:val="22"/>
        </w:rPr>
        <w:t xml:space="preserve">NYILATKOZAT </w:t>
      </w:r>
      <w:r w:rsidR="00A75892">
        <w:rPr>
          <w:rFonts w:ascii="Garamond" w:hAnsi="Garamond"/>
          <w:sz w:val="22"/>
          <w:szCs w:val="22"/>
        </w:rPr>
        <w:t>VÁLLALT JÓTÁLLÁSRÓL</w:t>
      </w:r>
    </w:p>
    <w:p w:rsidR="00E365F0" w:rsidRPr="00096BBD" w:rsidRDefault="00E365F0" w:rsidP="000D2360">
      <w:pPr>
        <w:spacing w:line="240" w:lineRule="auto"/>
        <w:ind w:right="-286"/>
        <w:rPr>
          <w:rFonts w:ascii="Garamond" w:hAnsi="Garamond"/>
        </w:rPr>
      </w:pPr>
    </w:p>
    <w:p w:rsidR="00E365F0" w:rsidRDefault="00E365F0" w:rsidP="000D2360">
      <w:pPr>
        <w:spacing w:line="240" w:lineRule="auto"/>
        <w:ind w:right="-286"/>
        <w:jc w:val="both"/>
        <w:rPr>
          <w:rFonts w:ascii="Garamond" w:hAnsi="Garamond"/>
        </w:rPr>
      </w:pPr>
      <w:proofErr w:type="gramStart"/>
      <w:r w:rsidRPr="00096BBD">
        <w:rPr>
          <w:rFonts w:ascii="Garamond" w:eastAsia="Calibri" w:hAnsi="Garamond" w:cs="Times New Roman"/>
        </w:rPr>
        <w:t xml:space="preserve">Alulírott ……………………….., </w:t>
      </w:r>
      <w:r w:rsidRPr="00096BBD">
        <w:rPr>
          <w:rFonts w:ascii="Garamond" w:eastAsia="Times New Roman" w:hAnsi="Garamond" w:cs="Times New Roman"/>
          <w:bCs/>
          <w:lang w:eastAsia="en-GB"/>
        </w:rPr>
        <w:t>mint ……………………..Ajánlattevő képviselője</w:t>
      </w:r>
      <w:r w:rsidRPr="00096BBD">
        <w:rPr>
          <w:rFonts w:ascii="Garamond" w:eastAsia="Calibri" w:hAnsi="Garamond" w:cs="Times New Roman"/>
        </w:rPr>
        <w:t xml:space="preserve"> a </w:t>
      </w:r>
      <w:r w:rsidRPr="00096BBD">
        <w:rPr>
          <w:rFonts w:ascii="Garamond" w:eastAsia="Calibri" w:hAnsi="Garamond" w:cs="Times New Roman"/>
          <w:b/>
        </w:rPr>
        <w:t xml:space="preserve">„Gépjármű beszerzés 2015.” </w:t>
      </w:r>
      <w:r w:rsidRPr="00096BBD">
        <w:rPr>
          <w:rFonts w:ascii="Garamond" w:eastAsia="Calibri" w:hAnsi="Garamond" w:cs="Times New Roman"/>
        </w:rPr>
        <w:t xml:space="preserve">tárgyú </w:t>
      </w:r>
      <w:r w:rsidRPr="00096BBD">
        <w:rPr>
          <w:rFonts w:ascii="Garamond" w:eastAsia="Times" w:hAnsi="Garamond"/>
        </w:rPr>
        <w:t>közbeszerzési eljárásában nyilatkozom</w:t>
      </w:r>
      <w:r w:rsidRPr="00096BBD">
        <w:rPr>
          <w:rFonts w:ascii="Garamond" w:eastAsia="Calibri" w:hAnsi="Garamond"/>
        </w:rPr>
        <w:t>,</w:t>
      </w:r>
      <w:r w:rsidRPr="00096BBD">
        <w:rPr>
          <w:rFonts w:ascii="Garamond" w:hAnsi="Garamond"/>
        </w:rPr>
        <w:t xml:space="preserve"> hogy</w:t>
      </w:r>
      <w:r w:rsidR="00A75892">
        <w:rPr>
          <w:rFonts w:ascii="Garamond" w:hAnsi="Garamond"/>
        </w:rPr>
        <w:t xml:space="preserve"> az ajánlatban megajánlott gépjárművekre az átvétel napjától számított ………………… hónap (minimálisan megajánlható 24 hónap) időtartamra vállalok kilométer-korlátozás nélküli jótállást, valamint további ……………… hónap időtartamra az alábbi korlátozások érvényesítése mellett vállalok jótállást.</w:t>
      </w:r>
      <w:proofErr w:type="gramEnd"/>
    </w:p>
    <w:p w:rsidR="00A75892" w:rsidRDefault="00A75892" w:rsidP="000D2360">
      <w:pPr>
        <w:spacing w:line="240" w:lineRule="auto"/>
        <w:ind w:right="-286"/>
        <w:jc w:val="both"/>
        <w:rPr>
          <w:rFonts w:ascii="Garamond" w:hAnsi="Garamond"/>
        </w:rPr>
      </w:pPr>
      <w:r>
        <w:rPr>
          <w:rFonts w:ascii="Garamond" w:hAnsi="Garamond"/>
        </w:rPr>
        <w:t>Korlátozások felsorolása (szükséges esetén bővítendő):</w:t>
      </w:r>
    </w:p>
    <w:p w:rsidR="00A75892" w:rsidRDefault="00363B73" w:rsidP="000D2360">
      <w:pPr>
        <w:pStyle w:val="Listaszerbekezds"/>
        <w:numPr>
          <w:ilvl w:val="0"/>
          <w:numId w:val="38"/>
        </w:numPr>
        <w:spacing w:line="240" w:lineRule="auto"/>
        <w:ind w:right="-286"/>
        <w:jc w:val="both"/>
        <w:rPr>
          <w:rFonts w:ascii="Garamond" w:hAnsi="Garamond"/>
        </w:rPr>
      </w:pPr>
      <w:r>
        <w:rPr>
          <w:rFonts w:ascii="Garamond" w:hAnsi="Garamond"/>
        </w:rPr>
        <w:t>…</w:t>
      </w:r>
    </w:p>
    <w:p w:rsidR="00A75892" w:rsidRDefault="00363B73" w:rsidP="000D2360">
      <w:pPr>
        <w:pStyle w:val="Listaszerbekezds"/>
        <w:numPr>
          <w:ilvl w:val="0"/>
          <w:numId w:val="38"/>
        </w:numPr>
        <w:spacing w:line="240" w:lineRule="auto"/>
        <w:ind w:right="-286"/>
        <w:jc w:val="both"/>
        <w:rPr>
          <w:rFonts w:ascii="Garamond" w:hAnsi="Garamond"/>
        </w:rPr>
      </w:pPr>
      <w:r>
        <w:rPr>
          <w:rFonts w:ascii="Garamond" w:hAnsi="Garamond"/>
        </w:rPr>
        <w:t>…</w:t>
      </w:r>
    </w:p>
    <w:p w:rsidR="00A75892" w:rsidRPr="00A75892" w:rsidRDefault="00A75892" w:rsidP="000D2360">
      <w:pPr>
        <w:pStyle w:val="Listaszerbekezds"/>
        <w:numPr>
          <w:ilvl w:val="0"/>
          <w:numId w:val="38"/>
        </w:numPr>
        <w:spacing w:line="240" w:lineRule="auto"/>
        <w:ind w:right="-286"/>
        <w:jc w:val="both"/>
        <w:rPr>
          <w:rFonts w:ascii="Garamond" w:hAnsi="Garamond"/>
        </w:rPr>
      </w:pPr>
      <w:r>
        <w:rPr>
          <w:rFonts w:ascii="Garamond" w:hAnsi="Garamond"/>
        </w:rPr>
        <w:t>…</w:t>
      </w:r>
    </w:p>
    <w:p w:rsidR="00E365F0" w:rsidRPr="00096BBD" w:rsidRDefault="00E365F0" w:rsidP="000D2360">
      <w:pPr>
        <w:spacing w:after="120" w:line="240" w:lineRule="auto"/>
        <w:ind w:right="-360"/>
        <w:jc w:val="both"/>
        <w:rPr>
          <w:rFonts w:ascii="Garamond" w:eastAsia="Times" w:hAnsi="Garamond"/>
        </w:rPr>
      </w:pPr>
    </w:p>
    <w:p w:rsidR="00E365F0" w:rsidRPr="00096BBD" w:rsidRDefault="00E365F0"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2015.</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E365F0" w:rsidRPr="00096BBD" w:rsidRDefault="00E365F0"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rsidR="00E365F0" w:rsidRPr="00096BBD" w:rsidRDefault="00E365F0" w:rsidP="000D2360">
      <w:pPr>
        <w:pStyle w:val="Listaszerbekezds"/>
        <w:tabs>
          <w:tab w:val="center" w:pos="6840"/>
        </w:tabs>
        <w:spacing w:after="120" w:line="240" w:lineRule="auto"/>
        <w:rPr>
          <w:rFonts w:ascii="Garamond" w:eastAsia="Calibri" w:hAnsi="Garamond" w:cs="Times New Roman"/>
        </w:rPr>
      </w:pPr>
    </w:p>
    <w:p w:rsidR="00E365F0" w:rsidRPr="00096BBD" w:rsidRDefault="00E365F0" w:rsidP="000D2360">
      <w:pPr>
        <w:pStyle w:val="Listaszerbekezds"/>
        <w:tabs>
          <w:tab w:val="center" w:pos="6840"/>
        </w:tabs>
        <w:spacing w:after="120" w:line="240" w:lineRule="auto"/>
        <w:rPr>
          <w:rFonts w:ascii="Garamond" w:eastAsia="Calibri" w:hAnsi="Garamond" w:cs="Times New Roman"/>
        </w:rPr>
      </w:pPr>
      <w:r w:rsidRPr="00096BBD">
        <w:rPr>
          <w:rFonts w:ascii="Garamond" w:eastAsia="Calibri" w:hAnsi="Garamond" w:cs="Times New Roman"/>
        </w:rPr>
        <w:tab/>
        <w:t>……................................</w:t>
      </w:r>
    </w:p>
    <w:p w:rsidR="00E365F0" w:rsidRPr="00096BBD" w:rsidRDefault="00E365F0" w:rsidP="000D2360">
      <w:pPr>
        <w:pStyle w:val="Listaszerbekezds"/>
        <w:tabs>
          <w:tab w:val="center" w:pos="6840"/>
        </w:tabs>
        <w:spacing w:after="120" w:line="240" w:lineRule="auto"/>
        <w:rPr>
          <w:rFonts w:ascii="Garamond" w:eastAsia="Times New Roman" w:hAnsi="Garamond" w:cs="Times New Roman"/>
          <w:b/>
          <w:lang w:eastAsia="en-G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E365F0" w:rsidRPr="00096BBD" w:rsidRDefault="00E365F0" w:rsidP="000D2360">
      <w:pPr>
        <w:tabs>
          <w:tab w:val="center" w:pos="6840"/>
        </w:tabs>
        <w:spacing w:line="240" w:lineRule="auto"/>
        <w:rPr>
          <w:rFonts w:ascii="Garamond" w:eastAsia="Calibri" w:hAnsi="Garamond"/>
          <w:b/>
        </w:rPr>
      </w:pPr>
      <w:r w:rsidRPr="00096BBD">
        <w:rPr>
          <w:rFonts w:ascii="Garamond" w:eastAsia="Calibri" w:hAnsi="Garamond"/>
          <w:b/>
        </w:rPr>
        <w:br w:type="page"/>
      </w:r>
    </w:p>
    <w:p w:rsidR="00922316" w:rsidRPr="00096BBD" w:rsidRDefault="00922316" w:rsidP="000D2360">
      <w:pPr>
        <w:pStyle w:val="Listaszerbekezds"/>
        <w:numPr>
          <w:ilvl w:val="0"/>
          <w:numId w:val="8"/>
        </w:numPr>
        <w:spacing w:after="120" w:line="240" w:lineRule="auto"/>
        <w:jc w:val="right"/>
        <w:rPr>
          <w:rFonts w:ascii="Garamond" w:hAnsi="Garamond"/>
        </w:rPr>
      </w:pPr>
      <w:r w:rsidRPr="00096BBD">
        <w:rPr>
          <w:rFonts w:ascii="Garamond" w:hAnsi="Garamond"/>
        </w:rPr>
        <w:lastRenderedPageBreak/>
        <w:t>számú melléklet</w:t>
      </w:r>
    </w:p>
    <w:p w:rsidR="00922316" w:rsidRPr="00096BBD" w:rsidRDefault="00922316" w:rsidP="000D2360">
      <w:pPr>
        <w:pStyle w:val="Listaszerbekezds"/>
        <w:spacing w:after="120" w:line="240" w:lineRule="auto"/>
        <w:rPr>
          <w:rFonts w:ascii="Garamond" w:hAnsi="Garamond"/>
        </w:rPr>
      </w:pPr>
    </w:p>
    <w:p w:rsidR="00E365F0" w:rsidRPr="00096BBD" w:rsidRDefault="00E365F0" w:rsidP="000D2360">
      <w:pPr>
        <w:spacing w:line="240" w:lineRule="auto"/>
        <w:jc w:val="center"/>
        <w:rPr>
          <w:rFonts w:ascii="Garamond" w:hAnsi="Garamond"/>
          <w:b/>
          <w:lang w:eastAsia="en-GB"/>
        </w:rPr>
      </w:pPr>
      <w:r w:rsidRPr="00096BBD">
        <w:rPr>
          <w:rFonts w:ascii="Garamond" w:hAnsi="Garamond"/>
          <w:b/>
          <w:lang w:eastAsia="en-GB"/>
        </w:rPr>
        <w:t>NYILATKOZAT AZ ÁTLÁTHATÓ SZERVEZET FOGALMÁRA VONATKOZÓ FELTÉTELEKNEK VALÓ MEGFELELŐSÉGRŐL</w:t>
      </w:r>
    </w:p>
    <w:p w:rsidR="00E365F0" w:rsidRPr="00096BBD" w:rsidRDefault="00E365F0" w:rsidP="000D2360">
      <w:pPr>
        <w:spacing w:line="240" w:lineRule="auto"/>
        <w:jc w:val="both"/>
        <w:rPr>
          <w:rFonts w:ascii="Garamond" w:hAnsi="Garamond"/>
        </w:rPr>
      </w:pPr>
    </w:p>
    <w:p w:rsidR="00E365F0" w:rsidRPr="00096BBD" w:rsidRDefault="00E365F0" w:rsidP="000D2360">
      <w:pPr>
        <w:spacing w:line="240" w:lineRule="auto"/>
        <w:jc w:val="both"/>
        <w:rPr>
          <w:rFonts w:ascii="Garamond" w:hAnsi="Garamond"/>
        </w:rPr>
      </w:pPr>
      <w:proofErr w:type="gramStart"/>
      <w:r w:rsidRPr="005C4A93">
        <w:rPr>
          <w:rFonts w:ascii="Garamond" w:eastAsia="Calibri" w:hAnsi="Garamond" w:cs="Times New Roman"/>
        </w:rPr>
        <w:t>Alulírott …</w:t>
      </w:r>
      <w:proofErr w:type="gramEnd"/>
      <w:r w:rsidRPr="005C4A93">
        <w:rPr>
          <w:rFonts w:ascii="Garamond" w:eastAsia="Calibri" w:hAnsi="Garamond" w:cs="Times New Roman"/>
        </w:rPr>
        <w:t xml:space="preserve">…………………….., </w:t>
      </w:r>
      <w:r w:rsidRPr="005C4A93">
        <w:rPr>
          <w:rFonts w:ascii="Garamond" w:eastAsia="Times New Roman" w:hAnsi="Garamond" w:cs="Times New Roman"/>
          <w:bCs/>
          <w:lang w:eastAsia="en-GB"/>
        </w:rPr>
        <w:t>mint ……………………..Ajánlattevő képviselője</w:t>
      </w:r>
      <w:r w:rsidRPr="005C4A93">
        <w:rPr>
          <w:rFonts w:ascii="Garamond" w:eastAsia="Calibri" w:hAnsi="Garamond" w:cs="Times New Roman"/>
        </w:rPr>
        <w:t xml:space="preserve"> a </w:t>
      </w:r>
      <w:r w:rsidRPr="005C4A93">
        <w:rPr>
          <w:rFonts w:ascii="Garamond" w:eastAsia="Calibri" w:hAnsi="Garamond" w:cs="Times New Roman"/>
          <w:b/>
        </w:rPr>
        <w:t xml:space="preserve">„Gépjármű beszerzés 2015.” </w:t>
      </w:r>
      <w:r w:rsidRPr="00096BBD">
        <w:rPr>
          <w:rFonts w:ascii="Garamond" w:eastAsia="Calibri" w:hAnsi="Garamond" w:cs="Times New Roman"/>
        </w:rPr>
        <w:t xml:space="preserve">tárgyú </w:t>
      </w:r>
      <w:r w:rsidRPr="00096BBD">
        <w:rPr>
          <w:rFonts w:ascii="Garamond" w:eastAsia="Times" w:hAnsi="Garamond"/>
        </w:rPr>
        <w:t>közbeszerzési eljárásában nyilatkozom</w:t>
      </w:r>
      <w:r w:rsidRPr="00096BBD">
        <w:rPr>
          <w:rFonts w:ascii="Garamond" w:hAnsi="Garamond"/>
        </w:rPr>
        <w:t xml:space="preserve">, hogy jelen okirat aláírásával ezennel </w:t>
      </w:r>
    </w:p>
    <w:p w:rsidR="00E365F0" w:rsidRPr="00096BBD" w:rsidRDefault="00E365F0" w:rsidP="000D2360">
      <w:pPr>
        <w:spacing w:line="240" w:lineRule="auto"/>
        <w:jc w:val="both"/>
        <w:rPr>
          <w:rFonts w:ascii="Garamond" w:hAnsi="Garamond"/>
        </w:rPr>
      </w:pPr>
      <w:proofErr w:type="gramStart"/>
      <w:r w:rsidRPr="00096BBD">
        <w:rPr>
          <w:rFonts w:ascii="Garamond" w:hAnsi="Garamond"/>
        </w:rPr>
        <w:t>tudomásul</w:t>
      </w:r>
      <w:proofErr w:type="gramEnd"/>
      <w:r w:rsidRPr="00096BBD">
        <w:rPr>
          <w:rFonts w:ascii="Garamond" w:hAnsi="Garamond"/>
        </w:rPr>
        <w:t xml:space="preserve"> veszem, hogy a Magyar Tudományos Akadémia Létesítménygazdálkodási Központja (továbbiakban: MTA LGK) - az Áht. 41.§ (6) bekezdés értelmében - olyan jogi személlyel, jogi személyiséggel nem rendelkező szervezettel nem köthet érvényesen visszterhes szerződést, illetve ilyen szerződés alapján nem teljesíthet kifizetést, amely szervezet nem minősül az </w:t>
      </w:r>
      <w:proofErr w:type="spellStart"/>
      <w:r w:rsidRPr="00096BBD">
        <w:rPr>
          <w:rFonts w:ascii="Garamond" w:hAnsi="Garamond"/>
        </w:rPr>
        <w:t>Nvt</w:t>
      </w:r>
      <w:proofErr w:type="spellEnd"/>
      <w:r w:rsidRPr="00096BBD">
        <w:rPr>
          <w:rFonts w:ascii="Garamond" w:hAnsi="Garamond"/>
        </w:rPr>
        <w:t>. 3.§ (1) bekezdés 1. pontja szerinti átlátható szervezetnek.</w:t>
      </w:r>
    </w:p>
    <w:p w:rsidR="00E365F0" w:rsidRPr="00096BBD" w:rsidRDefault="00E365F0" w:rsidP="000D2360">
      <w:pPr>
        <w:spacing w:line="240" w:lineRule="auto"/>
        <w:jc w:val="both"/>
        <w:rPr>
          <w:rFonts w:ascii="Garamond" w:hAnsi="Garamond"/>
        </w:rPr>
      </w:pPr>
      <w:r w:rsidRPr="00096BBD">
        <w:rPr>
          <w:rFonts w:ascii="Garamond" w:hAnsi="Garamond"/>
        </w:rPr>
        <w:t xml:space="preserve">Büntetőjogi felelősségem tudatában </w:t>
      </w:r>
    </w:p>
    <w:p w:rsidR="00E365F0" w:rsidRPr="00096BBD" w:rsidRDefault="00E365F0" w:rsidP="000D2360">
      <w:pPr>
        <w:spacing w:line="240" w:lineRule="auto"/>
        <w:jc w:val="center"/>
        <w:rPr>
          <w:rFonts w:ascii="Garamond" w:hAnsi="Garamond"/>
          <w:b/>
        </w:rPr>
      </w:pPr>
      <w:proofErr w:type="gramStart"/>
      <w:r w:rsidRPr="00096BBD">
        <w:rPr>
          <w:rFonts w:ascii="Garamond" w:hAnsi="Garamond"/>
          <w:b/>
        </w:rPr>
        <w:t>nyilatkozom</w:t>
      </w:r>
      <w:proofErr w:type="gramEnd"/>
    </w:p>
    <w:p w:rsidR="00E365F0" w:rsidRPr="00096BBD" w:rsidRDefault="00E365F0" w:rsidP="000D2360">
      <w:pPr>
        <w:spacing w:line="240" w:lineRule="auto"/>
        <w:jc w:val="both"/>
        <w:rPr>
          <w:rFonts w:ascii="Garamond" w:hAnsi="Garamond"/>
        </w:rPr>
      </w:pPr>
      <w:proofErr w:type="gramStart"/>
      <w:r w:rsidRPr="00096BBD">
        <w:rPr>
          <w:rFonts w:ascii="Garamond" w:hAnsi="Garamond"/>
        </w:rPr>
        <w:t>arról</w:t>
      </w:r>
      <w:proofErr w:type="gramEnd"/>
      <w:r w:rsidRPr="00096BBD">
        <w:rPr>
          <w:rFonts w:ascii="Garamond" w:hAnsi="Garamond"/>
        </w:rPr>
        <w:t xml:space="preserve"> hogy, a(z)  (teljes  név)  ……………………………………… (a továbbiakban: szervezet) Nemzeti  Vagyonról  szóló  2011.  évi CXCVI. törvény 3. § (1) bekezdésének 1. pontja alapján átlátható szervezetnek minősül.</w:t>
      </w:r>
    </w:p>
    <w:p w:rsidR="00E365F0" w:rsidRPr="005A3439" w:rsidRDefault="00E365F0" w:rsidP="000D2360">
      <w:pPr>
        <w:autoSpaceDE w:val="0"/>
        <w:autoSpaceDN w:val="0"/>
        <w:adjustRightInd w:val="0"/>
        <w:spacing w:line="240" w:lineRule="auto"/>
        <w:jc w:val="both"/>
        <w:rPr>
          <w:rFonts w:ascii="Garamond" w:hAnsi="Garamond"/>
        </w:rPr>
      </w:pPr>
      <w:r w:rsidRPr="005A3439">
        <w:rPr>
          <w:rFonts w:ascii="Garamond" w:hAnsi="Garamond"/>
        </w:rPr>
        <w:t xml:space="preserve">Egyúttal nyilatkozom, hogy jelen nyilatkozat aláírásakor és azt követően a fenti adatok a valóságnak megfelelnek és folyamatosan fennállnak. </w:t>
      </w:r>
    </w:p>
    <w:p w:rsidR="00E365F0" w:rsidRPr="005A3439" w:rsidRDefault="00E365F0" w:rsidP="000D2360">
      <w:pPr>
        <w:spacing w:line="240" w:lineRule="auto"/>
        <w:jc w:val="both"/>
        <w:rPr>
          <w:rFonts w:ascii="Garamond" w:hAnsi="Garamond"/>
        </w:rPr>
      </w:pPr>
      <w:r w:rsidRPr="005A3439">
        <w:rPr>
          <w:rFonts w:ascii="Garamond" w:hAnsi="Garamond"/>
          <w:bCs/>
          <w:iCs/>
        </w:rPr>
        <w:t>Hozzájárulok ahhoz, hogy ezen átláthatósági feltétel ellenőrzése céljából, a szerződésből eredő követelések elévüléséig, az Áht. 55. §</w:t>
      </w:r>
      <w:proofErr w:type="spellStart"/>
      <w:r w:rsidRPr="005A3439">
        <w:rPr>
          <w:rFonts w:ascii="Garamond" w:hAnsi="Garamond"/>
          <w:bCs/>
          <w:iCs/>
        </w:rPr>
        <w:t>-ban</w:t>
      </w:r>
      <w:proofErr w:type="spellEnd"/>
      <w:r w:rsidRPr="005A3439">
        <w:rPr>
          <w:rFonts w:ascii="Garamond" w:hAnsi="Garamond"/>
          <w:bCs/>
          <w:iCs/>
        </w:rPr>
        <w:t xml:space="preserve"> meghatározott – a szervezet átláthatóságával összefüggő - adatokat az MTA LGK kezelje.</w:t>
      </w:r>
    </w:p>
    <w:p w:rsidR="00E365F0" w:rsidRPr="005A3439" w:rsidRDefault="00E365F0" w:rsidP="000D2360">
      <w:pPr>
        <w:spacing w:line="240" w:lineRule="auto"/>
        <w:jc w:val="both"/>
        <w:rPr>
          <w:rFonts w:ascii="Garamond" w:hAnsi="Garamond"/>
          <w:bCs/>
          <w:iCs/>
        </w:rPr>
      </w:pPr>
      <w:r w:rsidRPr="005A3439">
        <w:rPr>
          <w:rFonts w:ascii="Garamond" w:hAnsi="Garamond"/>
          <w:bCs/>
          <w:iCs/>
        </w:rPr>
        <w:t xml:space="preserve">Vállalom, hogy ha a nyilatkozatban foglaltakban változás következik be, erről az MTA </w:t>
      </w:r>
      <w:proofErr w:type="spellStart"/>
      <w:r w:rsidRPr="005A3439">
        <w:rPr>
          <w:rFonts w:ascii="Garamond" w:hAnsi="Garamond"/>
          <w:bCs/>
          <w:iCs/>
        </w:rPr>
        <w:t>LGK-t</w:t>
      </w:r>
      <w:proofErr w:type="spellEnd"/>
      <w:r w:rsidRPr="005A3439">
        <w:rPr>
          <w:rFonts w:ascii="Garamond" w:hAnsi="Garamond"/>
          <w:bCs/>
          <w:iCs/>
        </w:rPr>
        <w:t xml:space="preserve"> legkésőbb 5 munkanapon belül tájékoztatom. Tudomásul veszem, hogy a valótlan tartalmú nyilatkozat alapján kötött szerződést a MTA LGK</w:t>
      </w:r>
      <w:r w:rsidR="00363B73">
        <w:rPr>
          <w:rFonts w:ascii="Garamond" w:hAnsi="Garamond"/>
          <w:bCs/>
          <w:iCs/>
        </w:rPr>
        <w:t xml:space="preserve"> </w:t>
      </w:r>
      <w:r w:rsidRPr="005A3439">
        <w:rPr>
          <w:rFonts w:ascii="Garamond" w:hAnsi="Garamond"/>
          <w:bCs/>
          <w:iCs/>
        </w:rPr>
        <w:t>jogosult és egyben köteles azonnali hatállyal – illetve ha szükséges olyan időpontra, hogy a feladat ellátásáról gondoskodni tudjon –felmondani, vagy - ha a szerződés teljesítésére még nem került sor - a szerződéstől elállni.</w:t>
      </w:r>
    </w:p>
    <w:p w:rsidR="00E365F0" w:rsidRPr="00096BBD" w:rsidRDefault="00E365F0" w:rsidP="000D2360">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096BBD">
        <w:rPr>
          <w:rFonts w:ascii="Garamond" w:eastAsia="Calibri" w:hAnsi="Garamond" w:cs="Times New Roman"/>
        </w:rPr>
        <w:tab/>
      </w:r>
      <w:r w:rsidRPr="00096BBD">
        <w:rPr>
          <w:rFonts w:ascii="Garamond" w:eastAsia="Calibri" w:hAnsi="Garamond" w:cs="Times New Roman"/>
        </w:rPr>
        <w:tab/>
        <w:t>2015.</w:t>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r w:rsidRPr="00096BBD">
        <w:rPr>
          <w:rFonts w:ascii="Garamond" w:eastAsia="Calibri" w:hAnsi="Garamond" w:cs="Times New Roman"/>
        </w:rPr>
        <w:tab/>
      </w:r>
    </w:p>
    <w:p w:rsidR="00E365F0" w:rsidRPr="00096BBD" w:rsidRDefault="00E365F0" w:rsidP="000D2360">
      <w:pPr>
        <w:pStyle w:val="Listaszerbekezds"/>
        <w:tabs>
          <w:tab w:val="center" w:pos="6840"/>
        </w:tabs>
        <w:spacing w:after="120" w:line="240" w:lineRule="auto"/>
        <w:rPr>
          <w:rFonts w:ascii="Garamond" w:eastAsia="Calibri" w:hAnsi="Garamond" w:cs="Times New Roman"/>
        </w:rPr>
      </w:pPr>
      <w:r w:rsidRPr="00096BBD">
        <w:rPr>
          <w:rFonts w:ascii="Garamond" w:eastAsia="Calibri" w:hAnsi="Garamond" w:cs="Times New Roman"/>
        </w:rPr>
        <w:tab/>
        <w:t>…</w:t>
      </w:r>
      <w:proofErr w:type="gramStart"/>
      <w:r w:rsidRPr="00096BBD">
        <w:rPr>
          <w:rFonts w:ascii="Garamond" w:eastAsia="Calibri" w:hAnsi="Garamond" w:cs="Times New Roman"/>
        </w:rPr>
        <w:t>…................................</w:t>
      </w:r>
      <w:proofErr w:type="gramEnd"/>
    </w:p>
    <w:p w:rsidR="00E365F0" w:rsidRPr="00096BBD" w:rsidRDefault="00E365F0" w:rsidP="000D2360">
      <w:pPr>
        <w:pStyle w:val="Listaszerbekezds"/>
        <w:tabs>
          <w:tab w:val="center" w:pos="6840"/>
        </w:tabs>
        <w:spacing w:after="120" w:line="240" w:lineRule="auto"/>
        <w:rPr>
          <w:rFonts w:ascii="Garamond" w:eastAsia="Times New Roman" w:hAnsi="Garamond" w:cs="Times New Roman"/>
          <w:b/>
          <w:lang w:eastAsia="en-GB"/>
        </w:rPr>
      </w:pPr>
      <w:r w:rsidRPr="00096BBD">
        <w:rPr>
          <w:rFonts w:ascii="Garamond" w:eastAsia="Calibri" w:hAnsi="Garamond" w:cs="Times New Roman"/>
          <w:b/>
        </w:rPr>
        <w:tab/>
      </w:r>
      <w:proofErr w:type="gramStart"/>
      <w:r w:rsidRPr="00096BBD">
        <w:rPr>
          <w:rFonts w:ascii="Garamond" w:eastAsia="Calibri" w:hAnsi="Garamond" w:cs="Times New Roman"/>
          <w:b/>
        </w:rPr>
        <w:t>cégszerű</w:t>
      </w:r>
      <w:proofErr w:type="gramEnd"/>
      <w:r w:rsidRPr="00096BBD">
        <w:rPr>
          <w:rFonts w:ascii="Garamond" w:eastAsia="Calibri" w:hAnsi="Garamond" w:cs="Times New Roman"/>
          <w:b/>
        </w:rPr>
        <w:t xml:space="preserve"> aláírás</w:t>
      </w:r>
    </w:p>
    <w:p w:rsidR="00922316" w:rsidRPr="00096BBD" w:rsidRDefault="00922316" w:rsidP="000D2360">
      <w:pPr>
        <w:pStyle w:val="Listaszerbekezds"/>
        <w:spacing w:after="120" w:line="240" w:lineRule="auto"/>
        <w:jc w:val="center"/>
        <w:rPr>
          <w:rFonts w:ascii="Garamond" w:hAnsi="Garamond"/>
          <w:b/>
        </w:rPr>
      </w:pPr>
    </w:p>
    <w:sectPr w:rsidR="00922316" w:rsidRPr="00096BBD" w:rsidSect="00E1621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C4ED1" w15:done="0"/>
  <w15:commentEx w15:paraId="2E60A359" w15:done="0"/>
  <w15:commentEx w15:paraId="118282E7" w15:done="0"/>
  <w15:commentEx w15:paraId="0F03891B" w15:done="0"/>
  <w15:commentEx w15:paraId="0B31C3EA" w15:done="0"/>
  <w15:commentEx w15:paraId="44C75DFB" w15:done="0"/>
  <w15:commentEx w15:paraId="0C1067BC" w15:done="0"/>
  <w15:commentEx w15:paraId="36C01D6D" w15:done="0"/>
  <w15:commentEx w15:paraId="4D7D899C" w15:done="0"/>
  <w15:commentEx w15:paraId="6414F3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A4" w:rsidRDefault="005139A4" w:rsidP="0007512C">
      <w:pPr>
        <w:spacing w:after="0" w:line="240" w:lineRule="auto"/>
      </w:pPr>
      <w:r>
        <w:separator/>
      </w:r>
    </w:p>
  </w:endnote>
  <w:endnote w:type="continuationSeparator" w:id="0">
    <w:p w:rsidR="005139A4" w:rsidRDefault="005139A4" w:rsidP="0007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1284"/>
      <w:docPartObj>
        <w:docPartGallery w:val="Page Numbers (Bottom of Page)"/>
        <w:docPartUnique/>
      </w:docPartObj>
    </w:sdtPr>
    <w:sdtContent>
      <w:p w:rsidR="005139A4" w:rsidRDefault="005139A4">
        <w:pPr>
          <w:pStyle w:val="llb"/>
          <w:jc w:val="center"/>
        </w:pPr>
        <w:r>
          <w:fldChar w:fldCharType="begin"/>
        </w:r>
        <w:r>
          <w:instrText>PAGE   \* MERGEFORMAT</w:instrText>
        </w:r>
        <w:r>
          <w:fldChar w:fldCharType="separate"/>
        </w:r>
        <w:r w:rsidR="00216D32">
          <w:rPr>
            <w:noProof/>
          </w:rPr>
          <w:t>28</w:t>
        </w:r>
        <w:r>
          <w:rPr>
            <w:noProof/>
          </w:rPr>
          <w:fldChar w:fldCharType="end"/>
        </w:r>
      </w:p>
    </w:sdtContent>
  </w:sdt>
  <w:p w:rsidR="005139A4" w:rsidRDefault="005139A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23672"/>
      <w:docPartObj>
        <w:docPartGallery w:val="Page Numbers (Bottom of Page)"/>
        <w:docPartUnique/>
      </w:docPartObj>
    </w:sdtPr>
    <w:sdtContent>
      <w:p w:rsidR="005139A4" w:rsidRDefault="005139A4">
        <w:pPr>
          <w:pStyle w:val="llb"/>
          <w:jc w:val="right"/>
        </w:pPr>
        <w:r>
          <w:fldChar w:fldCharType="begin"/>
        </w:r>
        <w:r>
          <w:instrText>PAGE   \* MERGEFORMAT</w:instrText>
        </w:r>
        <w:r>
          <w:fldChar w:fldCharType="separate"/>
        </w:r>
        <w:r w:rsidR="00216D32">
          <w:rPr>
            <w:noProof/>
          </w:rPr>
          <w:t>53</w:t>
        </w:r>
        <w:r>
          <w:rPr>
            <w:noProof/>
          </w:rPr>
          <w:fldChar w:fldCharType="end"/>
        </w:r>
      </w:p>
    </w:sdtContent>
  </w:sdt>
  <w:p w:rsidR="005139A4" w:rsidRDefault="005139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A4" w:rsidRDefault="005139A4" w:rsidP="0007512C">
      <w:pPr>
        <w:spacing w:after="0" w:line="240" w:lineRule="auto"/>
      </w:pPr>
      <w:r>
        <w:separator/>
      </w:r>
    </w:p>
  </w:footnote>
  <w:footnote w:type="continuationSeparator" w:id="0">
    <w:p w:rsidR="005139A4" w:rsidRDefault="005139A4" w:rsidP="0007512C">
      <w:pPr>
        <w:spacing w:after="0" w:line="240" w:lineRule="auto"/>
      </w:pPr>
      <w:r>
        <w:continuationSeparator/>
      </w:r>
    </w:p>
  </w:footnote>
  <w:footnote w:id="1">
    <w:p w:rsidR="005139A4" w:rsidRPr="007A07D7" w:rsidRDefault="005139A4" w:rsidP="007A07D7">
      <w:pPr>
        <w:pStyle w:val="Lbjegyzetszveg"/>
        <w:jc w:val="both"/>
        <w:rPr>
          <w:rFonts w:ascii="Garamond" w:hAnsi="Garamond"/>
        </w:rPr>
      </w:pPr>
      <w:r>
        <w:rPr>
          <w:rStyle w:val="Lbjegyzet-hivatkozs"/>
        </w:rPr>
        <w:footnoteRef/>
      </w:r>
      <w:r w:rsidRPr="007A07D7">
        <w:rPr>
          <w:rFonts w:ascii="Garamond" w:hAnsi="Garamond"/>
        </w:rPr>
        <w:t>Közös Ajánlattevők esetén kérjük, hogy az összes ajánlattevőt legyenek szívesek feltüntetni, és az összes közös Ajánlattevő írja alá a felolvasólapot.</w:t>
      </w:r>
    </w:p>
  </w:footnote>
  <w:footnote w:id="2">
    <w:p w:rsidR="005139A4" w:rsidRPr="007A07D7" w:rsidRDefault="005139A4" w:rsidP="00996B5D">
      <w:pPr>
        <w:pStyle w:val="Lbjegyzetszveg"/>
        <w:rPr>
          <w:rFonts w:ascii="Garamond" w:hAnsi="Garamond"/>
        </w:rPr>
      </w:pPr>
      <w:r w:rsidRPr="007A07D7">
        <w:rPr>
          <w:rStyle w:val="Lbjegyzet-hivatkozs"/>
          <w:rFonts w:ascii="Garamond" w:hAnsi="Garamond"/>
        </w:rPr>
        <w:footnoteRef/>
      </w:r>
      <w:r w:rsidRPr="007A07D7">
        <w:rPr>
          <w:rFonts w:ascii="Garamond" w:hAnsi="Garamond"/>
        </w:rPr>
        <w:t xml:space="preserve"> Megfelelő rész aláhúzandó!</w:t>
      </w:r>
    </w:p>
  </w:footnote>
  <w:footnote w:id="3">
    <w:p w:rsidR="005139A4" w:rsidRDefault="005139A4" w:rsidP="003F050B">
      <w:pPr>
        <w:pStyle w:val="Lbjegyzetszveg"/>
        <w:jc w:val="both"/>
      </w:pPr>
      <w:r>
        <w:rPr>
          <w:rStyle w:val="Lbjegyzet-hivatkozs"/>
        </w:rPr>
        <w:footnoteRef/>
      </w:r>
      <w:r w:rsidRPr="007A07D7">
        <w:rPr>
          <w:rFonts w:ascii="Garamond" w:hAnsi="Garamond"/>
        </w:rPr>
        <w:t>Közös Ajánlattevők esetén kérjük, hogy az összes ajánlattevőt legyenek szívesek feltüntetni, és az összes közös Ajánlattevő írja alá</w:t>
      </w:r>
      <w:r>
        <w:rPr>
          <w:rFonts w:ascii="Garamond" w:hAnsi="Garamond"/>
        </w:rPr>
        <w:t>!</w:t>
      </w:r>
    </w:p>
  </w:footnote>
  <w:footnote w:id="4">
    <w:p w:rsidR="005139A4" w:rsidRDefault="005139A4" w:rsidP="003F050B">
      <w:pPr>
        <w:pStyle w:val="Lbjegyzetszveg"/>
        <w:jc w:val="both"/>
      </w:pPr>
      <w:r>
        <w:rPr>
          <w:rStyle w:val="Lbjegyzet-hivatkozs"/>
        </w:rPr>
        <w:footnoteRef/>
      </w:r>
      <w:r w:rsidRPr="007A07D7">
        <w:rPr>
          <w:rFonts w:ascii="Garamond" w:hAnsi="Garamond"/>
        </w:rPr>
        <w:t>Közös Ajánlattevők esetén kérjük, hogy az összes ajánlattevőt legyenek szívesek feltüntetni, és az összes közös Ajánlattevő írja alá</w:t>
      </w:r>
    </w:p>
  </w:footnote>
  <w:footnote w:id="5">
    <w:p w:rsidR="005139A4" w:rsidRPr="00B177BB" w:rsidRDefault="005139A4" w:rsidP="0007512C">
      <w:pPr>
        <w:pStyle w:val="Lbjegyzetszveg"/>
        <w:rPr>
          <w:rFonts w:ascii="Garamond" w:hAnsi="Garamond"/>
        </w:rPr>
      </w:pPr>
      <w:r>
        <w:rPr>
          <w:rStyle w:val="Lbjegyzet-hivatkozs"/>
        </w:rPr>
        <w:footnoteRef/>
      </w:r>
      <w:r w:rsidRPr="00B177BB">
        <w:rPr>
          <w:rFonts w:ascii="Garamond" w:hAnsi="Garamond"/>
        </w:rPr>
        <w:t>Megfelelőt kérjük aláhúzni!</w:t>
      </w:r>
    </w:p>
  </w:footnote>
  <w:footnote w:id="6">
    <w:p w:rsidR="005139A4" w:rsidRPr="00003DCC" w:rsidRDefault="005139A4" w:rsidP="0007512C">
      <w:pPr>
        <w:pStyle w:val="Lbjegyzetszveg"/>
        <w:jc w:val="both"/>
        <w:rPr>
          <w:rFonts w:ascii="Garamond" w:hAnsi="Garamond"/>
          <w:sz w:val="22"/>
          <w:szCs w:val="22"/>
        </w:rPr>
      </w:pPr>
      <w:r w:rsidRPr="00B60A89">
        <w:rPr>
          <w:rStyle w:val="Lbjegyzet-hivatkozs"/>
          <w:rFonts w:ascii="Garamond" w:hAnsi="Garamond"/>
          <w:sz w:val="22"/>
          <w:szCs w:val="22"/>
        </w:rPr>
        <w:footnoteRef/>
      </w:r>
      <w:r w:rsidRPr="00003DCC">
        <w:rPr>
          <w:rFonts w:ascii="Garamond" w:hAnsi="Garamond"/>
          <w:bCs/>
          <w:sz w:val="22"/>
          <w:szCs w:val="22"/>
        </w:rPr>
        <w:t>A nyilatkozatokat nemleges tartalom esetén is kifejezetten meg kell tenni, és az ajánlathoz csatolni!</w:t>
      </w:r>
    </w:p>
  </w:footnote>
  <w:footnote w:id="7">
    <w:p w:rsidR="005139A4" w:rsidRPr="00003DCC" w:rsidRDefault="005139A4">
      <w:pPr>
        <w:pStyle w:val="Lbjegyzetszveg"/>
      </w:pPr>
      <w:r>
        <w:rPr>
          <w:rStyle w:val="Lbjegyzet-hivatkozs"/>
        </w:rPr>
        <w:footnoteRef/>
      </w:r>
      <w:r w:rsidRPr="00003DCC">
        <w:rPr>
          <w:rFonts w:ascii="Garamond" w:hAnsi="Garamond"/>
          <w:lang w:eastAsia="hu-HU"/>
        </w:rPr>
        <w:t>Megfelelő rész aláhúzandó!)</w:t>
      </w:r>
    </w:p>
  </w:footnote>
  <w:footnote w:id="8">
    <w:p w:rsidR="005139A4" w:rsidRPr="00D22779" w:rsidRDefault="005139A4" w:rsidP="0007512C">
      <w:pPr>
        <w:pStyle w:val="Lbjegyzetszveg"/>
        <w:rPr>
          <w:rFonts w:ascii="Garamond" w:hAnsi="Garamond"/>
          <w:sz w:val="22"/>
          <w:szCs w:val="22"/>
        </w:rPr>
      </w:pPr>
      <w:r>
        <w:rPr>
          <w:rStyle w:val="Lbjegyzet-hivatkozs"/>
        </w:rPr>
        <w:footnoteRef/>
      </w:r>
      <w:r w:rsidRPr="00D22779">
        <w:rPr>
          <w:rFonts w:ascii="Garamond" w:hAnsi="Garamond"/>
          <w:sz w:val="22"/>
          <w:szCs w:val="22"/>
        </w:rPr>
        <w:t>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A3B"/>
    <w:multiLevelType w:val="hybridMultilevel"/>
    <w:tmpl w:val="2B48DB78"/>
    <w:lvl w:ilvl="0" w:tplc="5394A68E">
      <w:start w:val="5"/>
      <w:numFmt w:val="bullet"/>
      <w:lvlText w:val="-"/>
      <w:lvlJc w:val="left"/>
      <w:pPr>
        <w:ind w:left="502" w:hanging="360"/>
      </w:pPr>
      <w:rPr>
        <w:rFonts w:ascii="Calibri" w:eastAsia="Times New Roman" w:hAnsi="Calibri" w:cs="Calibri"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nsid w:val="0B02725E"/>
    <w:multiLevelType w:val="hybridMultilevel"/>
    <w:tmpl w:val="9AE0EF20"/>
    <w:lvl w:ilvl="0" w:tplc="DC6CCC78">
      <w:start w:val="2"/>
      <w:numFmt w:val="lowerLetter"/>
      <w:lvlText w:val="%1)"/>
      <w:lvlJc w:val="left"/>
      <w:pPr>
        <w:ind w:left="1440" w:hanging="360"/>
      </w:pPr>
      <w:rPr>
        <w:rFonts w:hint="default"/>
      </w:rPr>
    </w:lvl>
    <w:lvl w:ilvl="1" w:tplc="040E000F">
      <w:start w:val="1"/>
      <w:numFmt w:val="decimal"/>
      <w:lvlText w:val="%2."/>
      <w:lvlJc w:val="left"/>
      <w:pPr>
        <w:ind w:left="2160" w:hanging="360"/>
      </w:p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0C5B1DD8"/>
    <w:multiLevelType w:val="multilevel"/>
    <w:tmpl w:val="3F76F7B0"/>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1AB7593"/>
    <w:multiLevelType w:val="hybridMultilevel"/>
    <w:tmpl w:val="00D8CE50"/>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2364322"/>
    <w:multiLevelType w:val="hybridMultilevel"/>
    <w:tmpl w:val="73BA12C6"/>
    <w:lvl w:ilvl="0" w:tplc="8FE26EA4">
      <w:start w:val="4"/>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2697BD8"/>
    <w:multiLevelType w:val="hybridMultilevel"/>
    <w:tmpl w:val="8B0007B0"/>
    <w:lvl w:ilvl="0" w:tplc="14C6757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nsid w:val="1FD15AE5"/>
    <w:multiLevelType w:val="hybridMultilevel"/>
    <w:tmpl w:val="069849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23337E9"/>
    <w:multiLevelType w:val="multilevel"/>
    <w:tmpl w:val="F9248A32"/>
    <w:lvl w:ilvl="0">
      <w:start w:val="10"/>
      <w:numFmt w:val="decimal"/>
      <w:lvlText w:val="%1."/>
      <w:lvlJc w:val="left"/>
      <w:pPr>
        <w:tabs>
          <w:tab w:val="num" w:pos="540"/>
        </w:tabs>
        <w:ind w:left="54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2174C8B"/>
    <w:multiLevelType w:val="multilevel"/>
    <w:tmpl w:val="8D36ED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3C41B56"/>
    <w:multiLevelType w:val="hybridMultilevel"/>
    <w:tmpl w:val="A27E548A"/>
    <w:lvl w:ilvl="0" w:tplc="021432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479568C"/>
    <w:multiLevelType w:val="hybridMultilevel"/>
    <w:tmpl w:val="18F6F7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9A24E57"/>
    <w:multiLevelType w:val="hybridMultilevel"/>
    <w:tmpl w:val="609829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3D5A6925"/>
    <w:multiLevelType w:val="hybridMultilevel"/>
    <w:tmpl w:val="FA5898A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3">
    <w:nsid w:val="3E5F02D4"/>
    <w:multiLevelType w:val="multilevel"/>
    <w:tmpl w:val="BEC88C92"/>
    <w:lvl w:ilvl="0">
      <w:start w:val="1"/>
      <w:numFmt w:val="upperRoman"/>
      <w:lvlText w:val="%1."/>
      <w:lvlJc w:val="right"/>
      <w:pPr>
        <w:tabs>
          <w:tab w:val="num" w:pos="567"/>
        </w:tabs>
        <w:ind w:left="567" w:hanging="567"/>
      </w:pPr>
      <w:rPr>
        <w:rFonts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720"/>
        </w:tabs>
        <w:ind w:left="720"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4">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nsid w:val="48105F57"/>
    <w:multiLevelType w:val="hybridMultilevel"/>
    <w:tmpl w:val="5994F3D6"/>
    <w:lvl w:ilvl="0" w:tplc="817CEA84">
      <w:start w:val="1139"/>
      <w:numFmt w:val="bullet"/>
      <w:lvlText w:val="-"/>
      <w:lvlJc w:val="left"/>
      <w:pPr>
        <w:tabs>
          <w:tab w:val="num" w:pos="930"/>
        </w:tabs>
        <w:ind w:left="930" w:hanging="360"/>
      </w:pPr>
      <w:rPr>
        <w:rFonts w:ascii="Times New Roman" w:eastAsia="Times New Roman" w:hAnsi="Times New Roman" w:cs="Times New Roman" w:hint="default"/>
      </w:rPr>
    </w:lvl>
    <w:lvl w:ilvl="1" w:tplc="040E0003">
      <w:start w:val="1"/>
      <w:numFmt w:val="bullet"/>
      <w:lvlText w:val="o"/>
      <w:lvlJc w:val="left"/>
      <w:pPr>
        <w:tabs>
          <w:tab w:val="num" w:pos="1650"/>
        </w:tabs>
        <w:ind w:left="1650" w:hanging="360"/>
      </w:pPr>
      <w:rPr>
        <w:rFonts w:ascii="Courier New" w:hAnsi="Courier New" w:hint="default"/>
      </w:rPr>
    </w:lvl>
    <w:lvl w:ilvl="2" w:tplc="040E0005" w:tentative="1">
      <w:start w:val="1"/>
      <w:numFmt w:val="bullet"/>
      <w:lvlText w:val=""/>
      <w:lvlJc w:val="left"/>
      <w:pPr>
        <w:tabs>
          <w:tab w:val="num" w:pos="2370"/>
        </w:tabs>
        <w:ind w:left="2370" w:hanging="360"/>
      </w:pPr>
      <w:rPr>
        <w:rFonts w:ascii="Wingdings" w:hAnsi="Wingdings" w:hint="default"/>
      </w:rPr>
    </w:lvl>
    <w:lvl w:ilvl="3" w:tplc="040E0001" w:tentative="1">
      <w:start w:val="1"/>
      <w:numFmt w:val="bullet"/>
      <w:lvlText w:val=""/>
      <w:lvlJc w:val="left"/>
      <w:pPr>
        <w:tabs>
          <w:tab w:val="num" w:pos="3090"/>
        </w:tabs>
        <w:ind w:left="3090" w:hanging="360"/>
      </w:pPr>
      <w:rPr>
        <w:rFonts w:ascii="Symbol" w:hAnsi="Symbol" w:hint="default"/>
      </w:rPr>
    </w:lvl>
    <w:lvl w:ilvl="4" w:tplc="040E0003" w:tentative="1">
      <w:start w:val="1"/>
      <w:numFmt w:val="bullet"/>
      <w:lvlText w:val="o"/>
      <w:lvlJc w:val="left"/>
      <w:pPr>
        <w:tabs>
          <w:tab w:val="num" w:pos="3810"/>
        </w:tabs>
        <w:ind w:left="3810" w:hanging="360"/>
      </w:pPr>
      <w:rPr>
        <w:rFonts w:ascii="Courier New" w:hAnsi="Courier New" w:hint="default"/>
      </w:rPr>
    </w:lvl>
    <w:lvl w:ilvl="5" w:tplc="040E0005" w:tentative="1">
      <w:start w:val="1"/>
      <w:numFmt w:val="bullet"/>
      <w:lvlText w:val=""/>
      <w:lvlJc w:val="left"/>
      <w:pPr>
        <w:tabs>
          <w:tab w:val="num" w:pos="4530"/>
        </w:tabs>
        <w:ind w:left="4530" w:hanging="360"/>
      </w:pPr>
      <w:rPr>
        <w:rFonts w:ascii="Wingdings" w:hAnsi="Wingdings" w:hint="default"/>
      </w:rPr>
    </w:lvl>
    <w:lvl w:ilvl="6" w:tplc="040E0001" w:tentative="1">
      <w:start w:val="1"/>
      <w:numFmt w:val="bullet"/>
      <w:lvlText w:val=""/>
      <w:lvlJc w:val="left"/>
      <w:pPr>
        <w:tabs>
          <w:tab w:val="num" w:pos="5250"/>
        </w:tabs>
        <w:ind w:left="5250" w:hanging="360"/>
      </w:pPr>
      <w:rPr>
        <w:rFonts w:ascii="Symbol" w:hAnsi="Symbol" w:hint="default"/>
      </w:rPr>
    </w:lvl>
    <w:lvl w:ilvl="7" w:tplc="040E0003" w:tentative="1">
      <w:start w:val="1"/>
      <w:numFmt w:val="bullet"/>
      <w:lvlText w:val="o"/>
      <w:lvlJc w:val="left"/>
      <w:pPr>
        <w:tabs>
          <w:tab w:val="num" w:pos="5970"/>
        </w:tabs>
        <w:ind w:left="5970" w:hanging="360"/>
      </w:pPr>
      <w:rPr>
        <w:rFonts w:ascii="Courier New" w:hAnsi="Courier New" w:hint="default"/>
      </w:rPr>
    </w:lvl>
    <w:lvl w:ilvl="8" w:tplc="040E0005" w:tentative="1">
      <w:start w:val="1"/>
      <w:numFmt w:val="bullet"/>
      <w:lvlText w:val=""/>
      <w:lvlJc w:val="left"/>
      <w:pPr>
        <w:tabs>
          <w:tab w:val="num" w:pos="6690"/>
        </w:tabs>
        <w:ind w:left="6690" w:hanging="360"/>
      </w:pPr>
      <w:rPr>
        <w:rFonts w:ascii="Wingdings" w:hAnsi="Wingdings" w:hint="default"/>
      </w:rPr>
    </w:lvl>
  </w:abstractNum>
  <w:abstractNum w:abstractNumId="16">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7">
    <w:nsid w:val="4C186963"/>
    <w:multiLevelType w:val="multilevel"/>
    <w:tmpl w:val="138C42E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52F9573E"/>
    <w:multiLevelType w:val="hybridMultilevel"/>
    <w:tmpl w:val="7CB24B6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6735260"/>
    <w:multiLevelType w:val="hybridMultilevel"/>
    <w:tmpl w:val="C9FAF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8644949"/>
    <w:multiLevelType w:val="hybridMultilevel"/>
    <w:tmpl w:val="6B7E3326"/>
    <w:lvl w:ilvl="0" w:tplc="040E0017">
      <w:start w:val="1"/>
      <w:numFmt w:val="lowerLetter"/>
      <w:lvlText w:val="%1)"/>
      <w:lvlJc w:val="left"/>
      <w:pPr>
        <w:ind w:left="1852" w:hanging="360"/>
      </w:pPr>
    </w:lvl>
    <w:lvl w:ilvl="1" w:tplc="040E0019" w:tentative="1">
      <w:start w:val="1"/>
      <w:numFmt w:val="lowerLetter"/>
      <w:lvlText w:val="%2."/>
      <w:lvlJc w:val="left"/>
      <w:pPr>
        <w:ind w:left="2572" w:hanging="360"/>
      </w:pPr>
    </w:lvl>
    <w:lvl w:ilvl="2" w:tplc="040E001B" w:tentative="1">
      <w:start w:val="1"/>
      <w:numFmt w:val="lowerRoman"/>
      <w:lvlText w:val="%3."/>
      <w:lvlJc w:val="right"/>
      <w:pPr>
        <w:ind w:left="3292" w:hanging="180"/>
      </w:pPr>
    </w:lvl>
    <w:lvl w:ilvl="3" w:tplc="040E000F" w:tentative="1">
      <w:start w:val="1"/>
      <w:numFmt w:val="decimal"/>
      <w:lvlText w:val="%4."/>
      <w:lvlJc w:val="left"/>
      <w:pPr>
        <w:ind w:left="4012" w:hanging="360"/>
      </w:pPr>
    </w:lvl>
    <w:lvl w:ilvl="4" w:tplc="040E0019" w:tentative="1">
      <w:start w:val="1"/>
      <w:numFmt w:val="lowerLetter"/>
      <w:lvlText w:val="%5."/>
      <w:lvlJc w:val="left"/>
      <w:pPr>
        <w:ind w:left="4732" w:hanging="360"/>
      </w:pPr>
    </w:lvl>
    <w:lvl w:ilvl="5" w:tplc="040E001B" w:tentative="1">
      <w:start w:val="1"/>
      <w:numFmt w:val="lowerRoman"/>
      <w:lvlText w:val="%6."/>
      <w:lvlJc w:val="right"/>
      <w:pPr>
        <w:ind w:left="5452" w:hanging="180"/>
      </w:pPr>
    </w:lvl>
    <w:lvl w:ilvl="6" w:tplc="040E000F" w:tentative="1">
      <w:start w:val="1"/>
      <w:numFmt w:val="decimal"/>
      <w:lvlText w:val="%7."/>
      <w:lvlJc w:val="left"/>
      <w:pPr>
        <w:ind w:left="6172" w:hanging="360"/>
      </w:pPr>
    </w:lvl>
    <w:lvl w:ilvl="7" w:tplc="040E0019" w:tentative="1">
      <w:start w:val="1"/>
      <w:numFmt w:val="lowerLetter"/>
      <w:lvlText w:val="%8."/>
      <w:lvlJc w:val="left"/>
      <w:pPr>
        <w:ind w:left="6892" w:hanging="360"/>
      </w:pPr>
    </w:lvl>
    <w:lvl w:ilvl="8" w:tplc="040E001B" w:tentative="1">
      <w:start w:val="1"/>
      <w:numFmt w:val="lowerRoman"/>
      <w:lvlText w:val="%9."/>
      <w:lvlJc w:val="right"/>
      <w:pPr>
        <w:ind w:left="7612" w:hanging="180"/>
      </w:pPr>
    </w:lvl>
  </w:abstractNum>
  <w:abstractNum w:abstractNumId="21">
    <w:nsid w:val="592F28EF"/>
    <w:multiLevelType w:val="multilevel"/>
    <w:tmpl w:val="164A98E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04A45E7"/>
    <w:multiLevelType w:val="hybridMultilevel"/>
    <w:tmpl w:val="0FCC5D88"/>
    <w:lvl w:ilvl="0" w:tplc="56742586">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13D1B5D"/>
    <w:multiLevelType w:val="hybridMultilevel"/>
    <w:tmpl w:val="E9668B1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77A7B5B"/>
    <w:multiLevelType w:val="hybridMultilevel"/>
    <w:tmpl w:val="5B460764"/>
    <w:lvl w:ilvl="0" w:tplc="040E0017">
      <w:start w:val="1"/>
      <w:numFmt w:val="lowerLetter"/>
      <w:lvlText w:val="%1)"/>
      <w:lvlJc w:val="left"/>
      <w:pPr>
        <w:ind w:left="1852" w:hanging="360"/>
      </w:pPr>
    </w:lvl>
    <w:lvl w:ilvl="1" w:tplc="040E0019" w:tentative="1">
      <w:start w:val="1"/>
      <w:numFmt w:val="lowerLetter"/>
      <w:lvlText w:val="%2."/>
      <w:lvlJc w:val="left"/>
      <w:pPr>
        <w:ind w:left="2572" w:hanging="360"/>
      </w:pPr>
    </w:lvl>
    <w:lvl w:ilvl="2" w:tplc="040E001B" w:tentative="1">
      <w:start w:val="1"/>
      <w:numFmt w:val="lowerRoman"/>
      <w:lvlText w:val="%3."/>
      <w:lvlJc w:val="right"/>
      <w:pPr>
        <w:ind w:left="3292" w:hanging="180"/>
      </w:pPr>
    </w:lvl>
    <w:lvl w:ilvl="3" w:tplc="040E000F" w:tentative="1">
      <w:start w:val="1"/>
      <w:numFmt w:val="decimal"/>
      <w:lvlText w:val="%4."/>
      <w:lvlJc w:val="left"/>
      <w:pPr>
        <w:ind w:left="4012" w:hanging="360"/>
      </w:pPr>
    </w:lvl>
    <w:lvl w:ilvl="4" w:tplc="040E0019" w:tentative="1">
      <w:start w:val="1"/>
      <w:numFmt w:val="lowerLetter"/>
      <w:lvlText w:val="%5."/>
      <w:lvlJc w:val="left"/>
      <w:pPr>
        <w:ind w:left="4732" w:hanging="360"/>
      </w:pPr>
    </w:lvl>
    <w:lvl w:ilvl="5" w:tplc="040E001B" w:tentative="1">
      <w:start w:val="1"/>
      <w:numFmt w:val="lowerRoman"/>
      <w:lvlText w:val="%6."/>
      <w:lvlJc w:val="right"/>
      <w:pPr>
        <w:ind w:left="5452" w:hanging="180"/>
      </w:pPr>
    </w:lvl>
    <w:lvl w:ilvl="6" w:tplc="040E000F" w:tentative="1">
      <w:start w:val="1"/>
      <w:numFmt w:val="decimal"/>
      <w:lvlText w:val="%7."/>
      <w:lvlJc w:val="left"/>
      <w:pPr>
        <w:ind w:left="6172" w:hanging="360"/>
      </w:pPr>
    </w:lvl>
    <w:lvl w:ilvl="7" w:tplc="040E0019" w:tentative="1">
      <w:start w:val="1"/>
      <w:numFmt w:val="lowerLetter"/>
      <w:lvlText w:val="%8."/>
      <w:lvlJc w:val="left"/>
      <w:pPr>
        <w:ind w:left="6892" w:hanging="360"/>
      </w:pPr>
    </w:lvl>
    <w:lvl w:ilvl="8" w:tplc="040E001B" w:tentative="1">
      <w:start w:val="1"/>
      <w:numFmt w:val="lowerRoman"/>
      <w:lvlText w:val="%9."/>
      <w:lvlJc w:val="right"/>
      <w:pPr>
        <w:ind w:left="7612" w:hanging="180"/>
      </w:pPr>
    </w:lvl>
  </w:abstractNum>
  <w:abstractNum w:abstractNumId="25">
    <w:nsid w:val="67BE2E16"/>
    <w:multiLevelType w:val="hybridMultilevel"/>
    <w:tmpl w:val="8180A39E"/>
    <w:lvl w:ilvl="0" w:tplc="9CACF6D2">
      <w:start w:val="1"/>
      <w:numFmt w:val="bullet"/>
      <w:lvlText w:val=""/>
      <w:lvlJc w:val="left"/>
      <w:pPr>
        <w:tabs>
          <w:tab w:val="num" w:pos="2520"/>
        </w:tabs>
        <w:ind w:left="2520" w:hanging="360"/>
      </w:pPr>
      <w:rPr>
        <w:rFonts w:ascii="Symbol" w:hAnsi="Symbol" w:hint="default"/>
        <w:b w:val="0"/>
        <w:i w:val="0"/>
        <w:sz w:val="16"/>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6">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061D78"/>
    <w:multiLevelType w:val="hybridMultilevel"/>
    <w:tmpl w:val="B16C265C"/>
    <w:lvl w:ilvl="0" w:tplc="B63A7FF0">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D540C4E"/>
    <w:multiLevelType w:val="multilevel"/>
    <w:tmpl w:val="164A98E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1D49D3"/>
    <w:multiLevelType w:val="hybridMultilevel"/>
    <w:tmpl w:val="63D68E78"/>
    <w:lvl w:ilvl="0" w:tplc="8E804570">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1">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693324F"/>
    <w:multiLevelType w:val="hybridMultilevel"/>
    <w:tmpl w:val="958ECE2C"/>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A6973C3"/>
    <w:multiLevelType w:val="hybridMultilevel"/>
    <w:tmpl w:val="FA46D4A4"/>
    <w:lvl w:ilvl="0" w:tplc="40CC29EE">
      <w:start w:val="1"/>
      <w:numFmt w:val="lowerLetter"/>
      <w:lvlText w:val="%1)"/>
      <w:lvlJc w:val="left"/>
      <w:pPr>
        <w:ind w:left="1492" w:hanging="360"/>
      </w:pPr>
      <w:rPr>
        <w:rFonts w:hint="default"/>
        <w:i/>
      </w:rPr>
    </w:lvl>
    <w:lvl w:ilvl="1" w:tplc="040E0019" w:tentative="1">
      <w:start w:val="1"/>
      <w:numFmt w:val="lowerLetter"/>
      <w:lvlText w:val="%2."/>
      <w:lvlJc w:val="left"/>
      <w:pPr>
        <w:ind w:left="2212" w:hanging="360"/>
      </w:pPr>
    </w:lvl>
    <w:lvl w:ilvl="2" w:tplc="040E001B" w:tentative="1">
      <w:start w:val="1"/>
      <w:numFmt w:val="lowerRoman"/>
      <w:lvlText w:val="%3."/>
      <w:lvlJc w:val="right"/>
      <w:pPr>
        <w:ind w:left="2932" w:hanging="180"/>
      </w:pPr>
    </w:lvl>
    <w:lvl w:ilvl="3" w:tplc="040E000F" w:tentative="1">
      <w:start w:val="1"/>
      <w:numFmt w:val="decimal"/>
      <w:lvlText w:val="%4."/>
      <w:lvlJc w:val="left"/>
      <w:pPr>
        <w:ind w:left="3652" w:hanging="360"/>
      </w:pPr>
    </w:lvl>
    <w:lvl w:ilvl="4" w:tplc="040E0019" w:tentative="1">
      <w:start w:val="1"/>
      <w:numFmt w:val="lowerLetter"/>
      <w:lvlText w:val="%5."/>
      <w:lvlJc w:val="left"/>
      <w:pPr>
        <w:ind w:left="4372" w:hanging="360"/>
      </w:pPr>
    </w:lvl>
    <w:lvl w:ilvl="5" w:tplc="040E001B" w:tentative="1">
      <w:start w:val="1"/>
      <w:numFmt w:val="lowerRoman"/>
      <w:lvlText w:val="%6."/>
      <w:lvlJc w:val="right"/>
      <w:pPr>
        <w:ind w:left="5092" w:hanging="180"/>
      </w:pPr>
    </w:lvl>
    <w:lvl w:ilvl="6" w:tplc="040E000F" w:tentative="1">
      <w:start w:val="1"/>
      <w:numFmt w:val="decimal"/>
      <w:lvlText w:val="%7."/>
      <w:lvlJc w:val="left"/>
      <w:pPr>
        <w:ind w:left="5812" w:hanging="360"/>
      </w:pPr>
    </w:lvl>
    <w:lvl w:ilvl="7" w:tplc="040E0019" w:tentative="1">
      <w:start w:val="1"/>
      <w:numFmt w:val="lowerLetter"/>
      <w:lvlText w:val="%8."/>
      <w:lvlJc w:val="left"/>
      <w:pPr>
        <w:ind w:left="6532" w:hanging="360"/>
      </w:pPr>
    </w:lvl>
    <w:lvl w:ilvl="8" w:tplc="040E001B" w:tentative="1">
      <w:start w:val="1"/>
      <w:numFmt w:val="lowerRoman"/>
      <w:lvlText w:val="%9."/>
      <w:lvlJc w:val="right"/>
      <w:pPr>
        <w:ind w:left="7252" w:hanging="180"/>
      </w:pPr>
    </w:lvl>
  </w:abstractNum>
  <w:num w:numId="1">
    <w:abstractNumId w:val="21"/>
  </w:num>
  <w:num w:numId="2">
    <w:abstractNumId w:val="28"/>
  </w:num>
  <w:num w:numId="3">
    <w:abstractNumId w:val="1"/>
  </w:num>
  <w:num w:numId="4">
    <w:abstractNumId w:val="15"/>
  </w:num>
  <w:num w:numId="5">
    <w:abstractNumId w:val="25"/>
  </w:num>
  <w:num w:numId="6">
    <w:abstractNumId w:val="3"/>
  </w:num>
  <w:num w:numId="7">
    <w:abstractNumId w:val="32"/>
  </w:num>
  <w:num w:numId="8">
    <w:abstractNumId w:val="9"/>
  </w:num>
  <w:num w:numId="9">
    <w:abstractNumId w:val="14"/>
  </w:num>
  <w:num w:numId="10">
    <w:abstractNumId w:val="29"/>
  </w:num>
  <w:num w:numId="11">
    <w:abstractNumId w:val="27"/>
  </w:num>
  <w:num w:numId="12">
    <w:abstractNumId w:val="4"/>
  </w:num>
  <w:num w:numId="13">
    <w:abstractNumId w:val="30"/>
  </w:num>
  <w:num w:numId="14">
    <w:abstractNumId w:val="31"/>
  </w:num>
  <w:num w:numId="15">
    <w:abstractNumId w:val="12"/>
  </w:num>
  <w:num w:numId="16">
    <w:abstractNumId w:val="13"/>
  </w:num>
  <w:num w:numId="17">
    <w:abstractNumId w:val="22"/>
  </w:num>
  <w:num w:numId="18">
    <w:abstractNumId w:val="26"/>
  </w:num>
  <w:num w:numId="19">
    <w:abstractNumId w:val="16"/>
  </w:num>
  <w:num w:numId="20">
    <w:abstractNumId w:val="0"/>
  </w:num>
  <w:num w:numId="21">
    <w:abstractNumId w:val="2"/>
  </w:num>
  <w:num w:numId="22">
    <w:abstractNumId w:val="7"/>
  </w:num>
  <w:num w:numId="23">
    <w:abstractNumId w:val="18"/>
  </w:num>
  <w:num w:numId="24">
    <w:abstractNumId w:val="19"/>
  </w:num>
  <w:num w:numId="25">
    <w:abstractNumId w:val="11"/>
  </w:num>
  <w:num w:numId="26">
    <w:abstractNumId w:val="6"/>
  </w:num>
  <w:num w:numId="27">
    <w:abstractNumId w:val="10"/>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5"/>
  </w:num>
  <w:num w:numId="38">
    <w:abstractNumId w:val="23"/>
  </w:num>
  <w:num w:numId="39">
    <w:abstractNumId w:val="20"/>
  </w:num>
  <w:num w:numId="40">
    <w:abstractNumId w:val="24"/>
  </w:num>
  <w:num w:numId="41">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E">
    <w15:presenceInfo w15:providerId="None" w15:userId="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C"/>
    <w:rsid w:val="00003DCC"/>
    <w:rsid w:val="000107D0"/>
    <w:rsid w:val="00020BF5"/>
    <w:rsid w:val="00022ECF"/>
    <w:rsid w:val="0003227D"/>
    <w:rsid w:val="00036234"/>
    <w:rsid w:val="0004574C"/>
    <w:rsid w:val="0005699C"/>
    <w:rsid w:val="00065136"/>
    <w:rsid w:val="00066265"/>
    <w:rsid w:val="00073DB3"/>
    <w:rsid w:val="0007512C"/>
    <w:rsid w:val="00087409"/>
    <w:rsid w:val="00096BBD"/>
    <w:rsid w:val="00096DBA"/>
    <w:rsid w:val="000A50A7"/>
    <w:rsid w:val="000B1D7B"/>
    <w:rsid w:val="000B305B"/>
    <w:rsid w:val="000B4C3F"/>
    <w:rsid w:val="000C734C"/>
    <w:rsid w:val="000D1A41"/>
    <w:rsid w:val="000D2360"/>
    <w:rsid w:val="000D2F88"/>
    <w:rsid w:val="000D5AA9"/>
    <w:rsid w:val="000F5060"/>
    <w:rsid w:val="000F76FD"/>
    <w:rsid w:val="0010174F"/>
    <w:rsid w:val="00102C6B"/>
    <w:rsid w:val="00120A58"/>
    <w:rsid w:val="001235A4"/>
    <w:rsid w:val="00125540"/>
    <w:rsid w:val="001277FA"/>
    <w:rsid w:val="0014114B"/>
    <w:rsid w:val="00142650"/>
    <w:rsid w:val="0014570F"/>
    <w:rsid w:val="00157935"/>
    <w:rsid w:val="001A3CCE"/>
    <w:rsid w:val="001B2840"/>
    <w:rsid w:val="001D06D6"/>
    <w:rsid w:val="00205B8C"/>
    <w:rsid w:val="00216D32"/>
    <w:rsid w:val="0021748C"/>
    <w:rsid w:val="00236A25"/>
    <w:rsid w:val="00257AFE"/>
    <w:rsid w:val="00267D29"/>
    <w:rsid w:val="00277C27"/>
    <w:rsid w:val="00282CF0"/>
    <w:rsid w:val="002836D2"/>
    <w:rsid w:val="00286374"/>
    <w:rsid w:val="00294D55"/>
    <w:rsid w:val="002964EF"/>
    <w:rsid w:val="00296B42"/>
    <w:rsid w:val="002A15FF"/>
    <w:rsid w:val="002A7B56"/>
    <w:rsid w:val="002B0063"/>
    <w:rsid w:val="002B12CD"/>
    <w:rsid w:val="002B2D2E"/>
    <w:rsid w:val="002B5A59"/>
    <w:rsid w:val="002E261E"/>
    <w:rsid w:val="0030014A"/>
    <w:rsid w:val="0030442F"/>
    <w:rsid w:val="003049D8"/>
    <w:rsid w:val="0031463E"/>
    <w:rsid w:val="00324A96"/>
    <w:rsid w:val="00336EB7"/>
    <w:rsid w:val="003370AB"/>
    <w:rsid w:val="0034161E"/>
    <w:rsid w:val="00343030"/>
    <w:rsid w:val="00346CB6"/>
    <w:rsid w:val="0035112A"/>
    <w:rsid w:val="00363B73"/>
    <w:rsid w:val="0036493F"/>
    <w:rsid w:val="00366D95"/>
    <w:rsid w:val="00367361"/>
    <w:rsid w:val="00370C45"/>
    <w:rsid w:val="00380AAD"/>
    <w:rsid w:val="00381061"/>
    <w:rsid w:val="003874EE"/>
    <w:rsid w:val="00392038"/>
    <w:rsid w:val="0039305D"/>
    <w:rsid w:val="003B2FC9"/>
    <w:rsid w:val="003C1D71"/>
    <w:rsid w:val="003D3934"/>
    <w:rsid w:val="003D5E16"/>
    <w:rsid w:val="003E34EC"/>
    <w:rsid w:val="003F050B"/>
    <w:rsid w:val="004117A2"/>
    <w:rsid w:val="00421AB9"/>
    <w:rsid w:val="00422262"/>
    <w:rsid w:val="004321CB"/>
    <w:rsid w:val="00435C4F"/>
    <w:rsid w:val="0045231A"/>
    <w:rsid w:val="004576DC"/>
    <w:rsid w:val="00461C75"/>
    <w:rsid w:val="00465278"/>
    <w:rsid w:val="00474A56"/>
    <w:rsid w:val="0047524F"/>
    <w:rsid w:val="004775E3"/>
    <w:rsid w:val="0048522A"/>
    <w:rsid w:val="00492FE8"/>
    <w:rsid w:val="004A2BDD"/>
    <w:rsid w:val="004A78D6"/>
    <w:rsid w:val="004B6433"/>
    <w:rsid w:val="004C2DD4"/>
    <w:rsid w:val="004D20B0"/>
    <w:rsid w:val="004D73BA"/>
    <w:rsid w:val="004F2E52"/>
    <w:rsid w:val="004F4D59"/>
    <w:rsid w:val="0051125B"/>
    <w:rsid w:val="00513528"/>
    <w:rsid w:val="005139A4"/>
    <w:rsid w:val="00524F5A"/>
    <w:rsid w:val="005258BA"/>
    <w:rsid w:val="005368AC"/>
    <w:rsid w:val="00545062"/>
    <w:rsid w:val="0054580C"/>
    <w:rsid w:val="00566E58"/>
    <w:rsid w:val="00576485"/>
    <w:rsid w:val="005A3439"/>
    <w:rsid w:val="005C2174"/>
    <w:rsid w:val="005C4A93"/>
    <w:rsid w:val="005F285C"/>
    <w:rsid w:val="005F6DA8"/>
    <w:rsid w:val="005F6DC1"/>
    <w:rsid w:val="00602FF6"/>
    <w:rsid w:val="00605031"/>
    <w:rsid w:val="00605259"/>
    <w:rsid w:val="006131A9"/>
    <w:rsid w:val="006138DA"/>
    <w:rsid w:val="006303DA"/>
    <w:rsid w:val="0063249F"/>
    <w:rsid w:val="006406FA"/>
    <w:rsid w:val="00641FD4"/>
    <w:rsid w:val="006645B0"/>
    <w:rsid w:val="00664C47"/>
    <w:rsid w:val="00694152"/>
    <w:rsid w:val="006A0273"/>
    <w:rsid w:val="006A14D6"/>
    <w:rsid w:val="006B5DE5"/>
    <w:rsid w:val="006B61D6"/>
    <w:rsid w:val="006D1301"/>
    <w:rsid w:val="006E7381"/>
    <w:rsid w:val="006E7D6D"/>
    <w:rsid w:val="00712539"/>
    <w:rsid w:val="00727290"/>
    <w:rsid w:val="0073635A"/>
    <w:rsid w:val="007363E4"/>
    <w:rsid w:val="00744949"/>
    <w:rsid w:val="00745618"/>
    <w:rsid w:val="007565D8"/>
    <w:rsid w:val="007619EC"/>
    <w:rsid w:val="0078021D"/>
    <w:rsid w:val="007A07D7"/>
    <w:rsid w:val="007A3ABF"/>
    <w:rsid w:val="007A5810"/>
    <w:rsid w:val="007B5A79"/>
    <w:rsid w:val="007B66AE"/>
    <w:rsid w:val="007C6F23"/>
    <w:rsid w:val="007D272A"/>
    <w:rsid w:val="007E1478"/>
    <w:rsid w:val="007E3A25"/>
    <w:rsid w:val="007F1657"/>
    <w:rsid w:val="007F1B47"/>
    <w:rsid w:val="0080122E"/>
    <w:rsid w:val="00804F24"/>
    <w:rsid w:val="008574CC"/>
    <w:rsid w:val="008619AA"/>
    <w:rsid w:val="00864E61"/>
    <w:rsid w:val="00870D76"/>
    <w:rsid w:val="00880C46"/>
    <w:rsid w:val="008A23BE"/>
    <w:rsid w:val="008A47FB"/>
    <w:rsid w:val="008A5304"/>
    <w:rsid w:val="008B22D8"/>
    <w:rsid w:val="008D21DE"/>
    <w:rsid w:val="008E18B7"/>
    <w:rsid w:val="008E1FB8"/>
    <w:rsid w:val="008E2D50"/>
    <w:rsid w:val="008E49E2"/>
    <w:rsid w:val="008F44EE"/>
    <w:rsid w:val="00915294"/>
    <w:rsid w:val="00921AA7"/>
    <w:rsid w:val="00922316"/>
    <w:rsid w:val="0093694E"/>
    <w:rsid w:val="00940EC6"/>
    <w:rsid w:val="00950817"/>
    <w:rsid w:val="00952E32"/>
    <w:rsid w:val="00953AAB"/>
    <w:rsid w:val="0095574A"/>
    <w:rsid w:val="00960E49"/>
    <w:rsid w:val="00964F53"/>
    <w:rsid w:val="00971103"/>
    <w:rsid w:val="00971C3E"/>
    <w:rsid w:val="00996B5D"/>
    <w:rsid w:val="009A3A77"/>
    <w:rsid w:val="009B02F2"/>
    <w:rsid w:val="009C3520"/>
    <w:rsid w:val="009C56C1"/>
    <w:rsid w:val="009C6A93"/>
    <w:rsid w:val="009E3D2F"/>
    <w:rsid w:val="009F2ABE"/>
    <w:rsid w:val="00A1328B"/>
    <w:rsid w:val="00A2113B"/>
    <w:rsid w:val="00A3071B"/>
    <w:rsid w:val="00A347CB"/>
    <w:rsid w:val="00A37F27"/>
    <w:rsid w:val="00A40080"/>
    <w:rsid w:val="00A415C3"/>
    <w:rsid w:val="00A44501"/>
    <w:rsid w:val="00A47DE1"/>
    <w:rsid w:val="00A60EB3"/>
    <w:rsid w:val="00A74145"/>
    <w:rsid w:val="00A75892"/>
    <w:rsid w:val="00A819A1"/>
    <w:rsid w:val="00A90BB4"/>
    <w:rsid w:val="00AA21AC"/>
    <w:rsid w:val="00AB09BF"/>
    <w:rsid w:val="00AC4FBD"/>
    <w:rsid w:val="00AC6D3A"/>
    <w:rsid w:val="00AD127C"/>
    <w:rsid w:val="00AD3DD6"/>
    <w:rsid w:val="00B04FD5"/>
    <w:rsid w:val="00B07856"/>
    <w:rsid w:val="00B16FF0"/>
    <w:rsid w:val="00B177BB"/>
    <w:rsid w:val="00B25DA3"/>
    <w:rsid w:val="00B25E0B"/>
    <w:rsid w:val="00B34E95"/>
    <w:rsid w:val="00B43886"/>
    <w:rsid w:val="00B56FBE"/>
    <w:rsid w:val="00B60A89"/>
    <w:rsid w:val="00B61092"/>
    <w:rsid w:val="00B64667"/>
    <w:rsid w:val="00B70699"/>
    <w:rsid w:val="00B83E0E"/>
    <w:rsid w:val="00B91723"/>
    <w:rsid w:val="00B9698E"/>
    <w:rsid w:val="00BA0072"/>
    <w:rsid w:val="00BD7089"/>
    <w:rsid w:val="00BE4803"/>
    <w:rsid w:val="00BE64A0"/>
    <w:rsid w:val="00BF1490"/>
    <w:rsid w:val="00C051ED"/>
    <w:rsid w:val="00C24475"/>
    <w:rsid w:val="00C24F2E"/>
    <w:rsid w:val="00C26DC0"/>
    <w:rsid w:val="00C357F2"/>
    <w:rsid w:val="00C45DD7"/>
    <w:rsid w:val="00C6017F"/>
    <w:rsid w:val="00C655F5"/>
    <w:rsid w:val="00C66C0B"/>
    <w:rsid w:val="00C71AC4"/>
    <w:rsid w:val="00C721DE"/>
    <w:rsid w:val="00C83705"/>
    <w:rsid w:val="00C84D60"/>
    <w:rsid w:val="00CA5DC9"/>
    <w:rsid w:val="00CA6CBF"/>
    <w:rsid w:val="00CB7143"/>
    <w:rsid w:val="00CC2F0A"/>
    <w:rsid w:val="00CC51A9"/>
    <w:rsid w:val="00CC66F2"/>
    <w:rsid w:val="00CD05AB"/>
    <w:rsid w:val="00CD06BD"/>
    <w:rsid w:val="00CD32DB"/>
    <w:rsid w:val="00CD60BE"/>
    <w:rsid w:val="00CD78AC"/>
    <w:rsid w:val="00CE1740"/>
    <w:rsid w:val="00CF0EC6"/>
    <w:rsid w:val="00CF6AAD"/>
    <w:rsid w:val="00D1430C"/>
    <w:rsid w:val="00D17EDF"/>
    <w:rsid w:val="00D20005"/>
    <w:rsid w:val="00D21BB5"/>
    <w:rsid w:val="00D22779"/>
    <w:rsid w:val="00D24676"/>
    <w:rsid w:val="00D3624F"/>
    <w:rsid w:val="00D47B08"/>
    <w:rsid w:val="00D50CD9"/>
    <w:rsid w:val="00D511F4"/>
    <w:rsid w:val="00D80D5C"/>
    <w:rsid w:val="00D83100"/>
    <w:rsid w:val="00D87E30"/>
    <w:rsid w:val="00D92C26"/>
    <w:rsid w:val="00D92D33"/>
    <w:rsid w:val="00DA240E"/>
    <w:rsid w:val="00DD1F45"/>
    <w:rsid w:val="00DE6CDF"/>
    <w:rsid w:val="00DF7C66"/>
    <w:rsid w:val="00E04414"/>
    <w:rsid w:val="00E133E9"/>
    <w:rsid w:val="00E13EFA"/>
    <w:rsid w:val="00E1621F"/>
    <w:rsid w:val="00E2240D"/>
    <w:rsid w:val="00E33FAC"/>
    <w:rsid w:val="00E3551F"/>
    <w:rsid w:val="00E365F0"/>
    <w:rsid w:val="00E3668A"/>
    <w:rsid w:val="00E41086"/>
    <w:rsid w:val="00E420D1"/>
    <w:rsid w:val="00E6081D"/>
    <w:rsid w:val="00E6188F"/>
    <w:rsid w:val="00E64E74"/>
    <w:rsid w:val="00E773FA"/>
    <w:rsid w:val="00E80617"/>
    <w:rsid w:val="00E87386"/>
    <w:rsid w:val="00EB4ED2"/>
    <w:rsid w:val="00EC293D"/>
    <w:rsid w:val="00ED5B93"/>
    <w:rsid w:val="00EE06EF"/>
    <w:rsid w:val="00EE20BA"/>
    <w:rsid w:val="00EE222F"/>
    <w:rsid w:val="00EE340A"/>
    <w:rsid w:val="00EE7B83"/>
    <w:rsid w:val="00EF06B3"/>
    <w:rsid w:val="00F04F1F"/>
    <w:rsid w:val="00F17394"/>
    <w:rsid w:val="00F24649"/>
    <w:rsid w:val="00F26F55"/>
    <w:rsid w:val="00F30398"/>
    <w:rsid w:val="00F359F6"/>
    <w:rsid w:val="00F42D68"/>
    <w:rsid w:val="00F44B4A"/>
    <w:rsid w:val="00F551DD"/>
    <w:rsid w:val="00F72EA7"/>
    <w:rsid w:val="00F7325C"/>
    <w:rsid w:val="00F73C77"/>
    <w:rsid w:val="00F7511F"/>
    <w:rsid w:val="00F843EE"/>
    <w:rsid w:val="00FA0968"/>
    <w:rsid w:val="00FA0EA6"/>
    <w:rsid w:val="00FA34AE"/>
    <w:rsid w:val="00FC3234"/>
    <w:rsid w:val="00FC694E"/>
    <w:rsid w:val="00FD42EA"/>
    <w:rsid w:val="00FF0EC8"/>
    <w:rsid w:val="00FF14E8"/>
    <w:rsid w:val="00FF6A3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uiPriority w:val="99"/>
    <w:qFormat/>
    <w:rsid w:val="00960E49"/>
    <w:pPr>
      <w:widowControl w:val="0"/>
      <w:numPr>
        <w:ilvl w:val="1"/>
        <w:numId w:val="16"/>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uiPriority w:val="9"/>
    <w:qFormat/>
    <w:rsid w:val="00960E49"/>
    <w:pPr>
      <w:numPr>
        <w:ilvl w:val="2"/>
        <w:numId w:val="16"/>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uiPriority w:val="9"/>
    <w:qFormat/>
    <w:rsid w:val="00960E49"/>
    <w:pPr>
      <w:keepNext/>
      <w:numPr>
        <w:ilvl w:val="3"/>
        <w:numId w:val="16"/>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qFormat/>
    <w:rsid w:val="00960E49"/>
    <w:pPr>
      <w:numPr>
        <w:ilvl w:val="4"/>
        <w:numId w:val="16"/>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960E49"/>
    <w:pPr>
      <w:numPr>
        <w:ilvl w:val="5"/>
        <w:numId w:val="16"/>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
    <w:qFormat/>
    <w:rsid w:val="00960E49"/>
    <w:pPr>
      <w:numPr>
        <w:ilvl w:val="6"/>
        <w:numId w:val="16"/>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
    <w:qFormat/>
    <w:rsid w:val="00960E49"/>
    <w:pPr>
      <w:numPr>
        <w:ilvl w:val="7"/>
        <w:numId w:val="16"/>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960E49"/>
    <w:pPr>
      <w:numPr>
        <w:ilvl w:val="8"/>
        <w:numId w:val="16"/>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7512C"/>
    <w:pPr>
      <w:ind w:left="720"/>
      <w:contextualSpacing/>
    </w:pPr>
  </w:style>
  <w:style w:type="paragraph" w:styleId="Szvegtrzsbehzssal2">
    <w:name w:val="Body Text Indent 2"/>
    <w:basedOn w:val="Norml"/>
    <w:link w:val="Szvegtrzsbehzssal2Char"/>
    <w:uiPriority w:val="99"/>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aliases w:val="Standard paragraph,normabeh"/>
    <w:basedOn w:val="Norml"/>
    <w:link w:val="SzvegtrzsChar"/>
    <w:uiPriority w:val="99"/>
    <w:unhideWhenUsed/>
    <w:rsid w:val="0007512C"/>
    <w:pPr>
      <w:spacing w:after="120"/>
    </w:pPr>
  </w:style>
  <w:style w:type="character" w:customStyle="1" w:styleId="SzvegtrzsChar">
    <w:name w:val="Szövegtörzs Char"/>
    <w:aliases w:val="Standard paragraph Char1,normabeh Char1"/>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iPriority w:val="99"/>
    <w:unhideWhenUsed/>
    <w:rsid w:val="0007512C"/>
    <w:rPr>
      <w:vertAlign w:val="superscript"/>
    </w:rPr>
  </w:style>
  <w:style w:type="table" w:styleId="Rcsostblzat">
    <w:name w:val="Table Grid"/>
    <w:basedOn w:val="Normltblzat"/>
    <w:uiPriority w:val="59"/>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3B2FC9"/>
    <w:rPr>
      <w:sz w:val="16"/>
      <w:szCs w:val="16"/>
    </w:rPr>
  </w:style>
  <w:style w:type="paragraph" w:styleId="Jegyzetszveg">
    <w:name w:val="annotation text"/>
    <w:aliases w:val="Char Char Char"/>
    <w:basedOn w:val="Norml"/>
    <w:link w:val="JegyzetszvegChar"/>
    <w:uiPriority w:val="99"/>
    <w:unhideWhenUsed/>
    <w:rsid w:val="003B2FC9"/>
    <w:pPr>
      <w:spacing w:line="240" w:lineRule="auto"/>
    </w:pPr>
    <w:rPr>
      <w:sz w:val="20"/>
      <w:szCs w:val="20"/>
    </w:rPr>
  </w:style>
  <w:style w:type="character" w:customStyle="1" w:styleId="JegyzetszvegChar">
    <w:name w:val="Jegyzetszöveg Char"/>
    <w:aliases w:val="Char Char Char Char1"/>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aliases w:val="Header1,ƒl?fej,okean_uj_elofej"/>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aliases w:val="Header1 Char,ƒl?fej Char,okean_uj_elo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uiPriority w:val="99"/>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uiPriority w:val="9"/>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uiPriority w:val="9"/>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uiPriority w:val="99"/>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rsid w:val="00960E49"/>
    <w:rPr>
      <w:rFonts w:ascii="Times New Roman" w:eastAsia="Times New Roman" w:hAnsi="Times New Roman" w:cs="Arial"/>
      <w:lang w:eastAsia="hu-HU"/>
    </w:rPr>
  </w:style>
  <w:style w:type="character" w:customStyle="1" w:styleId="apple-converted-space">
    <w:name w:val="apple-converted-space"/>
    <w:basedOn w:val="Bekezdsalapbettpusa"/>
    <w:rsid w:val="006E7D6D"/>
  </w:style>
  <w:style w:type="character" w:styleId="Hiperhivatkozs">
    <w:name w:val="Hyperlink"/>
    <w:basedOn w:val="Bekezdsalapbettpusa"/>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 w:type="paragraph" w:customStyle="1" w:styleId="Stlus1">
    <w:name w:val="Stílus1"/>
    <w:basedOn w:val="Norml"/>
    <w:uiPriority w:val="99"/>
    <w:rsid w:val="009C6A93"/>
    <w:pPr>
      <w:spacing w:after="0" w:line="360" w:lineRule="auto"/>
      <w:jc w:val="both"/>
    </w:pPr>
    <w:rPr>
      <w:rFonts w:ascii="Times New Roman" w:eastAsia="Times New Roman" w:hAnsi="Times New Roman" w:cs="Times New Roman"/>
      <w:sz w:val="24"/>
      <w:szCs w:val="20"/>
      <w:lang w:eastAsia="hu-HU"/>
    </w:rPr>
  </w:style>
  <w:style w:type="character" w:customStyle="1" w:styleId="Lbjegyzet-karakterek">
    <w:name w:val="Lábjegyzet-karakterek"/>
    <w:rsid w:val="00605031"/>
    <w:rPr>
      <w:vertAlign w:val="superscript"/>
    </w:rPr>
  </w:style>
  <w:style w:type="character" w:customStyle="1" w:styleId="Lbjegyzet-hivatkozs1">
    <w:name w:val="Lábjegyzet-hivatkozás1"/>
    <w:rsid w:val="00605031"/>
    <w:rPr>
      <w:vertAlign w:val="superscript"/>
    </w:rPr>
  </w:style>
  <w:style w:type="character" w:customStyle="1" w:styleId="apple-style-span">
    <w:name w:val="apple-style-span"/>
    <w:rsid w:val="008E1FB8"/>
    <w:rPr>
      <w:rFonts w:cs="Times New Roman"/>
    </w:rPr>
  </w:style>
  <w:style w:type="paragraph" w:styleId="Vltozat">
    <w:name w:val="Revision"/>
    <w:hidden/>
    <w:uiPriority w:val="99"/>
    <w:semiHidden/>
    <w:rsid w:val="009A3A77"/>
    <w:pPr>
      <w:spacing w:after="0" w:line="240" w:lineRule="auto"/>
    </w:pPr>
  </w:style>
  <w:style w:type="paragraph" w:styleId="Szvegtrzsbehzssal">
    <w:name w:val="Body Text Indent"/>
    <w:basedOn w:val="Norml"/>
    <w:link w:val="SzvegtrzsbehzssalChar"/>
    <w:uiPriority w:val="99"/>
    <w:unhideWhenUsed/>
    <w:rsid w:val="00380AAD"/>
    <w:pPr>
      <w:spacing w:after="120"/>
      <w:ind w:left="283"/>
    </w:pPr>
  </w:style>
  <w:style w:type="character" w:customStyle="1" w:styleId="SzvegtrzsbehzssalChar">
    <w:name w:val="Szövegtörzs behúzással Char"/>
    <w:basedOn w:val="Bekezdsalapbettpusa"/>
    <w:link w:val="Szvegtrzsbehzssal"/>
    <w:uiPriority w:val="99"/>
    <w:rsid w:val="00380AAD"/>
  </w:style>
  <w:style w:type="paragraph" w:customStyle="1" w:styleId="Section">
    <w:name w:val="Section"/>
    <w:basedOn w:val="Norml"/>
    <w:rsid w:val="00380AAD"/>
    <w:pPr>
      <w:widowControl w:val="0"/>
      <w:suppressAutoHyphens/>
      <w:overflowPunct w:val="0"/>
      <w:autoSpaceDE w:val="0"/>
      <w:spacing w:after="0" w:line="360" w:lineRule="auto"/>
      <w:jc w:val="center"/>
      <w:textAlignment w:val="baseline"/>
    </w:pPr>
    <w:rPr>
      <w:rFonts w:ascii="Times New Roman" w:eastAsia="Times New Roman" w:hAnsi="Times New Roman" w:cs="Times New Roman"/>
      <w:b/>
      <w:sz w:val="32"/>
      <w:szCs w:val="20"/>
      <w:lang w:val="cs-CZ" w:eastAsia="ar-SA"/>
    </w:rPr>
  </w:style>
  <w:style w:type="paragraph" w:styleId="Szvegtrzs3">
    <w:name w:val="Body Text 3"/>
    <w:basedOn w:val="Norml"/>
    <w:link w:val="Szvegtrzs3Char"/>
    <w:uiPriority w:val="99"/>
    <w:unhideWhenUsed/>
    <w:rsid w:val="008A5304"/>
    <w:pPr>
      <w:spacing w:after="120"/>
    </w:pPr>
    <w:rPr>
      <w:sz w:val="16"/>
      <w:szCs w:val="16"/>
    </w:rPr>
  </w:style>
  <w:style w:type="character" w:customStyle="1" w:styleId="Szvegtrzs3Char">
    <w:name w:val="Szövegtörzs 3 Char"/>
    <w:basedOn w:val="Bekezdsalapbettpusa"/>
    <w:link w:val="Szvegtrzs3"/>
    <w:uiPriority w:val="99"/>
    <w:rsid w:val="008A5304"/>
    <w:rPr>
      <w:sz w:val="16"/>
      <w:szCs w:val="16"/>
    </w:rPr>
  </w:style>
  <w:style w:type="paragraph" w:styleId="Szvegtrzs2">
    <w:name w:val="Body Text 2"/>
    <w:basedOn w:val="Norml"/>
    <w:link w:val="Szvegtrzs2Char"/>
    <w:uiPriority w:val="99"/>
    <w:unhideWhenUsed/>
    <w:rsid w:val="008A5304"/>
    <w:pPr>
      <w:spacing w:after="120" w:line="480" w:lineRule="auto"/>
    </w:pPr>
  </w:style>
  <w:style w:type="character" w:customStyle="1" w:styleId="Szvegtrzs2Char">
    <w:name w:val="Szövegtörzs 2 Char"/>
    <w:basedOn w:val="Bekezdsalapbettpusa"/>
    <w:link w:val="Szvegtrzs2"/>
    <w:uiPriority w:val="99"/>
    <w:rsid w:val="008A5304"/>
  </w:style>
  <w:style w:type="character" w:customStyle="1" w:styleId="CharChar4">
    <w:name w:val="Char Char4"/>
    <w:rsid w:val="008A5304"/>
    <w:rPr>
      <w:sz w:val="24"/>
      <w:lang w:val="en-US"/>
    </w:rPr>
  </w:style>
  <w:style w:type="paragraph" w:styleId="NormlWeb">
    <w:name w:val="Normal (Web)"/>
    <w:basedOn w:val="Norml"/>
    <w:link w:val="NormlWebChar"/>
    <w:uiPriority w:val="99"/>
    <w:rsid w:val="008A5304"/>
    <w:pPr>
      <w:spacing w:before="100" w:beforeAutospacing="1" w:after="100" w:afterAutospacing="1" w:line="240" w:lineRule="auto"/>
    </w:pPr>
    <w:rPr>
      <w:rFonts w:ascii="Times New Roman" w:eastAsia="Times New Roman" w:hAnsi="Times New Roman" w:cs="Times New Roman"/>
      <w:color w:val="000000"/>
      <w:sz w:val="24"/>
      <w:szCs w:val="24"/>
      <w:lang w:val="x-none" w:eastAsia="hu-HU"/>
    </w:rPr>
  </w:style>
  <w:style w:type="paragraph" w:customStyle="1" w:styleId="Doksihoz">
    <w:name w:val="Doksihoz"/>
    <w:basedOn w:val="Norml"/>
    <w:uiPriority w:val="99"/>
    <w:qFormat/>
    <w:rsid w:val="008A5304"/>
    <w:pPr>
      <w:keepLines/>
      <w:numPr>
        <w:ilvl w:val="1"/>
        <w:numId w:val="18"/>
      </w:numPr>
      <w:spacing w:before="120" w:after="120"/>
      <w:jc w:val="both"/>
    </w:pPr>
    <w:rPr>
      <w:rFonts w:ascii="Times New Roman" w:eastAsia="Times New Roman" w:hAnsi="Times New Roman" w:cs="Times New Roman"/>
      <w:sz w:val="24"/>
      <w:szCs w:val="24"/>
      <w:lang w:eastAsia="hu-HU"/>
    </w:rPr>
  </w:style>
  <w:style w:type="paragraph" w:customStyle="1" w:styleId="Char">
    <w:name w:val="Char"/>
    <w:basedOn w:val="Norml"/>
    <w:rsid w:val="008A5304"/>
    <w:pPr>
      <w:spacing w:after="160" w:line="240" w:lineRule="exact"/>
    </w:pPr>
    <w:rPr>
      <w:rFonts w:ascii="Verdana" w:eastAsia="Times New Roman" w:hAnsi="Verdana" w:cs="Times New Roman"/>
      <w:sz w:val="20"/>
      <w:szCs w:val="24"/>
    </w:rPr>
  </w:style>
  <w:style w:type="paragraph" w:styleId="TJ2">
    <w:name w:val="toc 2"/>
    <w:next w:val="Norml"/>
    <w:autoRedefine/>
    <w:uiPriority w:val="99"/>
    <w:unhideWhenUsed/>
    <w:qFormat/>
    <w:rsid w:val="008A5304"/>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99"/>
    <w:unhideWhenUsed/>
    <w:qFormat/>
    <w:rsid w:val="008A5304"/>
    <w:pPr>
      <w:keepNext w:val="0"/>
      <w:spacing w:before="120" w:after="120"/>
      <w:jc w:val="both"/>
      <w:outlineLvl w:val="9"/>
    </w:pPr>
    <w:rPr>
      <w:rFonts w:ascii="Times New Roman" w:hAnsi="Times New Roman" w:cs="Times New Roman"/>
      <w:caps/>
      <w:kern w:val="0"/>
      <w:szCs w:val="22"/>
      <w:lang w:val="en-US"/>
    </w:rPr>
  </w:style>
  <w:style w:type="paragraph" w:styleId="TJ3">
    <w:name w:val="toc 3"/>
    <w:basedOn w:val="Norml"/>
    <w:next w:val="Norml"/>
    <w:autoRedefine/>
    <w:uiPriority w:val="99"/>
    <w:unhideWhenUsed/>
    <w:qFormat/>
    <w:rsid w:val="008A5304"/>
    <w:pPr>
      <w:spacing w:after="0" w:line="240" w:lineRule="auto"/>
    </w:pPr>
    <w:rPr>
      <w:rFonts w:ascii="Calibri" w:eastAsia="Times New Roman" w:hAnsi="Calibri" w:cs="Times New Roman"/>
      <w:smallCaps/>
      <w:lang w:eastAsia="hu-HU"/>
    </w:rPr>
  </w:style>
  <w:style w:type="paragraph" w:styleId="Tartalomjegyzkcmsora">
    <w:name w:val="TOC Heading"/>
    <w:basedOn w:val="Cmsor1"/>
    <w:next w:val="Norml"/>
    <w:qFormat/>
    <w:rsid w:val="008A5304"/>
    <w:pPr>
      <w:keepLines/>
      <w:spacing w:before="480" w:after="0" w:line="276" w:lineRule="auto"/>
      <w:outlineLvl w:val="9"/>
    </w:pPr>
    <w:rPr>
      <w:rFonts w:ascii="Cambria" w:hAnsi="Cambria" w:cs="Times New Roman"/>
      <w:color w:val="365F91"/>
      <w:kern w:val="0"/>
      <w:sz w:val="28"/>
      <w:szCs w:val="28"/>
      <w:lang w:eastAsia="en-US"/>
    </w:rPr>
  </w:style>
  <w:style w:type="paragraph" w:styleId="TJ4">
    <w:name w:val="toc 4"/>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5">
    <w:name w:val="toc 5"/>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6">
    <w:name w:val="toc 6"/>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7">
    <w:name w:val="toc 7"/>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8">
    <w:name w:val="toc 8"/>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9">
    <w:name w:val="toc 9"/>
    <w:basedOn w:val="Norml"/>
    <w:next w:val="Norml"/>
    <w:autoRedefine/>
    <w:unhideWhenUsed/>
    <w:rsid w:val="008A5304"/>
    <w:pPr>
      <w:spacing w:after="0" w:line="240" w:lineRule="auto"/>
    </w:pPr>
    <w:rPr>
      <w:rFonts w:ascii="Calibri" w:eastAsia="Times New Roman" w:hAnsi="Calibri" w:cs="Times New Roman"/>
      <w:lang w:eastAsia="hu-HU"/>
    </w:rPr>
  </w:style>
  <w:style w:type="paragraph" w:customStyle="1" w:styleId="Szvegtrzs21">
    <w:name w:val="Szövegtörzs 21"/>
    <w:basedOn w:val="Norml"/>
    <w:uiPriority w:val="99"/>
    <w:rsid w:val="008A5304"/>
    <w:pPr>
      <w:spacing w:after="120" w:line="480" w:lineRule="auto"/>
    </w:pPr>
    <w:rPr>
      <w:rFonts w:ascii="Arial" w:eastAsia="Times New Roman" w:hAnsi="Arial" w:cs="Arial"/>
      <w:sz w:val="24"/>
      <w:szCs w:val="24"/>
      <w:lang w:eastAsia="hu-HU"/>
    </w:rPr>
  </w:style>
  <w:style w:type="paragraph" w:styleId="Cm">
    <w:name w:val="Title"/>
    <w:basedOn w:val="Norml"/>
    <w:link w:val="CmChar"/>
    <w:uiPriority w:val="99"/>
    <w:qFormat/>
    <w:rsid w:val="008A5304"/>
    <w:pPr>
      <w:spacing w:after="0" w:line="240" w:lineRule="auto"/>
      <w:jc w:val="center"/>
    </w:pPr>
    <w:rPr>
      <w:rFonts w:ascii="Arial" w:eastAsia="Times New Roman" w:hAnsi="Arial" w:cs="Times New Roman"/>
      <w:b/>
      <w:i/>
      <w:sz w:val="28"/>
      <w:szCs w:val="24"/>
      <w:lang w:eastAsia="hu-HU"/>
    </w:rPr>
  </w:style>
  <w:style w:type="character" w:customStyle="1" w:styleId="CmChar">
    <w:name w:val="Cím Char"/>
    <w:basedOn w:val="Bekezdsalapbettpusa"/>
    <w:link w:val="Cm"/>
    <w:uiPriority w:val="99"/>
    <w:rsid w:val="008A5304"/>
    <w:rPr>
      <w:rFonts w:ascii="Arial" w:eastAsia="Times New Roman" w:hAnsi="Arial" w:cs="Times New Roman"/>
      <w:b/>
      <w:i/>
      <w:sz w:val="28"/>
      <w:szCs w:val="24"/>
      <w:lang w:eastAsia="hu-HU"/>
    </w:rPr>
  </w:style>
  <w:style w:type="paragraph" w:customStyle="1" w:styleId="Rub1CharChar">
    <w:name w:val="Rub1 Char Char"/>
    <w:basedOn w:val="Norml"/>
    <w:rsid w:val="008A5304"/>
    <w:pPr>
      <w:tabs>
        <w:tab w:val="left" w:pos="1276"/>
      </w:tabs>
      <w:spacing w:after="0" w:line="240" w:lineRule="auto"/>
      <w:jc w:val="both"/>
    </w:pPr>
    <w:rPr>
      <w:rFonts w:ascii="Times New Roman" w:eastAsia="Times New Roman" w:hAnsi="Times New Roman" w:cs="Times New Roman"/>
      <w:b/>
      <w:smallCaps/>
      <w:sz w:val="24"/>
      <w:szCs w:val="24"/>
      <w:lang w:val="en-GB" w:eastAsia="hu-HU"/>
    </w:rPr>
  </w:style>
  <w:style w:type="character" w:customStyle="1" w:styleId="szurkeszoveg2">
    <w:name w:val="szurkeszoveg2"/>
    <w:rsid w:val="008A5304"/>
    <w:rPr>
      <w:rFonts w:ascii="Verdana" w:hAnsi="Verdana" w:hint="default"/>
      <w:b w:val="0"/>
      <w:bCs w:val="0"/>
      <w:color w:val="666E71"/>
      <w:sz w:val="17"/>
      <w:szCs w:val="17"/>
    </w:rPr>
  </w:style>
  <w:style w:type="paragraph" w:customStyle="1" w:styleId="CharCharCharChar">
    <w:name w:val="Char Char Char Char"/>
    <w:basedOn w:val="Norml"/>
    <w:rsid w:val="008A5304"/>
    <w:pPr>
      <w:spacing w:after="160" w:line="240" w:lineRule="exact"/>
    </w:pPr>
    <w:rPr>
      <w:rFonts w:ascii="Verdana" w:eastAsia="Times New Roman" w:hAnsi="Verdana" w:cs="Times New Roman"/>
      <w:sz w:val="20"/>
      <w:szCs w:val="20"/>
      <w:lang w:val="en-US"/>
    </w:rPr>
  </w:style>
  <w:style w:type="paragraph" w:customStyle="1" w:styleId="szvegtrzs0">
    <w:name w:val="szövegtörzs"/>
    <w:link w:val="szvegtrzsCharChar"/>
    <w:rsid w:val="008A5304"/>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8A5304"/>
    <w:rPr>
      <w:rFonts w:ascii="Times New Roman" w:eastAsia="Times New Roman" w:hAnsi="Times New Roman" w:cs="Times New Roman"/>
      <w:sz w:val="24"/>
      <w:szCs w:val="20"/>
      <w:lang w:eastAsia="hu-HU"/>
    </w:rPr>
  </w:style>
  <w:style w:type="paragraph" w:customStyle="1" w:styleId="flecs">
    <w:name w:val="fülecs"/>
    <w:basedOn w:val="Norml"/>
    <w:uiPriority w:val="99"/>
    <w:rsid w:val="008A5304"/>
    <w:pPr>
      <w:widowControl w:val="0"/>
      <w:numPr>
        <w:numId w:val="19"/>
      </w:numPr>
      <w:spacing w:before="20" w:after="20" w:line="240" w:lineRule="auto"/>
      <w:ind w:left="568" w:hanging="284"/>
      <w:jc w:val="both"/>
    </w:pPr>
    <w:rPr>
      <w:rFonts w:ascii="Times New Roman" w:eastAsia="Times New Roman" w:hAnsi="Times New Roman" w:cs="Times New Roman"/>
      <w:color w:val="000000"/>
      <w:sz w:val="24"/>
      <w:szCs w:val="20"/>
      <w:lang w:eastAsia="hu-HU"/>
    </w:rPr>
  </w:style>
  <w:style w:type="paragraph" w:customStyle="1" w:styleId="jbekezds">
    <w:name w:val="újbekezdés"/>
    <w:basedOn w:val="Norml"/>
    <w:rsid w:val="008A5304"/>
    <w:pPr>
      <w:tabs>
        <w:tab w:val="center" w:pos="2835"/>
        <w:tab w:val="center" w:pos="6804"/>
      </w:tabs>
      <w:spacing w:before="120" w:after="0" w:line="240" w:lineRule="auto"/>
      <w:jc w:val="both"/>
    </w:pPr>
    <w:rPr>
      <w:rFonts w:ascii="Times New Roman" w:eastAsia="Times New Roman" w:hAnsi="Times New Roman" w:cs="Times New Roman"/>
      <w:sz w:val="24"/>
      <w:szCs w:val="20"/>
      <w:lang w:eastAsia="hu-HU"/>
    </w:rPr>
  </w:style>
  <w:style w:type="paragraph" w:customStyle="1" w:styleId="kiemeltszveg12-es">
    <w:name w:val="kiemelt szöveg 12-es"/>
    <w:basedOn w:val="szvegtrzs0"/>
    <w:link w:val="kiemeltszveg12-esChar"/>
    <w:rsid w:val="008A5304"/>
    <w:pPr>
      <w:tabs>
        <w:tab w:val="center" w:pos="2835"/>
        <w:tab w:val="center" w:pos="4536"/>
      </w:tabs>
    </w:pPr>
    <w:rPr>
      <w:b/>
    </w:rPr>
  </w:style>
  <w:style w:type="character" w:customStyle="1" w:styleId="kiemeltszveg12-esChar">
    <w:name w:val="kiemelt szöveg 12-es Char"/>
    <w:link w:val="kiemeltszveg12-es"/>
    <w:rsid w:val="008A5304"/>
    <w:rPr>
      <w:rFonts w:ascii="Times New Roman" w:eastAsia="Times New Roman" w:hAnsi="Times New Roman" w:cs="Times New Roman"/>
      <w:b/>
      <w:sz w:val="24"/>
      <w:szCs w:val="20"/>
      <w:lang w:eastAsia="hu-HU"/>
    </w:rPr>
  </w:style>
  <w:style w:type="character" w:customStyle="1" w:styleId="SzvegtrzsChar1">
    <w:name w:val="Szövegtörzs Char1"/>
    <w:aliases w:val="Szövegtörzs Char Char,Standard paragraph Char,normabeh Char"/>
    <w:uiPriority w:val="99"/>
    <w:rsid w:val="008A5304"/>
    <w:rPr>
      <w:rFonts w:ascii="Arial" w:eastAsia="Times New Roman" w:hAnsi="Arial" w:cs="Arial"/>
      <w:sz w:val="24"/>
      <w:szCs w:val="24"/>
      <w:lang w:eastAsia="hu-HU"/>
    </w:rPr>
  </w:style>
  <w:style w:type="paragraph" w:customStyle="1" w:styleId="Char1">
    <w:name w:val="Char1"/>
    <w:basedOn w:val="Norml"/>
    <w:rsid w:val="008A5304"/>
    <w:pPr>
      <w:spacing w:after="160" w:line="240" w:lineRule="exact"/>
    </w:pPr>
    <w:rPr>
      <w:rFonts w:ascii="Verdana" w:eastAsia="Times New Roman" w:hAnsi="Verdana" w:cs="Times New Roman"/>
      <w:sz w:val="20"/>
      <w:szCs w:val="24"/>
    </w:rPr>
  </w:style>
  <w:style w:type="character" w:customStyle="1" w:styleId="CharChar13">
    <w:name w:val="Char Char13"/>
    <w:rsid w:val="008A5304"/>
    <w:rPr>
      <w:rFonts w:eastAsia="Times"/>
      <w:b/>
      <w:caps/>
      <w:sz w:val="32"/>
      <w:lang w:val="hu-HU" w:eastAsia="hu-HU" w:bidi="ar-SA"/>
      <w14:shadow w14:blurRad="50800" w14:dist="38100" w14:dir="2700000" w14:sx="100000" w14:sy="100000" w14:kx="0" w14:ky="0" w14:algn="tl">
        <w14:srgbClr w14:val="000000">
          <w14:alpha w14:val="60000"/>
        </w14:srgbClr>
      </w14:shadow>
    </w:rPr>
  </w:style>
  <w:style w:type="character" w:customStyle="1" w:styleId="CharChar12">
    <w:name w:val="Char Char12"/>
    <w:rsid w:val="008A5304"/>
    <w:rPr>
      <w:rFonts w:ascii="Times New Roman" w:eastAsia="Times New Roman" w:hAnsi="Times New Roman"/>
      <w:b/>
      <w:smallCaps/>
      <w:color w:val="000000"/>
      <w:sz w:val="28"/>
      <w:szCs w:val="24"/>
      <w:shd w:val="clear" w:color="auto" w:fill="F2F2F2"/>
      <w14:shadow w14:blurRad="50800" w14:dist="38100" w14:dir="2700000" w14:sx="100000" w14:sy="100000" w14:kx="0" w14:ky="0" w14:algn="tl">
        <w14:srgbClr w14:val="000000">
          <w14:alpha w14:val="60000"/>
        </w14:srgbClr>
      </w14:shadow>
    </w:rPr>
  </w:style>
  <w:style w:type="character" w:customStyle="1" w:styleId="CharChar8">
    <w:name w:val="Char Char8"/>
    <w:rsid w:val="008A5304"/>
    <w:rPr>
      <w:sz w:val="24"/>
      <w:lang w:val="en-US"/>
    </w:rPr>
  </w:style>
  <w:style w:type="character" w:customStyle="1" w:styleId="nomark">
    <w:name w:val="nomark"/>
    <w:basedOn w:val="Bekezdsalapbettpusa"/>
    <w:rsid w:val="008A5304"/>
  </w:style>
  <w:style w:type="numbering" w:customStyle="1" w:styleId="Nemlista1">
    <w:name w:val="Nem lista1"/>
    <w:next w:val="Nemlista"/>
    <w:semiHidden/>
    <w:unhideWhenUsed/>
    <w:rsid w:val="008A5304"/>
  </w:style>
  <w:style w:type="character" w:styleId="Mrltotthiperhivatkozs">
    <w:name w:val="FollowedHyperlink"/>
    <w:semiHidden/>
    <w:unhideWhenUsed/>
    <w:rsid w:val="008A5304"/>
    <w:rPr>
      <w:color w:val="800080"/>
      <w:u w:val="single"/>
    </w:rPr>
  </w:style>
  <w:style w:type="character" w:customStyle="1" w:styleId="grame">
    <w:name w:val="grame"/>
    <w:basedOn w:val="Bekezdsalapbettpusa"/>
    <w:rsid w:val="008A5304"/>
  </w:style>
  <w:style w:type="character" w:customStyle="1" w:styleId="spelle">
    <w:name w:val="spelle"/>
    <w:basedOn w:val="Bekezdsalapbettpusa"/>
    <w:rsid w:val="008A5304"/>
  </w:style>
  <w:style w:type="character" w:customStyle="1" w:styleId="normalszoveg">
    <w:name w:val="normalszoveg"/>
    <w:basedOn w:val="Bekezdsalapbettpusa"/>
    <w:rsid w:val="008A5304"/>
  </w:style>
  <w:style w:type="character" w:styleId="Kiemels2">
    <w:name w:val="Strong"/>
    <w:uiPriority w:val="99"/>
    <w:qFormat/>
    <w:rsid w:val="008A5304"/>
    <w:rPr>
      <w:b/>
      <w:bCs/>
    </w:rPr>
  </w:style>
  <w:style w:type="character" w:styleId="Oldalszm">
    <w:name w:val="page number"/>
    <w:uiPriority w:val="99"/>
    <w:rsid w:val="008A5304"/>
    <w:rPr>
      <w:rFonts w:cs="Times New Roman"/>
    </w:rPr>
  </w:style>
  <w:style w:type="paragraph" w:styleId="Dokumentumtrkp">
    <w:name w:val="Document Map"/>
    <w:basedOn w:val="Norml"/>
    <w:link w:val="DokumentumtrkpChar"/>
    <w:uiPriority w:val="99"/>
    <w:semiHidden/>
    <w:rsid w:val="008A5304"/>
    <w:pPr>
      <w:shd w:val="clear" w:color="auto" w:fill="000080"/>
      <w:spacing w:after="0" w:line="240" w:lineRule="auto"/>
    </w:pPr>
    <w:rPr>
      <w:rFonts w:ascii="Tahoma" w:eastAsia="Times New Roman" w:hAnsi="Tahoma" w:cs="Times New Roman"/>
      <w:sz w:val="20"/>
      <w:szCs w:val="20"/>
      <w:lang w:eastAsia="hu-HU"/>
    </w:rPr>
  </w:style>
  <w:style w:type="character" w:customStyle="1" w:styleId="DokumentumtrkpChar">
    <w:name w:val="Dokumentumtérkép Char"/>
    <w:basedOn w:val="Bekezdsalapbettpusa"/>
    <w:link w:val="Dokumentumtrkp"/>
    <w:uiPriority w:val="99"/>
    <w:semiHidden/>
    <w:rsid w:val="008A5304"/>
    <w:rPr>
      <w:rFonts w:ascii="Tahoma" w:eastAsia="Times New Roman" w:hAnsi="Tahoma" w:cs="Times New Roman"/>
      <w:sz w:val="20"/>
      <w:szCs w:val="20"/>
      <w:shd w:val="clear" w:color="auto" w:fill="000080"/>
      <w:lang w:eastAsia="hu-HU"/>
    </w:rPr>
  </w:style>
  <w:style w:type="paragraph" w:styleId="Szvegtrzsbehzssal3">
    <w:name w:val="Body Text Indent 3"/>
    <w:basedOn w:val="Norml"/>
    <w:link w:val="Szvegtrzsbehzssal3Char"/>
    <w:uiPriority w:val="99"/>
    <w:rsid w:val="008A5304"/>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8A5304"/>
    <w:rPr>
      <w:rFonts w:ascii="Times New Roman" w:eastAsia="Times New Roman" w:hAnsi="Times New Roman" w:cs="Times New Roman"/>
      <w:sz w:val="16"/>
      <w:szCs w:val="16"/>
      <w:lang w:eastAsia="hu-HU"/>
    </w:rPr>
  </w:style>
  <w:style w:type="character" w:customStyle="1" w:styleId="tartalom">
    <w:name w:val="tartalom"/>
    <w:uiPriority w:val="99"/>
    <w:rsid w:val="008A5304"/>
    <w:rPr>
      <w:rFonts w:cs="Times New Roman"/>
    </w:rPr>
  </w:style>
  <w:style w:type="paragraph" w:customStyle="1" w:styleId="font5">
    <w:name w:val="font5"/>
    <w:basedOn w:val="Norml"/>
    <w:uiPriority w:val="99"/>
    <w:rsid w:val="008A53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8A5304"/>
    <w:pPr>
      <w:spacing w:before="100" w:beforeAutospacing="1" w:after="100" w:afterAutospacing="1" w:line="240" w:lineRule="auto"/>
    </w:pPr>
    <w:rPr>
      <w:rFonts w:ascii="Arial" w:eastAsia="Times New Roman" w:hAnsi="Arial" w:cs="Arial"/>
      <w:b/>
      <w:bCs/>
      <w:sz w:val="24"/>
      <w:szCs w:val="24"/>
      <w:lang w:eastAsia="hu-HU"/>
    </w:rPr>
  </w:style>
  <w:style w:type="paragraph" w:styleId="Szvegblokk">
    <w:name w:val="Block Text"/>
    <w:basedOn w:val="Norml"/>
    <w:uiPriority w:val="99"/>
    <w:rsid w:val="008A5304"/>
    <w:pPr>
      <w:tabs>
        <w:tab w:val="left" w:pos="7820"/>
      </w:tabs>
      <w:spacing w:after="0" w:line="240" w:lineRule="auto"/>
      <w:ind w:left="970" w:right="2228"/>
    </w:pPr>
    <w:rPr>
      <w:rFonts w:ascii="Times New Roman" w:eastAsia="Times New Roman" w:hAnsi="Times New Roman" w:cs="Times New Roman"/>
      <w:bCs/>
      <w:sz w:val="26"/>
      <w:szCs w:val="26"/>
      <w:lang w:eastAsia="hu-HU"/>
    </w:rPr>
  </w:style>
  <w:style w:type="paragraph" w:customStyle="1" w:styleId="rub3">
    <w:name w:val="rub3"/>
    <w:basedOn w:val="Norml"/>
    <w:uiPriority w:val="99"/>
    <w:rsid w:val="008A5304"/>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8A5304"/>
    <w:pPr>
      <w:spacing w:after="0" w:line="240" w:lineRule="auto"/>
      <w:ind w:right="-743"/>
    </w:pPr>
    <w:rPr>
      <w:rFonts w:ascii="&amp;#39" w:eastAsia="Times New Roman" w:hAnsi="&amp;#39" w:cs="Times New Roman"/>
      <w:smallCaps/>
      <w:sz w:val="24"/>
      <w:szCs w:val="24"/>
      <w:lang w:eastAsia="hu-HU"/>
    </w:rPr>
  </w:style>
  <w:style w:type="paragraph" w:customStyle="1" w:styleId="rub1">
    <w:name w:val="rub1"/>
    <w:basedOn w:val="Norml"/>
    <w:uiPriority w:val="99"/>
    <w:rsid w:val="008A5304"/>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8A5304"/>
    <w:pPr>
      <w:spacing w:before="150" w:after="150" w:line="240" w:lineRule="auto"/>
    </w:pPr>
    <w:rPr>
      <w:rFonts w:ascii="&amp;#39" w:eastAsia="Times New Roman" w:hAnsi="&amp;#39" w:cs="Times New Roman"/>
      <w:sz w:val="24"/>
      <w:szCs w:val="24"/>
      <w:lang w:eastAsia="hu-HU"/>
    </w:rPr>
  </w:style>
  <w:style w:type="paragraph" w:customStyle="1" w:styleId="standard">
    <w:name w:val="standard"/>
    <w:basedOn w:val="Norml"/>
    <w:uiPriority w:val="99"/>
    <w:rsid w:val="008A5304"/>
    <w:pPr>
      <w:spacing w:after="0" w:line="240" w:lineRule="auto"/>
    </w:pPr>
    <w:rPr>
      <w:rFonts w:ascii="&amp;#39" w:eastAsia="Times New Roman" w:hAnsi="&amp;#39" w:cs="Times New Roman"/>
      <w:sz w:val="24"/>
      <w:szCs w:val="24"/>
      <w:lang w:eastAsia="hu-HU"/>
    </w:rPr>
  </w:style>
  <w:style w:type="paragraph" w:styleId="Feladcmebortkon">
    <w:name w:val="envelope return"/>
    <w:basedOn w:val="Norml"/>
    <w:uiPriority w:val="99"/>
    <w:rsid w:val="008A5304"/>
    <w:pPr>
      <w:spacing w:after="0" w:line="240" w:lineRule="auto"/>
    </w:pPr>
    <w:rPr>
      <w:rFonts w:ascii="Times New Roman" w:eastAsia="Times New Roman" w:hAnsi="Times New Roman" w:cs="Arial"/>
      <w:sz w:val="24"/>
      <w:szCs w:val="20"/>
      <w:lang w:eastAsia="hu-HU"/>
    </w:rPr>
  </w:style>
  <w:style w:type="character" w:customStyle="1" w:styleId="bold1">
    <w:name w:val="bold1"/>
    <w:uiPriority w:val="99"/>
    <w:rsid w:val="008A5304"/>
    <w:rPr>
      <w:b/>
    </w:rPr>
  </w:style>
  <w:style w:type="paragraph" w:customStyle="1" w:styleId="CharChar1CharCharCharChar">
    <w:name w:val="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customStyle="1" w:styleId="CharChar1CharCharChar1CharCharCharChar">
    <w:name w:val="Char Char1 Char 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styleId="Hivatkozsjegyzk-fej">
    <w:name w:val="toa heading"/>
    <w:basedOn w:val="Norml"/>
    <w:next w:val="Norml"/>
    <w:uiPriority w:val="99"/>
    <w:semiHidden/>
    <w:rsid w:val="008A5304"/>
    <w:pPr>
      <w:spacing w:before="120" w:after="0" w:line="240" w:lineRule="auto"/>
    </w:pPr>
    <w:rPr>
      <w:rFonts w:ascii="Arial" w:eastAsia="Times New Roman" w:hAnsi="Arial" w:cs="Arial"/>
      <w:b/>
      <w:bCs/>
      <w:sz w:val="24"/>
      <w:szCs w:val="24"/>
      <w:lang w:eastAsia="hu-HU"/>
    </w:rPr>
  </w:style>
  <w:style w:type="paragraph" w:customStyle="1" w:styleId="Default">
    <w:name w:val="Default"/>
    <w:uiPriority w:val="99"/>
    <w:rsid w:val="008A530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NormlWebChar">
    <w:name w:val="Normál (Web) Char"/>
    <w:link w:val="NormlWeb"/>
    <w:uiPriority w:val="99"/>
    <w:locked/>
    <w:rsid w:val="008A5304"/>
    <w:rPr>
      <w:rFonts w:ascii="Times New Roman" w:eastAsia="Times New Roman" w:hAnsi="Times New Roman" w:cs="Times New Roman"/>
      <w:color w:val="000000"/>
      <w:sz w:val="24"/>
      <w:szCs w:val="24"/>
      <w:lang w:val="x-none" w:eastAsia="hu-HU"/>
    </w:rPr>
  </w:style>
  <w:style w:type="paragraph" w:customStyle="1" w:styleId="Norml2">
    <w:name w:val="Normál_2"/>
    <w:basedOn w:val="Norml"/>
    <w:uiPriority w:val="99"/>
    <w:rsid w:val="008A5304"/>
    <w:pPr>
      <w:tabs>
        <w:tab w:val="left" w:pos="720"/>
      </w:tabs>
      <w:spacing w:before="120" w:after="0" w:line="240" w:lineRule="auto"/>
      <w:ind w:left="720" w:hanging="720"/>
      <w:jc w:val="both"/>
    </w:pPr>
    <w:rPr>
      <w:rFonts w:ascii="Garamond" w:eastAsia="Times New Roman" w:hAnsi="Garamond" w:cs="Times New Roman"/>
      <w:sz w:val="24"/>
      <w:szCs w:val="24"/>
    </w:rPr>
  </w:style>
  <w:style w:type="character" w:customStyle="1" w:styleId="CharChar">
    <w:name w:val="Char Char"/>
    <w:uiPriority w:val="99"/>
    <w:rsid w:val="008A5304"/>
    <w:rPr>
      <w:sz w:val="24"/>
      <w:lang w:val="hu-HU" w:eastAsia="hu-HU"/>
    </w:rPr>
  </w:style>
  <w:style w:type="paragraph" w:styleId="Nincstrkz">
    <w:name w:val="No Spacing"/>
    <w:uiPriority w:val="1"/>
    <w:qFormat/>
    <w:rsid w:val="008A5304"/>
    <w:pPr>
      <w:spacing w:after="0" w:line="240" w:lineRule="auto"/>
    </w:pPr>
    <w:rPr>
      <w:rFonts w:ascii="Calibri" w:eastAsia="Times New Roman" w:hAnsi="Calibri" w:cs="Times New Roman"/>
    </w:rPr>
  </w:style>
  <w:style w:type="paragraph" w:styleId="Csakszveg">
    <w:name w:val="Plain Text"/>
    <w:basedOn w:val="Norml"/>
    <w:link w:val="CsakszvegChar"/>
    <w:uiPriority w:val="99"/>
    <w:rsid w:val="008A5304"/>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8A5304"/>
    <w:rPr>
      <w:rFonts w:ascii="Consolas" w:eastAsia="Times New Roman" w:hAnsi="Consolas" w:cs="Times New Roman"/>
      <w:sz w:val="21"/>
      <w:szCs w:val="21"/>
    </w:rPr>
  </w:style>
  <w:style w:type="paragraph" w:customStyle="1" w:styleId="Stlus2">
    <w:name w:val="Stílus2"/>
    <w:basedOn w:val="Stlus1"/>
    <w:uiPriority w:val="99"/>
    <w:rsid w:val="008A5304"/>
    <w:pPr>
      <w:tabs>
        <w:tab w:val="left" w:pos="-388"/>
      </w:tabs>
      <w:spacing w:line="240" w:lineRule="auto"/>
    </w:pPr>
    <w:rPr>
      <w:color w:val="FF0000"/>
      <w:szCs w:val="24"/>
    </w:rPr>
  </w:style>
  <w:style w:type="paragraph" w:customStyle="1" w:styleId="tigrseq">
    <w:name w:val="tigrseq"/>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mark">
    <w:name w:val="timark"/>
    <w:basedOn w:val="Bekezdsalapbettpusa"/>
    <w:rsid w:val="004576DC"/>
  </w:style>
  <w:style w:type="paragraph" w:customStyle="1" w:styleId="addr">
    <w:name w:val="addr"/>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4576DC"/>
  </w:style>
  <w:style w:type="paragraph" w:customStyle="1" w:styleId="p">
    <w:name w:val="p"/>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1">
    <w:name w:val="Style11"/>
    <w:basedOn w:val="Norml"/>
    <w:rsid w:val="00DE6CDF"/>
    <w:pPr>
      <w:widowControl w:val="0"/>
      <w:autoSpaceDE w:val="0"/>
      <w:autoSpaceDN w:val="0"/>
      <w:adjustRightInd w:val="0"/>
      <w:spacing w:after="0" w:line="277" w:lineRule="exact"/>
      <w:ind w:hanging="281"/>
    </w:pPr>
    <w:rPr>
      <w:rFonts w:ascii="Calibri" w:eastAsia="Times New Roman" w:hAnsi="Calibri" w:cs="Times New Roman"/>
      <w:sz w:val="20"/>
      <w:szCs w:val="24"/>
      <w:lang w:eastAsia="hu-HU"/>
    </w:rPr>
  </w:style>
  <w:style w:type="paragraph" w:customStyle="1" w:styleId="VU2PreisElement">
    <w:name w:val="VU2PreisElement"/>
    <w:basedOn w:val="Norml"/>
    <w:rsid w:val="00DE6CDF"/>
    <w:pPr>
      <w:tabs>
        <w:tab w:val="left" w:pos="5670"/>
        <w:tab w:val="decimal" w:pos="7938"/>
      </w:tabs>
      <w:spacing w:after="0" w:line="240" w:lineRule="auto"/>
    </w:pPr>
    <w:rPr>
      <w:rFonts w:ascii="Arial" w:eastAsia="MS Mincho" w:hAnsi="Arial" w:cs="Arial"/>
      <w:sz w:val="20"/>
      <w:szCs w:val="20"/>
      <w:lang w:eastAsia="de-DE"/>
    </w:rPr>
  </w:style>
  <w:style w:type="paragraph" w:customStyle="1" w:styleId="VU2VkfDaten">
    <w:name w:val="VU2VkfDaten"/>
    <w:basedOn w:val="Norml"/>
    <w:rsid w:val="00DE6CDF"/>
    <w:pPr>
      <w:tabs>
        <w:tab w:val="left" w:pos="1134"/>
      </w:tabs>
      <w:spacing w:after="0" w:line="240" w:lineRule="auto"/>
    </w:pPr>
    <w:rPr>
      <w:rFonts w:ascii="Arial" w:eastAsia="MS Mincho" w:hAnsi="Arial" w:cs="Arial"/>
      <w:sz w:val="20"/>
      <w:szCs w:val="20"/>
      <w:lang w:val="en-GB" w:eastAsia="de-DE"/>
    </w:rPr>
  </w:style>
  <w:style w:type="paragraph" w:customStyle="1" w:styleId="Style4">
    <w:name w:val="Style4"/>
    <w:basedOn w:val="Norml"/>
    <w:rsid w:val="00DE6CD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paragraph" w:customStyle="1" w:styleId="Style12">
    <w:name w:val="Style12"/>
    <w:basedOn w:val="Norml"/>
    <w:rsid w:val="00DE6CDF"/>
    <w:pPr>
      <w:widowControl w:val="0"/>
      <w:autoSpaceDE w:val="0"/>
      <w:autoSpaceDN w:val="0"/>
      <w:adjustRightInd w:val="0"/>
      <w:spacing w:after="0" w:line="245" w:lineRule="exact"/>
    </w:pPr>
    <w:rPr>
      <w:rFonts w:ascii="Times New Roman" w:eastAsia="Times New Roman" w:hAnsi="Times New Roman" w:cs="Times New Roman"/>
      <w:sz w:val="24"/>
      <w:szCs w:val="24"/>
      <w:lang w:eastAsia="hu-HU"/>
    </w:rPr>
  </w:style>
  <w:style w:type="paragraph" w:customStyle="1" w:styleId="Style30">
    <w:name w:val="Style30"/>
    <w:basedOn w:val="Norml"/>
    <w:rsid w:val="00DE6CDF"/>
    <w:pPr>
      <w:widowControl w:val="0"/>
      <w:autoSpaceDE w:val="0"/>
      <w:autoSpaceDN w:val="0"/>
      <w:adjustRightInd w:val="0"/>
      <w:spacing w:after="0" w:line="245" w:lineRule="exact"/>
      <w:ind w:firstLine="274"/>
    </w:pPr>
    <w:rPr>
      <w:rFonts w:ascii="Times New Roman" w:eastAsia="Times New Roman" w:hAnsi="Times New Roman" w:cs="Times New Roman"/>
      <w:sz w:val="24"/>
      <w:szCs w:val="24"/>
      <w:lang w:eastAsia="hu-HU"/>
    </w:rPr>
  </w:style>
  <w:style w:type="character" w:customStyle="1" w:styleId="FontStyle83">
    <w:name w:val="Font Style83"/>
    <w:basedOn w:val="Bekezdsalapbettpusa"/>
    <w:rsid w:val="00DE6CDF"/>
    <w:rPr>
      <w:rFonts w:ascii="Times New Roman" w:hAnsi="Times New Roman" w:cs="Times New Roman"/>
      <w:b/>
      <w:bCs/>
      <w:i/>
      <w:iCs/>
      <w:sz w:val="18"/>
      <w:szCs w:val="18"/>
    </w:rPr>
  </w:style>
  <w:style w:type="character" w:customStyle="1" w:styleId="FontStyle84">
    <w:name w:val="Font Style84"/>
    <w:basedOn w:val="Bekezdsalapbettpusa"/>
    <w:rsid w:val="00DE6CDF"/>
    <w:rPr>
      <w:rFonts w:ascii="Times New Roman" w:hAnsi="Times New Roman" w:cs="Times New Roman"/>
      <w:sz w:val="18"/>
      <w:szCs w:val="18"/>
    </w:rPr>
  </w:style>
  <w:style w:type="character" w:customStyle="1" w:styleId="FontStyle90">
    <w:name w:val="Font Style90"/>
    <w:basedOn w:val="Bekezdsalapbettpusa"/>
    <w:rsid w:val="00DE6CDF"/>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uiPriority w:val="99"/>
    <w:qFormat/>
    <w:rsid w:val="00960E49"/>
    <w:pPr>
      <w:widowControl w:val="0"/>
      <w:numPr>
        <w:ilvl w:val="1"/>
        <w:numId w:val="16"/>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uiPriority w:val="9"/>
    <w:qFormat/>
    <w:rsid w:val="00960E49"/>
    <w:pPr>
      <w:numPr>
        <w:ilvl w:val="2"/>
        <w:numId w:val="16"/>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uiPriority w:val="9"/>
    <w:qFormat/>
    <w:rsid w:val="00960E49"/>
    <w:pPr>
      <w:keepNext/>
      <w:numPr>
        <w:ilvl w:val="3"/>
        <w:numId w:val="16"/>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qFormat/>
    <w:rsid w:val="00960E49"/>
    <w:pPr>
      <w:numPr>
        <w:ilvl w:val="4"/>
        <w:numId w:val="16"/>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960E49"/>
    <w:pPr>
      <w:numPr>
        <w:ilvl w:val="5"/>
        <w:numId w:val="16"/>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
    <w:qFormat/>
    <w:rsid w:val="00960E49"/>
    <w:pPr>
      <w:numPr>
        <w:ilvl w:val="6"/>
        <w:numId w:val="16"/>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
    <w:qFormat/>
    <w:rsid w:val="00960E49"/>
    <w:pPr>
      <w:numPr>
        <w:ilvl w:val="7"/>
        <w:numId w:val="16"/>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960E49"/>
    <w:pPr>
      <w:numPr>
        <w:ilvl w:val="8"/>
        <w:numId w:val="16"/>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7512C"/>
    <w:pPr>
      <w:ind w:left="720"/>
      <w:contextualSpacing/>
    </w:pPr>
  </w:style>
  <w:style w:type="paragraph" w:styleId="Szvegtrzsbehzssal2">
    <w:name w:val="Body Text Indent 2"/>
    <w:basedOn w:val="Norml"/>
    <w:link w:val="Szvegtrzsbehzssal2Char"/>
    <w:uiPriority w:val="99"/>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aliases w:val="Standard paragraph,normabeh"/>
    <w:basedOn w:val="Norml"/>
    <w:link w:val="SzvegtrzsChar"/>
    <w:uiPriority w:val="99"/>
    <w:unhideWhenUsed/>
    <w:rsid w:val="0007512C"/>
    <w:pPr>
      <w:spacing w:after="120"/>
    </w:pPr>
  </w:style>
  <w:style w:type="character" w:customStyle="1" w:styleId="SzvegtrzsChar">
    <w:name w:val="Szövegtörzs Char"/>
    <w:aliases w:val="Standard paragraph Char1,normabeh Char1"/>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iPriority w:val="99"/>
    <w:unhideWhenUsed/>
    <w:rsid w:val="0007512C"/>
    <w:rPr>
      <w:vertAlign w:val="superscript"/>
    </w:rPr>
  </w:style>
  <w:style w:type="table" w:styleId="Rcsostblzat">
    <w:name w:val="Table Grid"/>
    <w:basedOn w:val="Normltblzat"/>
    <w:uiPriority w:val="59"/>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3B2FC9"/>
    <w:rPr>
      <w:sz w:val="16"/>
      <w:szCs w:val="16"/>
    </w:rPr>
  </w:style>
  <w:style w:type="paragraph" w:styleId="Jegyzetszveg">
    <w:name w:val="annotation text"/>
    <w:aliases w:val="Char Char Char"/>
    <w:basedOn w:val="Norml"/>
    <w:link w:val="JegyzetszvegChar"/>
    <w:uiPriority w:val="99"/>
    <w:unhideWhenUsed/>
    <w:rsid w:val="003B2FC9"/>
    <w:pPr>
      <w:spacing w:line="240" w:lineRule="auto"/>
    </w:pPr>
    <w:rPr>
      <w:sz w:val="20"/>
      <w:szCs w:val="20"/>
    </w:rPr>
  </w:style>
  <w:style w:type="character" w:customStyle="1" w:styleId="JegyzetszvegChar">
    <w:name w:val="Jegyzetszöveg Char"/>
    <w:aliases w:val="Char Char Char Char1"/>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aliases w:val="Header1,ƒl?fej,okean_uj_elofej"/>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aliases w:val="Header1 Char,ƒl?fej Char,okean_uj_elo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uiPriority w:val="99"/>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uiPriority w:val="9"/>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uiPriority w:val="9"/>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uiPriority w:val="99"/>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rsid w:val="00960E49"/>
    <w:rPr>
      <w:rFonts w:ascii="Times New Roman" w:eastAsia="Times New Roman" w:hAnsi="Times New Roman" w:cs="Arial"/>
      <w:lang w:eastAsia="hu-HU"/>
    </w:rPr>
  </w:style>
  <w:style w:type="character" w:customStyle="1" w:styleId="apple-converted-space">
    <w:name w:val="apple-converted-space"/>
    <w:basedOn w:val="Bekezdsalapbettpusa"/>
    <w:rsid w:val="006E7D6D"/>
  </w:style>
  <w:style w:type="character" w:styleId="Hiperhivatkozs">
    <w:name w:val="Hyperlink"/>
    <w:basedOn w:val="Bekezdsalapbettpusa"/>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 w:type="paragraph" w:customStyle="1" w:styleId="Stlus1">
    <w:name w:val="Stílus1"/>
    <w:basedOn w:val="Norml"/>
    <w:uiPriority w:val="99"/>
    <w:rsid w:val="009C6A93"/>
    <w:pPr>
      <w:spacing w:after="0" w:line="360" w:lineRule="auto"/>
      <w:jc w:val="both"/>
    </w:pPr>
    <w:rPr>
      <w:rFonts w:ascii="Times New Roman" w:eastAsia="Times New Roman" w:hAnsi="Times New Roman" w:cs="Times New Roman"/>
      <w:sz w:val="24"/>
      <w:szCs w:val="20"/>
      <w:lang w:eastAsia="hu-HU"/>
    </w:rPr>
  </w:style>
  <w:style w:type="character" w:customStyle="1" w:styleId="Lbjegyzet-karakterek">
    <w:name w:val="Lábjegyzet-karakterek"/>
    <w:rsid w:val="00605031"/>
    <w:rPr>
      <w:vertAlign w:val="superscript"/>
    </w:rPr>
  </w:style>
  <w:style w:type="character" w:customStyle="1" w:styleId="Lbjegyzet-hivatkozs1">
    <w:name w:val="Lábjegyzet-hivatkozás1"/>
    <w:rsid w:val="00605031"/>
    <w:rPr>
      <w:vertAlign w:val="superscript"/>
    </w:rPr>
  </w:style>
  <w:style w:type="character" w:customStyle="1" w:styleId="apple-style-span">
    <w:name w:val="apple-style-span"/>
    <w:rsid w:val="008E1FB8"/>
    <w:rPr>
      <w:rFonts w:cs="Times New Roman"/>
    </w:rPr>
  </w:style>
  <w:style w:type="paragraph" w:styleId="Vltozat">
    <w:name w:val="Revision"/>
    <w:hidden/>
    <w:uiPriority w:val="99"/>
    <w:semiHidden/>
    <w:rsid w:val="009A3A77"/>
    <w:pPr>
      <w:spacing w:after="0" w:line="240" w:lineRule="auto"/>
    </w:pPr>
  </w:style>
  <w:style w:type="paragraph" w:styleId="Szvegtrzsbehzssal">
    <w:name w:val="Body Text Indent"/>
    <w:basedOn w:val="Norml"/>
    <w:link w:val="SzvegtrzsbehzssalChar"/>
    <w:uiPriority w:val="99"/>
    <w:unhideWhenUsed/>
    <w:rsid w:val="00380AAD"/>
    <w:pPr>
      <w:spacing w:after="120"/>
      <w:ind w:left="283"/>
    </w:pPr>
  </w:style>
  <w:style w:type="character" w:customStyle="1" w:styleId="SzvegtrzsbehzssalChar">
    <w:name w:val="Szövegtörzs behúzással Char"/>
    <w:basedOn w:val="Bekezdsalapbettpusa"/>
    <w:link w:val="Szvegtrzsbehzssal"/>
    <w:uiPriority w:val="99"/>
    <w:rsid w:val="00380AAD"/>
  </w:style>
  <w:style w:type="paragraph" w:customStyle="1" w:styleId="Section">
    <w:name w:val="Section"/>
    <w:basedOn w:val="Norml"/>
    <w:rsid w:val="00380AAD"/>
    <w:pPr>
      <w:widowControl w:val="0"/>
      <w:suppressAutoHyphens/>
      <w:overflowPunct w:val="0"/>
      <w:autoSpaceDE w:val="0"/>
      <w:spacing w:after="0" w:line="360" w:lineRule="auto"/>
      <w:jc w:val="center"/>
      <w:textAlignment w:val="baseline"/>
    </w:pPr>
    <w:rPr>
      <w:rFonts w:ascii="Times New Roman" w:eastAsia="Times New Roman" w:hAnsi="Times New Roman" w:cs="Times New Roman"/>
      <w:b/>
      <w:sz w:val="32"/>
      <w:szCs w:val="20"/>
      <w:lang w:val="cs-CZ" w:eastAsia="ar-SA"/>
    </w:rPr>
  </w:style>
  <w:style w:type="paragraph" w:styleId="Szvegtrzs3">
    <w:name w:val="Body Text 3"/>
    <w:basedOn w:val="Norml"/>
    <w:link w:val="Szvegtrzs3Char"/>
    <w:uiPriority w:val="99"/>
    <w:unhideWhenUsed/>
    <w:rsid w:val="008A5304"/>
    <w:pPr>
      <w:spacing w:after="120"/>
    </w:pPr>
    <w:rPr>
      <w:sz w:val="16"/>
      <w:szCs w:val="16"/>
    </w:rPr>
  </w:style>
  <w:style w:type="character" w:customStyle="1" w:styleId="Szvegtrzs3Char">
    <w:name w:val="Szövegtörzs 3 Char"/>
    <w:basedOn w:val="Bekezdsalapbettpusa"/>
    <w:link w:val="Szvegtrzs3"/>
    <w:uiPriority w:val="99"/>
    <w:rsid w:val="008A5304"/>
    <w:rPr>
      <w:sz w:val="16"/>
      <w:szCs w:val="16"/>
    </w:rPr>
  </w:style>
  <w:style w:type="paragraph" w:styleId="Szvegtrzs2">
    <w:name w:val="Body Text 2"/>
    <w:basedOn w:val="Norml"/>
    <w:link w:val="Szvegtrzs2Char"/>
    <w:uiPriority w:val="99"/>
    <w:unhideWhenUsed/>
    <w:rsid w:val="008A5304"/>
    <w:pPr>
      <w:spacing w:after="120" w:line="480" w:lineRule="auto"/>
    </w:pPr>
  </w:style>
  <w:style w:type="character" w:customStyle="1" w:styleId="Szvegtrzs2Char">
    <w:name w:val="Szövegtörzs 2 Char"/>
    <w:basedOn w:val="Bekezdsalapbettpusa"/>
    <w:link w:val="Szvegtrzs2"/>
    <w:uiPriority w:val="99"/>
    <w:rsid w:val="008A5304"/>
  </w:style>
  <w:style w:type="character" w:customStyle="1" w:styleId="CharChar4">
    <w:name w:val="Char Char4"/>
    <w:rsid w:val="008A5304"/>
    <w:rPr>
      <w:sz w:val="24"/>
      <w:lang w:val="en-US"/>
    </w:rPr>
  </w:style>
  <w:style w:type="paragraph" w:styleId="NormlWeb">
    <w:name w:val="Normal (Web)"/>
    <w:basedOn w:val="Norml"/>
    <w:link w:val="NormlWebChar"/>
    <w:uiPriority w:val="99"/>
    <w:rsid w:val="008A5304"/>
    <w:pPr>
      <w:spacing w:before="100" w:beforeAutospacing="1" w:after="100" w:afterAutospacing="1" w:line="240" w:lineRule="auto"/>
    </w:pPr>
    <w:rPr>
      <w:rFonts w:ascii="Times New Roman" w:eastAsia="Times New Roman" w:hAnsi="Times New Roman" w:cs="Times New Roman"/>
      <w:color w:val="000000"/>
      <w:sz w:val="24"/>
      <w:szCs w:val="24"/>
      <w:lang w:val="x-none" w:eastAsia="hu-HU"/>
    </w:rPr>
  </w:style>
  <w:style w:type="paragraph" w:customStyle="1" w:styleId="Doksihoz">
    <w:name w:val="Doksihoz"/>
    <w:basedOn w:val="Norml"/>
    <w:uiPriority w:val="99"/>
    <w:qFormat/>
    <w:rsid w:val="008A5304"/>
    <w:pPr>
      <w:keepLines/>
      <w:numPr>
        <w:ilvl w:val="1"/>
        <w:numId w:val="18"/>
      </w:numPr>
      <w:spacing w:before="120" w:after="120"/>
      <w:jc w:val="both"/>
    </w:pPr>
    <w:rPr>
      <w:rFonts w:ascii="Times New Roman" w:eastAsia="Times New Roman" w:hAnsi="Times New Roman" w:cs="Times New Roman"/>
      <w:sz w:val="24"/>
      <w:szCs w:val="24"/>
      <w:lang w:eastAsia="hu-HU"/>
    </w:rPr>
  </w:style>
  <w:style w:type="paragraph" w:customStyle="1" w:styleId="Char">
    <w:name w:val="Char"/>
    <w:basedOn w:val="Norml"/>
    <w:rsid w:val="008A5304"/>
    <w:pPr>
      <w:spacing w:after="160" w:line="240" w:lineRule="exact"/>
    </w:pPr>
    <w:rPr>
      <w:rFonts w:ascii="Verdana" w:eastAsia="Times New Roman" w:hAnsi="Verdana" w:cs="Times New Roman"/>
      <w:sz w:val="20"/>
      <w:szCs w:val="24"/>
    </w:rPr>
  </w:style>
  <w:style w:type="paragraph" w:styleId="TJ2">
    <w:name w:val="toc 2"/>
    <w:next w:val="Norml"/>
    <w:autoRedefine/>
    <w:uiPriority w:val="99"/>
    <w:unhideWhenUsed/>
    <w:qFormat/>
    <w:rsid w:val="008A5304"/>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99"/>
    <w:unhideWhenUsed/>
    <w:qFormat/>
    <w:rsid w:val="008A5304"/>
    <w:pPr>
      <w:keepNext w:val="0"/>
      <w:spacing w:before="120" w:after="120"/>
      <w:jc w:val="both"/>
      <w:outlineLvl w:val="9"/>
    </w:pPr>
    <w:rPr>
      <w:rFonts w:ascii="Times New Roman" w:hAnsi="Times New Roman" w:cs="Times New Roman"/>
      <w:caps/>
      <w:kern w:val="0"/>
      <w:szCs w:val="22"/>
      <w:lang w:val="en-US"/>
    </w:rPr>
  </w:style>
  <w:style w:type="paragraph" w:styleId="TJ3">
    <w:name w:val="toc 3"/>
    <w:basedOn w:val="Norml"/>
    <w:next w:val="Norml"/>
    <w:autoRedefine/>
    <w:uiPriority w:val="99"/>
    <w:unhideWhenUsed/>
    <w:qFormat/>
    <w:rsid w:val="008A5304"/>
    <w:pPr>
      <w:spacing w:after="0" w:line="240" w:lineRule="auto"/>
    </w:pPr>
    <w:rPr>
      <w:rFonts w:ascii="Calibri" w:eastAsia="Times New Roman" w:hAnsi="Calibri" w:cs="Times New Roman"/>
      <w:smallCaps/>
      <w:lang w:eastAsia="hu-HU"/>
    </w:rPr>
  </w:style>
  <w:style w:type="paragraph" w:styleId="Tartalomjegyzkcmsora">
    <w:name w:val="TOC Heading"/>
    <w:basedOn w:val="Cmsor1"/>
    <w:next w:val="Norml"/>
    <w:qFormat/>
    <w:rsid w:val="008A5304"/>
    <w:pPr>
      <w:keepLines/>
      <w:spacing w:before="480" w:after="0" w:line="276" w:lineRule="auto"/>
      <w:outlineLvl w:val="9"/>
    </w:pPr>
    <w:rPr>
      <w:rFonts w:ascii="Cambria" w:hAnsi="Cambria" w:cs="Times New Roman"/>
      <w:color w:val="365F91"/>
      <w:kern w:val="0"/>
      <w:sz w:val="28"/>
      <w:szCs w:val="28"/>
      <w:lang w:eastAsia="en-US"/>
    </w:rPr>
  </w:style>
  <w:style w:type="paragraph" w:styleId="TJ4">
    <w:name w:val="toc 4"/>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5">
    <w:name w:val="toc 5"/>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6">
    <w:name w:val="toc 6"/>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7">
    <w:name w:val="toc 7"/>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8">
    <w:name w:val="toc 8"/>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9">
    <w:name w:val="toc 9"/>
    <w:basedOn w:val="Norml"/>
    <w:next w:val="Norml"/>
    <w:autoRedefine/>
    <w:unhideWhenUsed/>
    <w:rsid w:val="008A5304"/>
    <w:pPr>
      <w:spacing w:after="0" w:line="240" w:lineRule="auto"/>
    </w:pPr>
    <w:rPr>
      <w:rFonts w:ascii="Calibri" w:eastAsia="Times New Roman" w:hAnsi="Calibri" w:cs="Times New Roman"/>
      <w:lang w:eastAsia="hu-HU"/>
    </w:rPr>
  </w:style>
  <w:style w:type="paragraph" w:customStyle="1" w:styleId="Szvegtrzs21">
    <w:name w:val="Szövegtörzs 21"/>
    <w:basedOn w:val="Norml"/>
    <w:uiPriority w:val="99"/>
    <w:rsid w:val="008A5304"/>
    <w:pPr>
      <w:spacing w:after="120" w:line="480" w:lineRule="auto"/>
    </w:pPr>
    <w:rPr>
      <w:rFonts w:ascii="Arial" w:eastAsia="Times New Roman" w:hAnsi="Arial" w:cs="Arial"/>
      <w:sz w:val="24"/>
      <w:szCs w:val="24"/>
      <w:lang w:eastAsia="hu-HU"/>
    </w:rPr>
  </w:style>
  <w:style w:type="paragraph" w:styleId="Cm">
    <w:name w:val="Title"/>
    <w:basedOn w:val="Norml"/>
    <w:link w:val="CmChar"/>
    <w:uiPriority w:val="99"/>
    <w:qFormat/>
    <w:rsid w:val="008A5304"/>
    <w:pPr>
      <w:spacing w:after="0" w:line="240" w:lineRule="auto"/>
      <w:jc w:val="center"/>
    </w:pPr>
    <w:rPr>
      <w:rFonts w:ascii="Arial" w:eastAsia="Times New Roman" w:hAnsi="Arial" w:cs="Times New Roman"/>
      <w:b/>
      <w:i/>
      <w:sz w:val="28"/>
      <w:szCs w:val="24"/>
      <w:lang w:eastAsia="hu-HU"/>
    </w:rPr>
  </w:style>
  <w:style w:type="character" w:customStyle="1" w:styleId="CmChar">
    <w:name w:val="Cím Char"/>
    <w:basedOn w:val="Bekezdsalapbettpusa"/>
    <w:link w:val="Cm"/>
    <w:uiPriority w:val="99"/>
    <w:rsid w:val="008A5304"/>
    <w:rPr>
      <w:rFonts w:ascii="Arial" w:eastAsia="Times New Roman" w:hAnsi="Arial" w:cs="Times New Roman"/>
      <w:b/>
      <w:i/>
      <w:sz w:val="28"/>
      <w:szCs w:val="24"/>
      <w:lang w:eastAsia="hu-HU"/>
    </w:rPr>
  </w:style>
  <w:style w:type="paragraph" w:customStyle="1" w:styleId="Rub1CharChar">
    <w:name w:val="Rub1 Char Char"/>
    <w:basedOn w:val="Norml"/>
    <w:rsid w:val="008A5304"/>
    <w:pPr>
      <w:tabs>
        <w:tab w:val="left" w:pos="1276"/>
      </w:tabs>
      <w:spacing w:after="0" w:line="240" w:lineRule="auto"/>
      <w:jc w:val="both"/>
    </w:pPr>
    <w:rPr>
      <w:rFonts w:ascii="Times New Roman" w:eastAsia="Times New Roman" w:hAnsi="Times New Roman" w:cs="Times New Roman"/>
      <w:b/>
      <w:smallCaps/>
      <w:sz w:val="24"/>
      <w:szCs w:val="24"/>
      <w:lang w:val="en-GB" w:eastAsia="hu-HU"/>
    </w:rPr>
  </w:style>
  <w:style w:type="character" w:customStyle="1" w:styleId="szurkeszoveg2">
    <w:name w:val="szurkeszoveg2"/>
    <w:rsid w:val="008A5304"/>
    <w:rPr>
      <w:rFonts w:ascii="Verdana" w:hAnsi="Verdana" w:hint="default"/>
      <w:b w:val="0"/>
      <w:bCs w:val="0"/>
      <w:color w:val="666E71"/>
      <w:sz w:val="17"/>
      <w:szCs w:val="17"/>
    </w:rPr>
  </w:style>
  <w:style w:type="paragraph" w:customStyle="1" w:styleId="CharCharCharChar">
    <w:name w:val="Char Char Char Char"/>
    <w:basedOn w:val="Norml"/>
    <w:rsid w:val="008A5304"/>
    <w:pPr>
      <w:spacing w:after="160" w:line="240" w:lineRule="exact"/>
    </w:pPr>
    <w:rPr>
      <w:rFonts w:ascii="Verdana" w:eastAsia="Times New Roman" w:hAnsi="Verdana" w:cs="Times New Roman"/>
      <w:sz w:val="20"/>
      <w:szCs w:val="20"/>
      <w:lang w:val="en-US"/>
    </w:rPr>
  </w:style>
  <w:style w:type="paragraph" w:customStyle="1" w:styleId="szvegtrzs0">
    <w:name w:val="szövegtörzs"/>
    <w:link w:val="szvegtrzsCharChar"/>
    <w:rsid w:val="008A5304"/>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8A5304"/>
    <w:rPr>
      <w:rFonts w:ascii="Times New Roman" w:eastAsia="Times New Roman" w:hAnsi="Times New Roman" w:cs="Times New Roman"/>
      <w:sz w:val="24"/>
      <w:szCs w:val="20"/>
      <w:lang w:eastAsia="hu-HU"/>
    </w:rPr>
  </w:style>
  <w:style w:type="paragraph" w:customStyle="1" w:styleId="flecs">
    <w:name w:val="fülecs"/>
    <w:basedOn w:val="Norml"/>
    <w:uiPriority w:val="99"/>
    <w:rsid w:val="008A5304"/>
    <w:pPr>
      <w:widowControl w:val="0"/>
      <w:numPr>
        <w:numId w:val="19"/>
      </w:numPr>
      <w:spacing w:before="20" w:after="20" w:line="240" w:lineRule="auto"/>
      <w:ind w:left="568" w:hanging="284"/>
      <w:jc w:val="both"/>
    </w:pPr>
    <w:rPr>
      <w:rFonts w:ascii="Times New Roman" w:eastAsia="Times New Roman" w:hAnsi="Times New Roman" w:cs="Times New Roman"/>
      <w:color w:val="000000"/>
      <w:sz w:val="24"/>
      <w:szCs w:val="20"/>
      <w:lang w:eastAsia="hu-HU"/>
    </w:rPr>
  </w:style>
  <w:style w:type="paragraph" w:customStyle="1" w:styleId="jbekezds">
    <w:name w:val="újbekezdés"/>
    <w:basedOn w:val="Norml"/>
    <w:rsid w:val="008A5304"/>
    <w:pPr>
      <w:tabs>
        <w:tab w:val="center" w:pos="2835"/>
        <w:tab w:val="center" w:pos="6804"/>
      </w:tabs>
      <w:spacing w:before="120" w:after="0" w:line="240" w:lineRule="auto"/>
      <w:jc w:val="both"/>
    </w:pPr>
    <w:rPr>
      <w:rFonts w:ascii="Times New Roman" w:eastAsia="Times New Roman" w:hAnsi="Times New Roman" w:cs="Times New Roman"/>
      <w:sz w:val="24"/>
      <w:szCs w:val="20"/>
      <w:lang w:eastAsia="hu-HU"/>
    </w:rPr>
  </w:style>
  <w:style w:type="paragraph" w:customStyle="1" w:styleId="kiemeltszveg12-es">
    <w:name w:val="kiemelt szöveg 12-es"/>
    <w:basedOn w:val="szvegtrzs0"/>
    <w:link w:val="kiemeltszveg12-esChar"/>
    <w:rsid w:val="008A5304"/>
    <w:pPr>
      <w:tabs>
        <w:tab w:val="center" w:pos="2835"/>
        <w:tab w:val="center" w:pos="4536"/>
      </w:tabs>
    </w:pPr>
    <w:rPr>
      <w:b/>
    </w:rPr>
  </w:style>
  <w:style w:type="character" w:customStyle="1" w:styleId="kiemeltszveg12-esChar">
    <w:name w:val="kiemelt szöveg 12-es Char"/>
    <w:link w:val="kiemeltszveg12-es"/>
    <w:rsid w:val="008A5304"/>
    <w:rPr>
      <w:rFonts w:ascii="Times New Roman" w:eastAsia="Times New Roman" w:hAnsi="Times New Roman" w:cs="Times New Roman"/>
      <w:b/>
      <w:sz w:val="24"/>
      <w:szCs w:val="20"/>
      <w:lang w:eastAsia="hu-HU"/>
    </w:rPr>
  </w:style>
  <w:style w:type="character" w:customStyle="1" w:styleId="SzvegtrzsChar1">
    <w:name w:val="Szövegtörzs Char1"/>
    <w:aliases w:val="Szövegtörzs Char Char,Standard paragraph Char,normabeh Char"/>
    <w:uiPriority w:val="99"/>
    <w:rsid w:val="008A5304"/>
    <w:rPr>
      <w:rFonts w:ascii="Arial" w:eastAsia="Times New Roman" w:hAnsi="Arial" w:cs="Arial"/>
      <w:sz w:val="24"/>
      <w:szCs w:val="24"/>
      <w:lang w:eastAsia="hu-HU"/>
    </w:rPr>
  </w:style>
  <w:style w:type="paragraph" w:customStyle="1" w:styleId="Char1">
    <w:name w:val="Char1"/>
    <w:basedOn w:val="Norml"/>
    <w:rsid w:val="008A5304"/>
    <w:pPr>
      <w:spacing w:after="160" w:line="240" w:lineRule="exact"/>
    </w:pPr>
    <w:rPr>
      <w:rFonts w:ascii="Verdana" w:eastAsia="Times New Roman" w:hAnsi="Verdana" w:cs="Times New Roman"/>
      <w:sz w:val="20"/>
      <w:szCs w:val="24"/>
    </w:rPr>
  </w:style>
  <w:style w:type="character" w:customStyle="1" w:styleId="CharChar13">
    <w:name w:val="Char Char13"/>
    <w:rsid w:val="008A5304"/>
    <w:rPr>
      <w:rFonts w:eastAsia="Times"/>
      <w:b/>
      <w:caps/>
      <w:sz w:val="32"/>
      <w:lang w:val="hu-HU" w:eastAsia="hu-HU" w:bidi="ar-SA"/>
      <w14:shadow w14:blurRad="50800" w14:dist="38100" w14:dir="2700000" w14:sx="100000" w14:sy="100000" w14:kx="0" w14:ky="0" w14:algn="tl">
        <w14:srgbClr w14:val="000000">
          <w14:alpha w14:val="60000"/>
        </w14:srgbClr>
      </w14:shadow>
    </w:rPr>
  </w:style>
  <w:style w:type="character" w:customStyle="1" w:styleId="CharChar12">
    <w:name w:val="Char Char12"/>
    <w:rsid w:val="008A5304"/>
    <w:rPr>
      <w:rFonts w:ascii="Times New Roman" w:eastAsia="Times New Roman" w:hAnsi="Times New Roman"/>
      <w:b/>
      <w:smallCaps/>
      <w:color w:val="000000"/>
      <w:sz w:val="28"/>
      <w:szCs w:val="24"/>
      <w:shd w:val="clear" w:color="auto" w:fill="F2F2F2"/>
      <w14:shadow w14:blurRad="50800" w14:dist="38100" w14:dir="2700000" w14:sx="100000" w14:sy="100000" w14:kx="0" w14:ky="0" w14:algn="tl">
        <w14:srgbClr w14:val="000000">
          <w14:alpha w14:val="60000"/>
        </w14:srgbClr>
      </w14:shadow>
    </w:rPr>
  </w:style>
  <w:style w:type="character" w:customStyle="1" w:styleId="CharChar8">
    <w:name w:val="Char Char8"/>
    <w:rsid w:val="008A5304"/>
    <w:rPr>
      <w:sz w:val="24"/>
      <w:lang w:val="en-US"/>
    </w:rPr>
  </w:style>
  <w:style w:type="character" w:customStyle="1" w:styleId="nomark">
    <w:name w:val="nomark"/>
    <w:basedOn w:val="Bekezdsalapbettpusa"/>
    <w:rsid w:val="008A5304"/>
  </w:style>
  <w:style w:type="numbering" w:customStyle="1" w:styleId="Nemlista1">
    <w:name w:val="Nem lista1"/>
    <w:next w:val="Nemlista"/>
    <w:semiHidden/>
    <w:unhideWhenUsed/>
    <w:rsid w:val="008A5304"/>
  </w:style>
  <w:style w:type="character" w:styleId="Mrltotthiperhivatkozs">
    <w:name w:val="FollowedHyperlink"/>
    <w:semiHidden/>
    <w:unhideWhenUsed/>
    <w:rsid w:val="008A5304"/>
    <w:rPr>
      <w:color w:val="800080"/>
      <w:u w:val="single"/>
    </w:rPr>
  </w:style>
  <w:style w:type="character" w:customStyle="1" w:styleId="grame">
    <w:name w:val="grame"/>
    <w:basedOn w:val="Bekezdsalapbettpusa"/>
    <w:rsid w:val="008A5304"/>
  </w:style>
  <w:style w:type="character" w:customStyle="1" w:styleId="spelle">
    <w:name w:val="spelle"/>
    <w:basedOn w:val="Bekezdsalapbettpusa"/>
    <w:rsid w:val="008A5304"/>
  </w:style>
  <w:style w:type="character" w:customStyle="1" w:styleId="normalszoveg">
    <w:name w:val="normalszoveg"/>
    <w:basedOn w:val="Bekezdsalapbettpusa"/>
    <w:rsid w:val="008A5304"/>
  </w:style>
  <w:style w:type="character" w:styleId="Kiemels2">
    <w:name w:val="Strong"/>
    <w:uiPriority w:val="99"/>
    <w:qFormat/>
    <w:rsid w:val="008A5304"/>
    <w:rPr>
      <w:b/>
      <w:bCs/>
    </w:rPr>
  </w:style>
  <w:style w:type="character" w:styleId="Oldalszm">
    <w:name w:val="page number"/>
    <w:uiPriority w:val="99"/>
    <w:rsid w:val="008A5304"/>
    <w:rPr>
      <w:rFonts w:cs="Times New Roman"/>
    </w:rPr>
  </w:style>
  <w:style w:type="paragraph" w:styleId="Dokumentumtrkp">
    <w:name w:val="Document Map"/>
    <w:basedOn w:val="Norml"/>
    <w:link w:val="DokumentumtrkpChar"/>
    <w:uiPriority w:val="99"/>
    <w:semiHidden/>
    <w:rsid w:val="008A5304"/>
    <w:pPr>
      <w:shd w:val="clear" w:color="auto" w:fill="000080"/>
      <w:spacing w:after="0" w:line="240" w:lineRule="auto"/>
    </w:pPr>
    <w:rPr>
      <w:rFonts w:ascii="Tahoma" w:eastAsia="Times New Roman" w:hAnsi="Tahoma" w:cs="Times New Roman"/>
      <w:sz w:val="20"/>
      <w:szCs w:val="20"/>
      <w:lang w:eastAsia="hu-HU"/>
    </w:rPr>
  </w:style>
  <w:style w:type="character" w:customStyle="1" w:styleId="DokumentumtrkpChar">
    <w:name w:val="Dokumentumtérkép Char"/>
    <w:basedOn w:val="Bekezdsalapbettpusa"/>
    <w:link w:val="Dokumentumtrkp"/>
    <w:uiPriority w:val="99"/>
    <w:semiHidden/>
    <w:rsid w:val="008A5304"/>
    <w:rPr>
      <w:rFonts w:ascii="Tahoma" w:eastAsia="Times New Roman" w:hAnsi="Tahoma" w:cs="Times New Roman"/>
      <w:sz w:val="20"/>
      <w:szCs w:val="20"/>
      <w:shd w:val="clear" w:color="auto" w:fill="000080"/>
      <w:lang w:eastAsia="hu-HU"/>
    </w:rPr>
  </w:style>
  <w:style w:type="paragraph" w:styleId="Szvegtrzsbehzssal3">
    <w:name w:val="Body Text Indent 3"/>
    <w:basedOn w:val="Norml"/>
    <w:link w:val="Szvegtrzsbehzssal3Char"/>
    <w:uiPriority w:val="99"/>
    <w:rsid w:val="008A5304"/>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8A5304"/>
    <w:rPr>
      <w:rFonts w:ascii="Times New Roman" w:eastAsia="Times New Roman" w:hAnsi="Times New Roman" w:cs="Times New Roman"/>
      <w:sz w:val="16"/>
      <w:szCs w:val="16"/>
      <w:lang w:eastAsia="hu-HU"/>
    </w:rPr>
  </w:style>
  <w:style w:type="character" w:customStyle="1" w:styleId="tartalom">
    <w:name w:val="tartalom"/>
    <w:uiPriority w:val="99"/>
    <w:rsid w:val="008A5304"/>
    <w:rPr>
      <w:rFonts w:cs="Times New Roman"/>
    </w:rPr>
  </w:style>
  <w:style w:type="paragraph" w:customStyle="1" w:styleId="font5">
    <w:name w:val="font5"/>
    <w:basedOn w:val="Norml"/>
    <w:uiPriority w:val="99"/>
    <w:rsid w:val="008A53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8A5304"/>
    <w:pPr>
      <w:spacing w:before="100" w:beforeAutospacing="1" w:after="100" w:afterAutospacing="1" w:line="240" w:lineRule="auto"/>
    </w:pPr>
    <w:rPr>
      <w:rFonts w:ascii="Arial" w:eastAsia="Times New Roman" w:hAnsi="Arial" w:cs="Arial"/>
      <w:b/>
      <w:bCs/>
      <w:sz w:val="24"/>
      <w:szCs w:val="24"/>
      <w:lang w:eastAsia="hu-HU"/>
    </w:rPr>
  </w:style>
  <w:style w:type="paragraph" w:styleId="Szvegblokk">
    <w:name w:val="Block Text"/>
    <w:basedOn w:val="Norml"/>
    <w:uiPriority w:val="99"/>
    <w:rsid w:val="008A5304"/>
    <w:pPr>
      <w:tabs>
        <w:tab w:val="left" w:pos="7820"/>
      </w:tabs>
      <w:spacing w:after="0" w:line="240" w:lineRule="auto"/>
      <w:ind w:left="970" w:right="2228"/>
    </w:pPr>
    <w:rPr>
      <w:rFonts w:ascii="Times New Roman" w:eastAsia="Times New Roman" w:hAnsi="Times New Roman" w:cs="Times New Roman"/>
      <w:bCs/>
      <w:sz w:val="26"/>
      <w:szCs w:val="26"/>
      <w:lang w:eastAsia="hu-HU"/>
    </w:rPr>
  </w:style>
  <w:style w:type="paragraph" w:customStyle="1" w:styleId="rub3">
    <w:name w:val="rub3"/>
    <w:basedOn w:val="Norml"/>
    <w:uiPriority w:val="99"/>
    <w:rsid w:val="008A5304"/>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8A5304"/>
    <w:pPr>
      <w:spacing w:after="0" w:line="240" w:lineRule="auto"/>
      <w:ind w:right="-743"/>
    </w:pPr>
    <w:rPr>
      <w:rFonts w:ascii="&amp;#39" w:eastAsia="Times New Roman" w:hAnsi="&amp;#39" w:cs="Times New Roman"/>
      <w:smallCaps/>
      <w:sz w:val="24"/>
      <w:szCs w:val="24"/>
      <w:lang w:eastAsia="hu-HU"/>
    </w:rPr>
  </w:style>
  <w:style w:type="paragraph" w:customStyle="1" w:styleId="rub1">
    <w:name w:val="rub1"/>
    <w:basedOn w:val="Norml"/>
    <w:uiPriority w:val="99"/>
    <w:rsid w:val="008A5304"/>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8A5304"/>
    <w:pPr>
      <w:spacing w:before="150" w:after="150" w:line="240" w:lineRule="auto"/>
    </w:pPr>
    <w:rPr>
      <w:rFonts w:ascii="&amp;#39" w:eastAsia="Times New Roman" w:hAnsi="&amp;#39" w:cs="Times New Roman"/>
      <w:sz w:val="24"/>
      <w:szCs w:val="24"/>
      <w:lang w:eastAsia="hu-HU"/>
    </w:rPr>
  </w:style>
  <w:style w:type="paragraph" w:customStyle="1" w:styleId="standard">
    <w:name w:val="standard"/>
    <w:basedOn w:val="Norml"/>
    <w:uiPriority w:val="99"/>
    <w:rsid w:val="008A5304"/>
    <w:pPr>
      <w:spacing w:after="0" w:line="240" w:lineRule="auto"/>
    </w:pPr>
    <w:rPr>
      <w:rFonts w:ascii="&amp;#39" w:eastAsia="Times New Roman" w:hAnsi="&amp;#39" w:cs="Times New Roman"/>
      <w:sz w:val="24"/>
      <w:szCs w:val="24"/>
      <w:lang w:eastAsia="hu-HU"/>
    </w:rPr>
  </w:style>
  <w:style w:type="paragraph" w:styleId="Feladcmebortkon">
    <w:name w:val="envelope return"/>
    <w:basedOn w:val="Norml"/>
    <w:uiPriority w:val="99"/>
    <w:rsid w:val="008A5304"/>
    <w:pPr>
      <w:spacing w:after="0" w:line="240" w:lineRule="auto"/>
    </w:pPr>
    <w:rPr>
      <w:rFonts w:ascii="Times New Roman" w:eastAsia="Times New Roman" w:hAnsi="Times New Roman" w:cs="Arial"/>
      <w:sz w:val="24"/>
      <w:szCs w:val="20"/>
      <w:lang w:eastAsia="hu-HU"/>
    </w:rPr>
  </w:style>
  <w:style w:type="character" w:customStyle="1" w:styleId="bold1">
    <w:name w:val="bold1"/>
    <w:uiPriority w:val="99"/>
    <w:rsid w:val="008A5304"/>
    <w:rPr>
      <w:b/>
    </w:rPr>
  </w:style>
  <w:style w:type="paragraph" w:customStyle="1" w:styleId="CharChar1CharCharCharChar">
    <w:name w:val="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customStyle="1" w:styleId="CharChar1CharCharChar1CharCharCharChar">
    <w:name w:val="Char Char1 Char 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styleId="Hivatkozsjegyzk-fej">
    <w:name w:val="toa heading"/>
    <w:basedOn w:val="Norml"/>
    <w:next w:val="Norml"/>
    <w:uiPriority w:val="99"/>
    <w:semiHidden/>
    <w:rsid w:val="008A5304"/>
    <w:pPr>
      <w:spacing w:before="120" w:after="0" w:line="240" w:lineRule="auto"/>
    </w:pPr>
    <w:rPr>
      <w:rFonts w:ascii="Arial" w:eastAsia="Times New Roman" w:hAnsi="Arial" w:cs="Arial"/>
      <w:b/>
      <w:bCs/>
      <w:sz w:val="24"/>
      <w:szCs w:val="24"/>
      <w:lang w:eastAsia="hu-HU"/>
    </w:rPr>
  </w:style>
  <w:style w:type="paragraph" w:customStyle="1" w:styleId="Default">
    <w:name w:val="Default"/>
    <w:uiPriority w:val="99"/>
    <w:rsid w:val="008A530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NormlWebChar">
    <w:name w:val="Normál (Web) Char"/>
    <w:link w:val="NormlWeb"/>
    <w:uiPriority w:val="99"/>
    <w:locked/>
    <w:rsid w:val="008A5304"/>
    <w:rPr>
      <w:rFonts w:ascii="Times New Roman" w:eastAsia="Times New Roman" w:hAnsi="Times New Roman" w:cs="Times New Roman"/>
      <w:color w:val="000000"/>
      <w:sz w:val="24"/>
      <w:szCs w:val="24"/>
      <w:lang w:val="x-none" w:eastAsia="hu-HU"/>
    </w:rPr>
  </w:style>
  <w:style w:type="paragraph" w:customStyle="1" w:styleId="Norml2">
    <w:name w:val="Normál_2"/>
    <w:basedOn w:val="Norml"/>
    <w:uiPriority w:val="99"/>
    <w:rsid w:val="008A5304"/>
    <w:pPr>
      <w:tabs>
        <w:tab w:val="left" w:pos="720"/>
      </w:tabs>
      <w:spacing w:before="120" w:after="0" w:line="240" w:lineRule="auto"/>
      <w:ind w:left="720" w:hanging="720"/>
      <w:jc w:val="both"/>
    </w:pPr>
    <w:rPr>
      <w:rFonts w:ascii="Garamond" w:eastAsia="Times New Roman" w:hAnsi="Garamond" w:cs="Times New Roman"/>
      <w:sz w:val="24"/>
      <w:szCs w:val="24"/>
    </w:rPr>
  </w:style>
  <w:style w:type="character" w:customStyle="1" w:styleId="CharChar">
    <w:name w:val="Char Char"/>
    <w:uiPriority w:val="99"/>
    <w:rsid w:val="008A5304"/>
    <w:rPr>
      <w:sz w:val="24"/>
      <w:lang w:val="hu-HU" w:eastAsia="hu-HU"/>
    </w:rPr>
  </w:style>
  <w:style w:type="paragraph" w:styleId="Nincstrkz">
    <w:name w:val="No Spacing"/>
    <w:uiPriority w:val="1"/>
    <w:qFormat/>
    <w:rsid w:val="008A5304"/>
    <w:pPr>
      <w:spacing w:after="0" w:line="240" w:lineRule="auto"/>
    </w:pPr>
    <w:rPr>
      <w:rFonts w:ascii="Calibri" w:eastAsia="Times New Roman" w:hAnsi="Calibri" w:cs="Times New Roman"/>
    </w:rPr>
  </w:style>
  <w:style w:type="paragraph" w:styleId="Csakszveg">
    <w:name w:val="Plain Text"/>
    <w:basedOn w:val="Norml"/>
    <w:link w:val="CsakszvegChar"/>
    <w:uiPriority w:val="99"/>
    <w:rsid w:val="008A5304"/>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8A5304"/>
    <w:rPr>
      <w:rFonts w:ascii="Consolas" w:eastAsia="Times New Roman" w:hAnsi="Consolas" w:cs="Times New Roman"/>
      <w:sz w:val="21"/>
      <w:szCs w:val="21"/>
    </w:rPr>
  </w:style>
  <w:style w:type="paragraph" w:customStyle="1" w:styleId="Stlus2">
    <w:name w:val="Stílus2"/>
    <w:basedOn w:val="Stlus1"/>
    <w:uiPriority w:val="99"/>
    <w:rsid w:val="008A5304"/>
    <w:pPr>
      <w:tabs>
        <w:tab w:val="left" w:pos="-388"/>
      </w:tabs>
      <w:spacing w:line="240" w:lineRule="auto"/>
    </w:pPr>
    <w:rPr>
      <w:color w:val="FF0000"/>
      <w:szCs w:val="24"/>
    </w:rPr>
  </w:style>
  <w:style w:type="paragraph" w:customStyle="1" w:styleId="tigrseq">
    <w:name w:val="tigrseq"/>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mark">
    <w:name w:val="timark"/>
    <w:basedOn w:val="Bekezdsalapbettpusa"/>
    <w:rsid w:val="004576DC"/>
  </w:style>
  <w:style w:type="paragraph" w:customStyle="1" w:styleId="addr">
    <w:name w:val="addr"/>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4576DC"/>
  </w:style>
  <w:style w:type="paragraph" w:customStyle="1" w:styleId="p">
    <w:name w:val="p"/>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1">
    <w:name w:val="Style11"/>
    <w:basedOn w:val="Norml"/>
    <w:rsid w:val="00DE6CDF"/>
    <w:pPr>
      <w:widowControl w:val="0"/>
      <w:autoSpaceDE w:val="0"/>
      <w:autoSpaceDN w:val="0"/>
      <w:adjustRightInd w:val="0"/>
      <w:spacing w:after="0" w:line="277" w:lineRule="exact"/>
      <w:ind w:hanging="281"/>
    </w:pPr>
    <w:rPr>
      <w:rFonts w:ascii="Calibri" w:eastAsia="Times New Roman" w:hAnsi="Calibri" w:cs="Times New Roman"/>
      <w:sz w:val="20"/>
      <w:szCs w:val="24"/>
      <w:lang w:eastAsia="hu-HU"/>
    </w:rPr>
  </w:style>
  <w:style w:type="paragraph" w:customStyle="1" w:styleId="VU2PreisElement">
    <w:name w:val="VU2PreisElement"/>
    <w:basedOn w:val="Norml"/>
    <w:rsid w:val="00DE6CDF"/>
    <w:pPr>
      <w:tabs>
        <w:tab w:val="left" w:pos="5670"/>
        <w:tab w:val="decimal" w:pos="7938"/>
      </w:tabs>
      <w:spacing w:after="0" w:line="240" w:lineRule="auto"/>
    </w:pPr>
    <w:rPr>
      <w:rFonts w:ascii="Arial" w:eastAsia="MS Mincho" w:hAnsi="Arial" w:cs="Arial"/>
      <w:sz w:val="20"/>
      <w:szCs w:val="20"/>
      <w:lang w:eastAsia="de-DE"/>
    </w:rPr>
  </w:style>
  <w:style w:type="paragraph" w:customStyle="1" w:styleId="VU2VkfDaten">
    <w:name w:val="VU2VkfDaten"/>
    <w:basedOn w:val="Norml"/>
    <w:rsid w:val="00DE6CDF"/>
    <w:pPr>
      <w:tabs>
        <w:tab w:val="left" w:pos="1134"/>
      </w:tabs>
      <w:spacing w:after="0" w:line="240" w:lineRule="auto"/>
    </w:pPr>
    <w:rPr>
      <w:rFonts w:ascii="Arial" w:eastAsia="MS Mincho" w:hAnsi="Arial" w:cs="Arial"/>
      <w:sz w:val="20"/>
      <w:szCs w:val="20"/>
      <w:lang w:val="en-GB" w:eastAsia="de-DE"/>
    </w:rPr>
  </w:style>
  <w:style w:type="paragraph" w:customStyle="1" w:styleId="Style4">
    <w:name w:val="Style4"/>
    <w:basedOn w:val="Norml"/>
    <w:rsid w:val="00DE6CD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paragraph" w:customStyle="1" w:styleId="Style12">
    <w:name w:val="Style12"/>
    <w:basedOn w:val="Norml"/>
    <w:rsid w:val="00DE6CDF"/>
    <w:pPr>
      <w:widowControl w:val="0"/>
      <w:autoSpaceDE w:val="0"/>
      <w:autoSpaceDN w:val="0"/>
      <w:adjustRightInd w:val="0"/>
      <w:spacing w:after="0" w:line="245" w:lineRule="exact"/>
    </w:pPr>
    <w:rPr>
      <w:rFonts w:ascii="Times New Roman" w:eastAsia="Times New Roman" w:hAnsi="Times New Roman" w:cs="Times New Roman"/>
      <w:sz w:val="24"/>
      <w:szCs w:val="24"/>
      <w:lang w:eastAsia="hu-HU"/>
    </w:rPr>
  </w:style>
  <w:style w:type="paragraph" w:customStyle="1" w:styleId="Style30">
    <w:name w:val="Style30"/>
    <w:basedOn w:val="Norml"/>
    <w:rsid w:val="00DE6CDF"/>
    <w:pPr>
      <w:widowControl w:val="0"/>
      <w:autoSpaceDE w:val="0"/>
      <w:autoSpaceDN w:val="0"/>
      <w:adjustRightInd w:val="0"/>
      <w:spacing w:after="0" w:line="245" w:lineRule="exact"/>
      <w:ind w:firstLine="274"/>
    </w:pPr>
    <w:rPr>
      <w:rFonts w:ascii="Times New Roman" w:eastAsia="Times New Roman" w:hAnsi="Times New Roman" w:cs="Times New Roman"/>
      <w:sz w:val="24"/>
      <w:szCs w:val="24"/>
      <w:lang w:eastAsia="hu-HU"/>
    </w:rPr>
  </w:style>
  <w:style w:type="character" w:customStyle="1" w:styleId="FontStyle83">
    <w:name w:val="Font Style83"/>
    <w:basedOn w:val="Bekezdsalapbettpusa"/>
    <w:rsid w:val="00DE6CDF"/>
    <w:rPr>
      <w:rFonts w:ascii="Times New Roman" w:hAnsi="Times New Roman" w:cs="Times New Roman"/>
      <w:b/>
      <w:bCs/>
      <w:i/>
      <w:iCs/>
      <w:sz w:val="18"/>
      <w:szCs w:val="18"/>
    </w:rPr>
  </w:style>
  <w:style w:type="character" w:customStyle="1" w:styleId="FontStyle84">
    <w:name w:val="Font Style84"/>
    <w:basedOn w:val="Bekezdsalapbettpusa"/>
    <w:rsid w:val="00DE6CDF"/>
    <w:rPr>
      <w:rFonts w:ascii="Times New Roman" w:hAnsi="Times New Roman" w:cs="Times New Roman"/>
      <w:sz w:val="18"/>
      <w:szCs w:val="18"/>
    </w:rPr>
  </w:style>
  <w:style w:type="character" w:customStyle="1" w:styleId="FontStyle90">
    <w:name w:val="Font Style90"/>
    <w:basedOn w:val="Bekezdsalapbettpusa"/>
    <w:rsid w:val="00DE6CDF"/>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1772">
      <w:bodyDiv w:val="1"/>
      <w:marLeft w:val="0"/>
      <w:marRight w:val="0"/>
      <w:marTop w:val="0"/>
      <w:marBottom w:val="0"/>
      <w:divBdr>
        <w:top w:val="none" w:sz="0" w:space="0" w:color="auto"/>
        <w:left w:val="none" w:sz="0" w:space="0" w:color="auto"/>
        <w:bottom w:val="none" w:sz="0" w:space="0" w:color="auto"/>
        <w:right w:val="none" w:sz="0" w:space="0" w:color="auto"/>
      </w:divBdr>
    </w:div>
    <w:div w:id="94178872">
      <w:bodyDiv w:val="1"/>
      <w:marLeft w:val="0"/>
      <w:marRight w:val="0"/>
      <w:marTop w:val="0"/>
      <w:marBottom w:val="0"/>
      <w:divBdr>
        <w:top w:val="none" w:sz="0" w:space="0" w:color="auto"/>
        <w:left w:val="none" w:sz="0" w:space="0" w:color="auto"/>
        <w:bottom w:val="none" w:sz="0" w:space="0" w:color="auto"/>
        <w:right w:val="none" w:sz="0" w:space="0" w:color="auto"/>
      </w:divBdr>
    </w:div>
    <w:div w:id="173765329">
      <w:bodyDiv w:val="1"/>
      <w:marLeft w:val="0"/>
      <w:marRight w:val="0"/>
      <w:marTop w:val="0"/>
      <w:marBottom w:val="0"/>
      <w:divBdr>
        <w:top w:val="none" w:sz="0" w:space="0" w:color="auto"/>
        <w:left w:val="none" w:sz="0" w:space="0" w:color="auto"/>
        <w:bottom w:val="none" w:sz="0" w:space="0" w:color="auto"/>
        <w:right w:val="none" w:sz="0" w:space="0" w:color="auto"/>
      </w:divBdr>
    </w:div>
    <w:div w:id="577328173">
      <w:bodyDiv w:val="1"/>
      <w:marLeft w:val="0"/>
      <w:marRight w:val="0"/>
      <w:marTop w:val="0"/>
      <w:marBottom w:val="0"/>
      <w:divBdr>
        <w:top w:val="none" w:sz="0" w:space="0" w:color="auto"/>
        <w:left w:val="none" w:sz="0" w:space="0" w:color="auto"/>
        <w:bottom w:val="none" w:sz="0" w:space="0" w:color="auto"/>
        <w:right w:val="none" w:sz="0" w:space="0" w:color="auto"/>
      </w:divBdr>
      <w:divsChild>
        <w:div w:id="1429499512">
          <w:marLeft w:val="0"/>
          <w:marRight w:val="0"/>
          <w:marTop w:val="0"/>
          <w:marBottom w:val="0"/>
          <w:divBdr>
            <w:top w:val="none" w:sz="0" w:space="0" w:color="auto"/>
            <w:left w:val="none" w:sz="0" w:space="0" w:color="auto"/>
            <w:bottom w:val="none" w:sz="0" w:space="0" w:color="auto"/>
            <w:right w:val="none" w:sz="0" w:space="0" w:color="auto"/>
          </w:divBdr>
          <w:divsChild>
            <w:div w:id="477456113">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sChild>
                    <w:div w:id="1830486710">
                      <w:marLeft w:val="0"/>
                      <w:marRight w:val="0"/>
                      <w:marTop w:val="0"/>
                      <w:marBottom w:val="0"/>
                      <w:divBdr>
                        <w:top w:val="none" w:sz="0" w:space="0" w:color="auto"/>
                        <w:left w:val="none" w:sz="0" w:space="0" w:color="auto"/>
                        <w:bottom w:val="none" w:sz="0" w:space="0" w:color="auto"/>
                        <w:right w:val="none" w:sz="0" w:space="0" w:color="auto"/>
                      </w:divBdr>
                    </w:div>
                  </w:divsChild>
                </w:div>
                <w:div w:id="802574266">
                  <w:marLeft w:val="0"/>
                  <w:marRight w:val="0"/>
                  <w:marTop w:val="0"/>
                  <w:marBottom w:val="0"/>
                  <w:divBdr>
                    <w:top w:val="none" w:sz="0" w:space="0" w:color="auto"/>
                    <w:left w:val="none" w:sz="0" w:space="0" w:color="auto"/>
                    <w:bottom w:val="none" w:sz="0" w:space="0" w:color="auto"/>
                    <w:right w:val="none" w:sz="0" w:space="0" w:color="auto"/>
                  </w:divBdr>
                  <w:divsChild>
                    <w:div w:id="2050639698">
                      <w:marLeft w:val="0"/>
                      <w:marRight w:val="0"/>
                      <w:marTop w:val="0"/>
                      <w:marBottom w:val="0"/>
                      <w:divBdr>
                        <w:top w:val="none" w:sz="0" w:space="0" w:color="auto"/>
                        <w:left w:val="none" w:sz="0" w:space="0" w:color="auto"/>
                        <w:bottom w:val="none" w:sz="0" w:space="0" w:color="auto"/>
                        <w:right w:val="none" w:sz="0" w:space="0" w:color="auto"/>
                      </w:divBdr>
                    </w:div>
                  </w:divsChild>
                </w:div>
                <w:div w:id="1742554107">
                  <w:marLeft w:val="0"/>
                  <w:marRight w:val="0"/>
                  <w:marTop w:val="0"/>
                  <w:marBottom w:val="0"/>
                  <w:divBdr>
                    <w:top w:val="none" w:sz="0" w:space="0" w:color="auto"/>
                    <w:left w:val="none" w:sz="0" w:space="0" w:color="auto"/>
                    <w:bottom w:val="none" w:sz="0" w:space="0" w:color="auto"/>
                    <w:right w:val="none" w:sz="0" w:space="0" w:color="auto"/>
                  </w:divBdr>
                  <w:divsChild>
                    <w:div w:id="1165628467">
                      <w:marLeft w:val="0"/>
                      <w:marRight w:val="0"/>
                      <w:marTop w:val="0"/>
                      <w:marBottom w:val="0"/>
                      <w:divBdr>
                        <w:top w:val="none" w:sz="0" w:space="0" w:color="auto"/>
                        <w:left w:val="none" w:sz="0" w:space="0" w:color="auto"/>
                        <w:bottom w:val="none" w:sz="0" w:space="0" w:color="auto"/>
                        <w:right w:val="none" w:sz="0" w:space="0" w:color="auto"/>
                      </w:divBdr>
                    </w:div>
                  </w:divsChild>
                </w:div>
                <w:div w:id="1958562375">
                  <w:marLeft w:val="0"/>
                  <w:marRight w:val="0"/>
                  <w:marTop w:val="0"/>
                  <w:marBottom w:val="0"/>
                  <w:divBdr>
                    <w:top w:val="none" w:sz="0" w:space="0" w:color="auto"/>
                    <w:left w:val="none" w:sz="0" w:space="0" w:color="auto"/>
                    <w:bottom w:val="none" w:sz="0" w:space="0" w:color="auto"/>
                    <w:right w:val="none" w:sz="0" w:space="0" w:color="auto"/>
                  </w:divBdr>
                  <w:divsChild>
                    <w:div w:id="148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4010">
              <w:marLeft w:val="0"/>
              <w:marRight w:val="0"/>
              <w:marTop w:val="0"/>
              <w:marBottom w:val="0"/>
              <w:divBdr>
                <w:top w:val="none" w:sz="0" w:space="0" w:color="auto"/>
                <w:left w:val="none" w:sz="0" w:space="0" w:color="auto"/>
                <w:bottom w:val="none" w:sz="0" w:space="0" w:color="auto"/>
                <w:right w:val="none" w:sz="0" w:space="0" w:color="auto"/>
              </w:divBdr>
              <w:divsChild>
                <w:div w:id="1251038585">
                  <w:marLeft w:val="0"/>
                  <w:marRight w:val="0"/>
                  <w:marTop w:val="0"/>
                  <w:marBottom w:val="0"/>
                  <w:divBdr>
                    <w:top w:val="none" w:sz="0" w:space="0" w:color="auto"/>
                    <w:left w:val="none" w:sz="0" w:space="0" w:color="auto"/>
                    <w:bottom w:val="none" w:sz="0" w:space="0" w:color="auto"/>
                    <w:right w:val="none" w:sz="0" w:space="0" w:color="auto"/>
                  </w:divBdr>
                </w:div>
                <w:div w:id="1805613117">
                  <w:marLeft w:val="0"/>
                  <w:marRight w:val="0"/>
                  <w:marTop w:val="0"/>
                  <w:marBottom w:val="0"/>
                  <w:divBdr>
                    <w:top w:val="none" w:sz="0" w:space="0" w:color="auto"/>
                    <w:left w:val="none" w:sz="0" w:space="0" w:color="auto"/>
                    <w:bottom w:val="none" w:sz="0" w:space="0" w:color="auto"/>
                    <w:right w:val="none" w:sz="0" w:space="0" w:color="auto"/>
                  </w:divBdr>
                  <w:divsChild>
                    <w:div w:id="753940707">
                      <w:marLeft w:val="0"/>
                      <w:marRight w:val="0"/>
                      <w:marTop w:val="0"/>
                      <w:marBottom w:val="0"/>
                      <w:divBdr>
                        <w:top w:val="none" w:sz="0" w:space="0" w:color="auto"/>
                        <w:left w:val="none" w:sz="0" w:space="0" w:color="auto"/>
                        <w:bottom w:val="none" w:sz="0" w:space="0" w:color="auto"/>
                        <w:right w:val="none" w:sz="0" w:space="0" w:color="auto"/>
                      </w:divBdr>
                    </w:div>
                  </w:divsChild>
                </w:div>
                <w:div w:id="1917205130">
                  <w:marLeft w:val="0"/>
                  <w:marRight w:val="0"/>
                  <w:marTop w:val="0"/>
                  <w:marBottom w:val="0"/>
                  <w:divBdr>
                    <w:top w:val="none" w:sz="0" w:space="0" w:color="auto"/>
                    <w:left w:val="none" w:sz="0" w:space="0" w:color="auto"/>
                    <w:bottom w:val="none" w:sz="0" w:space="0" w:color="auto"/>
                    <w:right w:val="none" w:sz="0" w:space="0" w:color="auto"/>
                  </w:divBdr>
                  <w:divsChild>
                    <w:div w:id="2016416582">
                      <w:marLeft w:val="0"/>
                      <w:marRight w:val="0"/>
                      <w:marTop w:val="0"/>
                      <w:marBottom w:val="0"/>
                      <w:divBdr>
                        <w:top w:val="none" w:sz="0" w:space="0" w:color="auto"/>
                        <w:left w:val="none" w:sz="0" w:space="0" w:color="auto"/>
                        <w:bottom w:val="none" w:sz="0" w:space="0" w:color="auto"/>
                        <w:right w:val="none" w:sz="0" w:space="0" w:color="auto"/>
                      </w:divBdr>
                    </w:div>
                  </w:divsChild>
                </w:div>
                <w:div w:id="467094373">
                  <w:marLeft w:val="0"/>
                  <w:marRight w:val="0"/>
                  <w:marTop w:val="0"/>
                  <w:marBottom w:val="0"/>
                  <w:divBdr>
                    <w:top w:val="none" w:sz="0" w:space="0" w:color="auto"/>
                    <w:left w:val="none" w:sz="0" w:space="0" w:color="auto"/>
                    <w:bottom w:val="none" w:sz="0" w:space="0" w:color="auto"/>
                    <w:right w:val="none" w:sz="0" w:space="0" w:color="auto"/>
                  </w:divBdr>
                  <w:divsChild>
                    <w:div w:id="1324430881">
                      <w:marLeft w:val="0"/>
                      <w:marRight w:val="0"/>
                      <w:marTop w:val="0"/>
                      <w:marBottom w:val="0"/>
                      <w:divBdr>
                        <w:top w:val="none" w:sz="0" w:space="0" w:color="auto"/>
                        <w:left w:val="none" w:sz="0" w:space="0" w:color="auto"/>
                        <w:bottom w:val="none" w:sz="0" w:space="0" w:color="auto"/>
                        <w:right w:val="none" w:sz="0" w:space="0" w:color="auto"/>
                      </w:divBdr>
                    </w:div>
                  </w:divsChild>
                </w:div>
                <w:div w:id="1999650148">
                  <w:marLeft w:val="0"/>
                  <w:marRight w:val="0"/>
                  <w:marTop w:val="0"/>
                  <w:marBottom w:val="0"/>
                  <w:divBdr>
                    <w:top w:val="none" w:sz="0" w:space="0" w:color="auto"/>
                    <w:left w:val="none" w:sz="0" w:space="0" w:color="auto"/>
                    <w:bottom w:val="none" w:sz="0" w:space="0" w:color="auto"/>
                    <w:right w:val="none" w:sz="0" w:space="0" w:color="auto"/>
                  </w:divBdr>
                </w:div>
                <w:div w:id="1733230799">
                  <w:marLeft w:val="0"/>
                  <w:marRight w:val="0"/>
                  <w:marTop w:val="0"/>
                  <w:marBottom w:val="0"/>
                  <w:divBdr>
                    <w:top w:val="none" w:sz="0" w:space="0" w:color="auto"/>
                    <w:left w:val="none" w:sz="0" w:space="0" w:color="auto"/>
                    <w:bottom w:val="none" w:sz="0" w:space="0" w:color="auto"/>
                    <w:right w:val="none" w:sz="0" w:space="0" w:color="auto"/>
                  </w:divBdr>
                  <w:divsChild>
                    <w:div w:id="792482361">
                      <w:marLeft w:val="0"/>
                      <w:marRight w:val="0"/>
                      <w:marTop w:val="0"/>
                      <w:marBottom w:val="0"/>
                      <w:divBdr>
                        <w:top w:val="none" w:sz="0" w:space="0" w:color="auto"/>
                        <w:left w:val="none" w:sz="0" w:space="0" w:color="auto"/>
                        <w:bottom w:val="none" w:sz="0" w:space="0" w:color="auto"/>
                        <w:right w:val="none" w:sz="0" w:space="0" w:color="auto"/>
                      </w:divBdr>
                    </w:div>
                  </w:divsChild>
                </w:div>
                <w:div w:id="1102261924">
                  <w:marLeft w:val="0"/>
                  <w:marRight w:val="0"/>
                  <w:marTop w:val="0"/>
                  <w:marBottom w:val="0"/>
                  <w:divBdr>
                    <w:top w:val="none" w:sz="0" w:space="0" w:color="auto"/>
                    <w:left w:val="none" w:sz="0" w:space="0" w:color="auto"/>
                    <w:bottom w:val="none" w:sz="0" w:space="0" w:color="auto"/>
                    <w:right w:val="none" w:sz="0" w:space="0" w:color="auto"/>
                  </w:divBdr>
                  <w:divsChild>
                    <w:div w:id="263344275">
                      <w:marLeft w:val="0"/>
                      <w:marRight w:val="0"/>
                      <w:marTop w:val="0"/>
                      <w:marBottom w:val="0"/>
                      <w:divBdr>
                        <w:top w:val="none" w:sz="0" w:space="0" w:color="auto"/>
                        <w:left w:val="none" w:sz="0" w:space="0" w:color="auto"/>
                        <w:bottom w:val="none" w:sz="0" w:space="0" w:color="auto"/>
                        <w:right w:val="none" w:sz="0" w:space="0" w:color="auto"/>
                      </w:divBdr>
                    </w:div>
                  </w:divsChild>
                </w:div>
                <w:div w:id="1480228854">
                  <w:marLeft w:val="0"/>
                  <w:marRight w:val="0"/>
                  <w:marTop w:val="0"/>
                  <w:marBottom w:val="0"/>
                  <w:divBdr>
                    <w:top w:val="none" w:sz="0" w:space="0" w:color="auto"/>
                    <w:left w:val="none" w:sz="0" w:space="0" w:color="auto"/>
                    <w:bottom w:val="none" w:sz="0" w:space="0" w:color="auto"/>
                    <w:right w:val="none" w:sz="0" w:space="0" w:color="auto"/>
                  </w:divBdr>
                  <w:divsChild>
                    <w:div w:id="1376657205">
                      <w:marLeft w:val="0"/>
                      <w:marRight w:val="0"/>
                      <w:marTop w:val="0"/>
                      <w:marBottom w:val="0"/>
                      <w:divBdr>
                        <w:top w:val="none" w:sz="0" w:space="0" w:color="auto"/>
                        <w:left w:val="none" w:sz="0" w:space="0" w:color="auto"/>
                        <w:bottom w:val="none" w:sz="0" w:space="0" w:color="auto"/>
                        <w:right w:val="none" w:sz="0" w:space="0" w:color="auto"/>
                      </w:divBdr>
                    </w:div>
                  </w:divsChild>
                </w:div>
                <w:div w:id="1238397429">
                  <w:marLeft w:val="0"/>
                  <w:marRight w:val="0"/>
                  <w:marTop w:val="0"/>
                  <w:marBottom w:val="0"/>
                  <w:divBdr>
                    <w:top w:val="none" w:sz="0" w:space="0" w:color="auto"/>
                    <w:left w:val="none" w:sz="0" w:space="0" w:color="auto"/>
                    <w:bottom w:val="none" w:sz="0" w:space="0" w:color="auto"/>
                    <w:right w:val="none" w:sz="0" w:space="0" w:color="auto"/>
                  </w:divBdr>
                  <w:divsChild>
                    <w:div w:id="780028448">
                      <w:marLeft w:val="0"/>
                      <w:marRight w:val="0"/>
                      <w:marTop w:val="0"/>
                      <w:marBottom w:val="0"/>
                      <w:divBdr>
                        <w:top w:val="none" w:sz="0" w:space="0" w:color="auto"/>
                        <w:left w:val="none" w:sz="0" w:space="0" w:color="auto"/>
                        <w:bottom w:val="none" w:sz="0" w:space="0" w:color="auto"/>
                        <w:right w:val="none" w:sz="0" w:space="0" w:color="auto"/>
                      </w:divBdr>
                    </w:div>
                  </w:divsChild>
                </w:div>
                <w:div w:id="1217156582">
                  <w:marLeft w:val="0"/>
                  <w:marRight w:val="0"/>
                  <w:marTop w:val="0"/>
                  <w:marBottom w:val="0"/>
                  <w:divBdr>
                    <w:top w:val="none" w:sz="0" w:space="0" w:color="auto"/>
                    <w:left w:val="none" w:sz="0" w:space="0" w:color="auto"/>
                    <w:bottom w:val="none" w:sz="0" w:space="0" w:color="auto"/>
                    <w:right w:val="none" w:sz="0" w:space="0" w:color="auto"/>
                  </w:divBdr>
                  <w:divsChild>
                    <w:div w:id="1754356160">
                      <w:marLeft w:val="0"/>
                      <w:marRight w:val="0"/>
                      <w:marTop w:val="0"/>
                      <w:marBottom w:val="0"/>
                      <w:divBdr>
                        <w:top w:val="none" w:sz="0" w:space="0" w:color="auto"/>
                        <w:left w:val="none" w:sz="0" w:space="0" w:color="auto"/>
                        <w:bottom w:val="none" w:sz="0" w:space="0" w:color="auto"/>
                        <w:right w:val="none" w:sz="0" w:space="0" w:color="auto"/>
                      </w:divBdr>
                    </w:div>
                  </w:divsChild>
                </w:div>
                <w:div w:id="182745655">
                  <w:marLeft w:val="0"/>
                  <w:marRight w:val="0"/>
                  <w:marTop w:val="0"/>
                  <w:marBottom w:val="0"/>
                  <w:divBdr>
                    <w:top w:val="none" w:sz="0" w:space="0" w:color="auto"/>
                    <w:left w:val="none" w:sz="0" w:space="0" w:color="auto"/>
                    <w:bottom w:val="none" w:sz="0" w:space="0" w:color="auto"/>
                    <w:right w:val="none" w:sz="0" w:space="0" w:color="auto"/>
                  </w:divBdr>
                </w:div>
                <w:div w:id="46995156">
                  <w:marLeft w:val="0"/>
                  <w:marRight w:val="0"/>
                  <w:marTop w:val="0"/>
                  <w:marBottom w:val="0"/>
                  <w:divBdr>
                    <w:top w:val="none" w:sz="0" w:space="0" w:color="auto"/>
                    <w:left w:val="none" w:sz="0" w:space="0" w:color="auto"/>
                    <w:bottom w:val="none" w:sz="0" w:space="0" w:color="auto"/>
                    <w:right w:val="none" w:sz="0" w:space="0" w:color="auto"/>
                  </w:divBdr>
                  <w:divsChild>
                    <w:div w:id="725030413">
                      <w:marLeft w:val="0"/>
                      <w:marRight w:val="0"/>
                      <w:marTop w:val="0"/>
                      <w:marBottom w:val="0"/>
                      <w:divBdr>
                        <w:top w:val="none" w:sz="0" w:space="0" w:color="auto"/>
                        <w:left w:val="none" w:sz="0" w:space="0" w:color="auto"/>
                        <w:bottom w:val="none" w:sz="0" w:space="0" w:color="auto"/>
                        <w:right w:val="none" w:sz="0" w:space="0" w:color="auto"/>
                      </w:divBdr>
                    </w:div>
                  </w:divsChild>
                </w:div>
                <w:div w:id="816609664">
                  <w:marLeft w:val="0"/>
                  <w:marRight w:val="0"/>
                  <w:marTop w:val="0"/>
                  <w:marBottom w:val="0"/>
                  <w:divBdr>
                    <w:top w:val="none" w:sz="0" w:space="0" w:color="auto"/>
                    <w:left w:val="none" w:sz="0" w:space="0" w:color="auto"/>
                    <w:bottom w:val="none" w:sz="0" w:space="0" w:color="auto"/>
                    <w:right w:val="none" w:sz="0" w:space="0" w:color="auto"/>
                  </w:divBdr>
                  <w:divsChild>
                    <w:div w:id="1533348993">
                      <w:marLeft w:val="0"/>
                      <w:marRight w:val="0"/>
                      <w:marTop w:val="0"/>
                      <w:marBottom w:val="0"/>
                      <w:divBdr>
                        <w:top w:val="none" w:sz="0" w:space="0" w:color="auto"/>
                        <w:left w:val="none" w:sz="0" w:space="0" w:color="auto"/>
                        <w:bottom w:val="none" w:sz="0" w:space="0" w:color="auto"/>
                        <w:right w:val="none" w:sz="0" w:space="0" w:color="auto"/>
                      </w:divBdr>
                    </w:div>
                  </w:divsChild>
                </w:div>
                <w:div w:id="767116255">
                  <w:marLeft w:val="0"/>
                  <w:marRight w:val="0"/>
                  <w:marTop w:val="0"/>
                  <w:marBottom w:val="0"/>
                  <w:divBdr>
                    <w:top w:val="none" w:sz="0" w:space="0" w:color="auto"/>
                    <w:left w:val="none" w:sz="0" w:space="0" w:color="auto"/>
                    <w:bottom w:val="none" w:sz="0" w:space="0" w:color="auto"/>
                    <w:right w:val="none" w:sz="0" w:space="0" w:color="auto"/>
                  </w:divBdr>
                  <w:divsChild>
                    <w:div w:id="1471631480">
                      <w:marLeft w:val="0"/>
                      <w:marRight w:val="0"/>
                      <w:marTop w:val="0"/>
                      <w:marBottom w:val="0"/>
                      <w:divBdr>
                        <w:top w:val="none" w:sz="0" w:space="0" w:color="auto"/>
                        <w:left w:val="none" w:sz="0" w:space="0" w:color="auto"/>
                        <w:bottom w:val="none" w:sz="0" w:space="0" w:color="auto"/>
                        <w:right w:val="none" w:sz="0" w:space="0" w:color="auto"/>
                      </w:divBdr>
                    </w:div>
                  </w:divsChild>
                </w:div>
                <w:div w:id="1325402626">
                  <w:marLeft w:val="0"/>
                  <w:marRight w:val="0"/>
                  <w:marTop w:val="0"/>
                  <w:marBottom w:val="0"/>
                  <w:divBdr>
                    <w:top w:val="none" w:sz="0" w:space="0" w:color="auto"/>
                    <w:left w:val="none" w:sz="0" w:space="0" w:color="auto"/>
                    <w:bottom w:val="none" w:sz="0" w:space="0" w:color="auto"/>
                    <w:right w:val="none" w:sz="0" w:space="0" w:color="auto"/>
                  </w:divBdr>
                  <w:divsChild>
                    <w:div w:id="1379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9519">
              <w:marLeft w:val="0"/>
              <w:marRight w:val="0"/>
              <w:marTop w:val="0"/>
              <w:marBottom w:val="0"/>
              <w:divBdr>
                <w:top w:val="none" w:sz="0" w:space="0" w:color="auto"/>
                <w:left w:val="none" w:sz="0" w:space="0" w:color="auto"/>
                <w:bottom w:val="none" w:sz="0" w:space="0" w:color="auto"/>
                <w:right w:val="none" w:sz="0" w:space="0" w:color="auto"/>
              </w:divBdr>
              <w:divsChild>
                <w:div w:id="1329409507">
                  <w:marLeft w:val="0"/>
                  <w:marRight w:val="0"/>
                  <w:marTop w:val="0"/>
                  <w:marBottom w:val="0"/>
                  <w:divBdr>
                    <w:top w:val="none" w:sz="0" w:space="0" w:color="auto"/>
                    <w:left w:val="none" w:sz="0" w:space="0" w:color="auto"/>
                    <w:bottom w:val="none" w:sz="0" w:space="0" w:color="auto"/>
                    <w:right w:val="none" w:sz="0" w:space="0" w:color="auto"/>
                  </w:divBdr>
                </w:div>
                <w:div w:id="146629059">
                  <w:marLeft w:val="0"/>
                  <w:marRight w:val="0"/>
                  <w:marTop w:val="0"/>
                  <w:marBottom w:val="0"/>
                  <w:divBdr>
                    <w:top w:val="none" w:sz="0" w:space="0" w:color="auto"/>
                    <w:left w:val="none" w:sz="0" w:space="0" w:color="auto"/>
                    <w:bottom w:val="none" w:sz="0" w:space="0" w:color="auto"/>
                    <w:right w:val="none" w:sz="0" w:space="0" w:color="auto"/>
                  </w:divBdr>
                  <w:divsChild>
                    <w:div w:id="1919048287">
                      <w:marLeft w:val="0"/>
                      <w:marRight w:val="0"/>
                      <w:marTop w:val="0"/>
                      <w:marBottom w:val="0"/>
                      <w:divBdr>
                        <w:top w:val="none" w:sz="0" w:space="0" w:color="auto"/>
                        <w:left w:val="none" w:sz="0" w:space="0" w:color="auto"/>
                        <w:bottom w:val="none" w:sz="0" w:space="0" w:color="auto"/>
                        <w:right w:val="none" w:sz="0" w:space="0" w:color="auto"/>
                      </w:divBdr>
                    </w:div>
                  </w:divsChild>
                </w:div>
                <w:div w:id="719935544">
                  <w:marLeft w:val="0"/>
                  <w:marRight w:val="0"/>
                  <w:marTop w:val="0"/>
                  <w:marBottom w:val="0"/>
                  <w:divBdr>
                    <w:top w:val="none" w:sz="0" w:space="0" w:color="auto"/>
                    <w:left w:val="none" w:sz="0" w:space="0" w:color="auto"/>
                    <w:bottom w:val="none" w:sz="0" w:space="0" w:color="auto"/>
                    <w:right w:val="none" w:sz="0" w:space="0" w:color="auto"/>
                  </w:divBdr>
                  <w:divsChild>
                    <w:div w:id="447898612">
                      <w:marLeft w:val="0"/>
                      <w:marRight w:val="0"/>
                      <w:marTop w:val="0"/>
                      <w:marBottom w:val="0"/>
                      <w:divBdr>
                        <w:top w:val="none" w:sz="0" w:space="0" w:color="auto"/>
                        <w:left w:val="none" w:sz="0" w:space="0" w:color="auto"/>
                        <w:bottom w:val="none" w:sz="0" w:space="0" w:color="auto"/>
                        <w:right w:val="none" w:sz="0" w:space="0" w:color="auto"/>
                      </w:divBdr>
                    </w:div>
                  </w:divsChild>
                </w:div>
                <w:div w:id="841897752">
                  <w:marLeft w:val="0"/>
                  <w:marRight w:val="0"/>
                  <w:marTop w:val="0"/>
                  <w:marBottom w:val="0"/>
                  <w:divBdr>
                    <w:top w:val="none" w:sz="0" w:space="0" w:color="auto"/>
                    <w:left w:val="none" w:sz="0" w:space="0" w:color="auto"/>
                    <w:bottom w:val="none" w:sz="0" w:space="0" w:color="auto"/>
                    <w:right w:val="none" w:sz="0" w:space="0" w:color="auto"/>
                  </w:divBdr>
                  <w:divsChild>
                    <w:div w:id="1922829264">
                      <w:marLeft w:val="0"/>
                      <w:marRight w:val="0"/>
                      <w:marTop w:val="0"/>
                      <w:marBottom w:val="0"/>
                      <w:divBdr>
                        <w:top w:val="none" w:sz="0" w:space="0" w:color="auto"/>
                        <w:left w:val="none" w:sz="0" w:space="0" w:color="auto"/>
                        <w:bottom w:val="none" w:sz="0" w:space="0" w:color="auto"/>
                        <w:right w:val="none" w:sz="0" w:space="0" w:color="auto"/>
                      </w:divBdr>
                    </w:div>
                  </w:divsChild>
                </w:div>
                <w:div w:id="1907259882">
                  <w:marLeft w:val="0"/>
                  <w:marRight w:val="0"/>
                  <w:marTop w:val="0"/>
                  <w:marBottom w:val="0"/>
                  <w:divBdr>
                    <w:top w:val="none" w:sz="0" w:space="0" w:color="auto"/>
                    <w:left w:val="none" w:sz="0" w:space="0" w:color="auto"/>
                    <w:bottom w:val="none" w:sz="0" w:space="0" w:color="auto"/>
                    <w:right w:val="none" w:sz="0" w:space="0" w:color="auto"/>
                  </w:divBdr>
                  <w:divsChild>
                    <w:div w:id="1578903514">
                      <w:marLeft w:val="0"/>
                      <w:marRight w:val="0"/>
                      <w:marTop w:val="0"/>
                      <w:marBottom w:val="0"/>
                      <w:divBdr>
                        <w:top w:val="none" w:sz="0" w:space="0" w:color="auto"/>
                        <w:left w:val="none" w:sz="0" w:space="0" w:color="auto"/>
                        <w:bottom w:val="none" w:sz="0" w:space="0" w:color="auto"/>
                        <w:right w:val="none" w:sz="0" w:space="0" w:color="auto"/>
                      </w:divBdr>
                    </w:div>
                  </w:divsChild>
                </w:div>
                <w:div w:id="1010570708">
                  <w:marLeft w:val="0"/>
                  <w:marRight w:val="0"/>
                  <w:marTop w:val="0"/>
                  <w:marBottom w:val="0"/>
                  <w:divBdr>
                    <w:top w:val="none" w:sz="0" w:space="0" w:color="auto"/>
                    <w:left w:val="none" w:sz="0" w:space="0" w:color="auto"/>
                    <w:bottom w:val="none" w:sz="0" w:space="0" w:color="auto"/>
                    <w:right w:val="none" w:sz="0" w:space="0" w:color="auto"/>
                  </w:divBdr>
                </w:div>
                <w:div w:id="1528062474">
                  <w:marLeft w:val="0"/>
                  <w:marRight w:val="0"/>
                  <w:marTop w:val="0"/>
                  <w:marBottom w:val="0"/>
                  <w:divBdr>
                    <w:top w:val="none" w:sz="0" w:space="0" w:color="auto"/>
                    <w:left w:val="none" w:sz="0" w:space="0" w:color="auto"/>
                    <w:bottom w:val="none" w:sz="0" w:space="0" w:color="auto"/>
                    <w:right w:val="none" w:sz="0" w:space="0" w:color="auto"/>
                  </w:divBdr>
                  <w:divsChild>
                    <w:div w:id="1946573986">
                      <w:marLeft w:val="0"/>
                      <w:marRight w:val="0"/>
                      <w:marTop w:val="0"/>
                      <w:marBottom w:val="0"/>
                      <w:divBdr>
                        <w:top w:val="none" w:sz="0" w:space="0" w:color="auto"/>
                        <w:left w:val="none" w:sz="0" w:space="0" w:color="auto"/>
                        <w:bottom w:val="none" w:sz="0" w:space="0" w:color="auto"/>
                        <w:right w:val="none" w:sz="0" w:space="0" w:color="auto"/>
                      </w:divBdr>
                    </w:div>
                  </w:divsChild>
                </w:div>
                <w:div w:id="1475564646">
                  <w:marLeft w:val="0"/>
                  <w:marRight w:val="0"/>
                  <w:marTop w:val="0"/>
                  <w:marBottom w:val="0"/>
                  <w:divBdr>
                    <w:top w:val="none" w:sz="0" w:space="0" w:color="auto"/>
                    <w:left w:val="none" w:sz="0" w:space="0" w:color="auto"/>
                    <w:bottom w:val="none" w:sz="0" w:space="0" w:color="auto"/>
                    <w:right w:val="none" w:sz="0" w:space="0" w:color="auto"/>
                  </w:divBdr>
                  <w:divsChild>
                    <w:div w:id="902328800">
                      <w:marLeft w:val="0"/>
                      <w:marRight w:val="0"/>
                      <w:marTop w:val="0"/>
                      <w:marBottom w:val="0"/>
                      <w:divBdr>
                        <w:top w:val="none" w:sz="0" w:space="0" w:color="auto"/>
                        <w:left w:val="none" w:sz="0" w:space="0" w:color="auto"/>
                        <w:bottom w:val="none" w:sz="0" w:space="0" w:color="auto"/>
                        <w:right w:val="none" w:sz="0" w:space="0" w:color="auto"/>
                      </w:divBdr>
                    </w:div>
                  </w:divsChild>
                </w:div>
                <w:div w:id="1774399469">
                  <w:marLeft w:val="0"/>
                  <w:marRight w:val="0"/>
                  <w:marTop w:val="0"/>
                  <w:marBottom w:val="0"/>
                  <w:divBdr>
                    <w:top w:val="none" w:sz="0" w:space="0" w:color="auto"/>
                    <w:left w:val="none" w:sz="0" w:space="0" w:color="auto"/>
                    <w:bottom w:val="none" w:sz="0" w:space="0" w:color="auto"/>
                    <w:right w:val="none" w:sz="0" w:space="0" w:color="auto"/>
                  </w:divBdr>
                  <w:divsChild>
                    <w:div w:id="2128161734">
                      <w:marLeft w:val="0"/>
                      <w:marRight w:val="0"/>
                      <w:marTop w:val="0"/>
                      <w:marBottom w:val="0"/>
                      <w:divBdr>
                        <w:top w:val="none" w:sz="0" w:space="0" w:color="auto"/>
                        <w:left w:val="none" w:sz="0" w:space="0" w:color="auto"/>
                        <w:bottom w:val="none" w:sz="0" w:space="0" w:color="auto"/>
                        <w:right w:val="none" w:sz="0" w:space="0" w:color="auto"/>
                      </w:divBdr>
                    </w:div>
                  </w:divsChild>
                </w:div>
                <w:div w:id="1081563237">
                  <w:marLeft w:val="0"/>
                  <w:marRight w:val="0"/>
                  <w:marTop w:val="0"/>
                  <w:marBottom w:val="0"/>
                  <w:divBdr>
                    <w:top w:val="none" w:sz="0" w:space="0" w:color="auto"/>
                    <w:left w:val="none" w:sz="0" w:space="0" w:color="auto"/>
                    <w:bottom w:val="none" w:sz="0" w:space="0" w:color="auto"/>
                    <w:right w:val="none" w:sz="0" w:space="0" w:color="auto"/>
                  </w:divBdr>
                </w:div>
                <w:div w:id="763458455">
                  <w:marLeft w:val="0"/>
                  <w:marRight w:val="0"/>
                  <w:marTop w:val="0"/>
                  <w:marBottom w:val="0"/>
                  <w:divBdr>
                    <w:top w:val="none" w:sz="0" w:space="0" w:color="auto"/>
                    <w:left w:val="none" w:sz="0" w:space="0" w:color="auto"/>
                    <w:bottom w:val="none" w:sz="0" w:space="0" w:color="auto"/>
                    <w:right w:val="none" w:sz="0" w:space="0" w:color="auto"/>
                  </w:divBdr>
                </w:div>
                <w:div w:id="252710506">
                  <w:marLeft w:val="0"/>
                  <w:marRight w:val="0"/>
                  <w:marTop w:val="0"/>
                  <w:marBottom w:val="0"/>
                  <w:divBdr>
                    <w:top w:val="none" w:sz="0" w:space="0" w:color="auto"/>
                    <w:left w:val="none" w:sz="0" w:space="0" w:color="auto"/>
                    <w:bottom w:val="none" w:sz="0" w:space="0" w:color="auto"/>
                    <w:right w:val="none" w:sz="0" w:space="0" w:color="auto"/>
                  </w:divBdr>
                </w:div>
                <w:div w:id="2070885286">
                  <w:marLeft w:val="0"/>
                  <w:marRight w:val="0"/>
                  <w:marTop w:val="0"/>
                  <w:marBottom w:val="0"/>
                  <w:divBdr>
                    <w:top w:val="none" w:sz="0" w:space="0" w:color="auto"/>
                    <w:left w:val="none" w:sz="0" w:space="0" w:color="auto"/>
                    <w:bottom w:val="none" w:sz="0" w:space="0" w:color="auto"/>
                    <w:right w:val="none" w:sz="0" w:space="0" w:color="auto"/>
                  </w:divBdr>
                </w:div>
              </w:divsChild>
            </w:div>
            <w:div w:id="1960069271">
              <w:marLeft w:val="0"/>
              <w:marRight w:val="0"/>
              <w:marTop w:val="0"/>
              <w:marBottom w:val="0"/>
              <w:divBdr>
                <w:top w:val="none" w:sz="0" w:space="0" w:color="auto"/>
                <w:left w:val="none" w:sz="0" w:space="0" w:color="auto"/>
                <w:bottom w:val="none" w:sz="0" w:space="0" w:color="auto"/>
                <w:right w:val="none" w:sz="0" w:space="0" w:color="auto"/>
              </w:divBdr>
              <w:divsChild>
                <w:div w:id="596793484">
                  <w:marLeft w:val="0"/>
                  <w:marRight w:val="0"/>
                  <w:marTop w:val="0"/>
                  <w:marBottom w:val="0"/>
                  <w:divBdr>
                    <w:top w:val="none" w:sz="0" w:space="0" w:color="auto"/>
                    <w:left w:val="none" w:sz="0" w:space="0" w:color="auto"/>
                    <w:bottom w:val="none" w:sz="0" w:space="0" w:color="auto"/>
                    <w:right w:val="none" w:sz="0" w:space="0" w:color="auto"/>
                  </w:divBdr>
                </w:div>
                <w:div w:id="1382904306">
                  <w:marLeft w:val="0"/>
                  <w:marRight w:val="0"/>
                  <w:marTop w:val="0"/>
                  <w:marBottom w:val="0"/>
                  <w:divBdr>
                    <w:top w:val="none" w:sz="0" w:space="0" w:color="auto"/>
                    <w:left w:val="none" w:sz="0" w:space="0" w:color="auto"/>
                    <w:bottom w:val="none" w:sz="0" w:space="0" w:color="auto"/>
                    <w:right w:val="none" w:sz="0" w:space="0" w:color="auto"/>
                  </w:divBdr>
                  <w:divsChild>
                    <w:div w:id="166480676">
                      <w:marLeft w:val="0"/>
                      <w:marRight w:val="0"/>
                      <w:marTop w:val="0"/>
                      <w:marBottom w:val="0"/>
                      <w:divBdr>
                        <w:top w:val="none" w:sz="0" w:space="0" w:color="auto"/>
                        <w:left w:val="none" w:sz="0" w:space="0" w:color="auto"/>
                        <w:bottom w:val="none" w:sz="0" w:space="0" w:color="auto"/>
                        <w:right w:val="none" w:sz="0" w:space="0" w:color="auto"/>
                      </w:divBdr>
                    </w:div>
                  </w:divsChild>
                </w:div>
                <w:div w:id="119542110">
                  <w:marLeft w:val="0"/>
                  <w:marRight w:val="0"/>
                  <w:marTop w:val="0"/>
                  <w:marBottom w:val="0"/>
                  <w:divBdr>
                    <w:top w:val="none" w:sz="0" w:space="0" w:color="auto"/>
                    <w:left w:val="none" w:sz="0" w:space="0" w:color="auto"/>
                    <w:bottom w:val="none" w:sz="0" w:space="0" w:color="auto"/>
                    <w:right w:val="none" w:sz="0" w:space="0" w:color="auto"/>
                  </w:divBdr>
                </w:div>
                <w:div w:id="1639459911">
                  <w:marLeft w:val="0"/>
                  <w:marRight w:val="0"/>
                  <w:marTop w:val="0"/>
                  <w:marBottom w:val="0"/>
                  <w:divBdr>
                    <w:top w:val="none" w:sz="0" w:space="0" w:color="auto"/>
                    <w:left w:val="none" w:sz="0" w:space="0" w:color="auto"/>
                    <w:bottom w:val="none" w:sz="0" w:space="0" w:color="auto"/>
                    <w:right w:val="none" w:sz="0" w:space="0" w:color="auto"/>
                  </w:divBdr>
                </w:div>
                <w:div w:id="616837285">
                  <w:marLeft w:val="0"/>
                  <w:marRight w:val="0"/>
                  <w:marTop w:val="0"/>
                  <w:marBottom w:val="0"/>
                  <w:divBdr>
                    <w:top w:val="none" w:sz="0" w:space="0" w:color="auto"/>
                    <w:left w:val="none" w:sz="0" w:space="0" w:color="auto"/>
                    <w:bottom w:val="none" w:sz="0" w:space="0" w:color="auto"/>
                    <w:right w:val="none" w:sz="0" w:space="0" w:color="auto"/>
                  </w:divBdr>
                </w:div>
                <w:div w:id="255946132">
                  <w:marLeft w:val="0"/>
                  <w:marRight w:val="0"/>
                  <w:marTop w:val="0"/>
                  <w:marBottom w:val="0"/>
                  <w:divBdr>
                    <w:top w:val="none" w:sz="0" w:space="0" w:color="auto"/>
                    <w:left w:val="none" w:sz="0" w:space="0" w:color="auto"/>
                    <w:bottom w:val="none" w:sz="0" w:space="0" w:color="auto"/>
                    <w:right w:val="none" w:sz="0" w:space="0" w:color="auto"/>
                  </w:divBdr>
                  <w:divsChild>
                    <w:div w:id="1167861379">
                      <w:marLeft w:val="0"/>
                      <w:marRight w:val="0"/>
                      <w:marTop w:val="0"/>
                      <w:marBottom w:val="0"/>
                      <w:divBdr>
                        <w:top w:val="none" w:sz="0" w:space="0" w:color="auto"/>
                        <w:left w:val="none" w:sz="0" w:space="0" w:color="auto"/>
                        <w:bottom w:val="none" w:sz="0" w:space="0" w:color="auto"/>
                        <w:right w:val="none" w:sz="0" w:space="0" w:color="auto"/>
                      </w:divBdr>
                    </w:div>
                  </w:divsChild>
                </w:div>
                <w:div w:id="1094014191">
                  <w:marLeft w:val="0"/>
                  <w:marRight w:val="0"/>
                  <w:marTop w:val="0"/>
                  <w:marBottom w:val="0"/>
                  <w:divBdr>
                    <w:top w:val="none" w:sz="0" w:space="0" w:color="auto"/>
                    <w:left w:val="none" w:sz="0" w:space="0" w:color="auto"/>
                    <w:bottom w:val="none" w:sz="0" w:space="0" w:color="auto"/>
                    <w:right w:val="none" w:sz="0" w:space="0" w:color="auto"/>
                  </w:divBdr>
                  <w:divsChild>
                    <w:div w:id="15887666">
                      <w:marLeft w:val="0"/>
                      <w:marRight w:val="0"/>
                      <w:marTop w:val="0"/>
                      <w:marBottom w:val="0"/>
                      <w:divBdr>
                        <w:top w:val="none" w:sz="0" w:space="0" w:color="auto"/>
                        <w:left w:val="none" w:sz="0" w:space="0" w:color="auto"/>
                        <w:bottom w:val="none" w:sz="0" w:space="0" w:color="auto"/>
                        <w:right w:val="none" w:sz="0" w:space="0" w:color="auto"/>
                      </w:divBdr>
                    </w:div>
                  </w:divsChild>
                </w:div>
                <w:div w:id="1844707441">
                  <w:marLeft w:val="0"/>
                  <w:marRight w:val="0"/>
                  <w:marTop w:val="0"/>
                  <w:marBottom w:val="0"/>
                  <w:divBdr>
                    <w:top w:val="none" w:sz="0" w:space="0" w:color="auto"/>
                    <w:left w:val="none" w:sz="0" w:space="0" w:color="auto"/>
                    <w:bottom w:val="none" w:sz="0" w:space="0" w:color="auto"/>
                    <w:right w:val="none" w:sz="0" w:space="0" w:color="auto"/>
                  </w:divBdr>
                </w:div>
                <w:div w:id="198007851">
                  <w:marLeft w:val="0"/>
                  <w:marRight w:val="0"/>
                  <w:marTop w:val="0"/>
                  <w:marBottom w:val="0"/>
                  <w:divBdr>
                    <w:top w:val="none" w:sz="0" w:space="0" w:color="auto"/>
                    <w:left w:val="none" w:sz="0" w:space="0" w:color="auto"/>
                    <w:bottom w:val="none" w:sz="0" w:space="0" w:color="auto"/>
                    <w:right w:val="none" w:sz="0" w:space="0" w:color="auto"/>
                  </w:divBdr>
                  <w:divsChild>
                    <w:div w:id="1827432609">
                      <w:marLeft w:val="0"/>
                      <w:marRight w:val="0"/>
                      <w:marTop w:val="0"/>
                      <w:marBottom w:val="0"/>
                      <w:divBdr>
                        <w:top w:val="none" w:sz="0" w:space="0" w:color="auto"/>
                        <w:left w:val="none" w:sz="0" w:space="0" w:color="auto"/>
                        <w:bottom w:val="none" w:sz="0" w:space="0" w:color="auto"/>
                        <w:right w:val="none" w:sz="0" w:space="0" w:color="auto"/>
                      </w:divBdr>
                    </w:div>
                  </w:divsChild>
                </w:div>
                <w:div w:id="1242913789">
                  <w:marLeft w:val="0"/>
                  <w:marRight w:val="0"/>
                  <w:marTop w:val="0"/>
                  <w:marBottom w:val="0"/>
                  <w:divBdr>
                    <w:top w:val="none" w:sz="0" w:space="0" w:color="auto"/>
                    <w:left w:val="none" w:sz="0" w:space="0" w:color="auto"/>
                    <w:bottom w:val="none" w:sz="0" w:space="0" w:color="auto"/>
                    <w:right w:val="none" w:sz="0" w:space="0" w:color="auto"/>
                  </w:divBdr>
                  <w:divsChild>
                    <w:div w:id="1991590595">
                      <w:marLeft w:val="0"/>
                      <w:marRight w:val="0"/>
                      <w:marTop w:val="0"/>
                      <w:marBottom w:val="0"/>
                      <w:divBdr>
                        <w:top w:val="none" w:sz="0" w:space="0" w:color="auto"/>
                        <w:left w:val="none" w:sz="0" w:space="0" w:color="auto"/>
                        <w:bottom w:val="none" w:sz="0" w:space="0" w:color="auto"/>
                        <w:right w:val="none" w:sz="0" w:space="0" w:color="auto"/>
                      </w:divBdr>
                    </w:div>
                  </w:divsChild>
                </w:div>
                <w:div w:id="1461921972">
                  <w:marLeft w:val="0"/>
                  <w:marRight w:val="0"/>
                  <w:marTop w:val="0"/>
                  <w:marBottom w:val="0"/>
                  <w:divBdr>
                    <w:top w:val="none" w:sz="0" w:space="0" w:color="auto"/>
                    <w:left w:val="none" w:sz="0" w:space="0" w:color="auto"/>
                    <w:bottom w:val="none" w:sz="0" w:space="0" w:color="auto"/>
                    <w:right w:val="none" w:sz="0" w:space="0" w:color="auto"/>
                  </w:divBdr>
                  <w:divsChild>
                    <w:div w:id="579370242">
                      <w:marLeft w:val="0"/>
                      <w:marRight w:val="0"/>
                      <w:marTop w:val="0"/>
                      <w:marBottom w:val="0"/>
                      <w:divBdr>
                        <w:top w:val="none" w:sz="0" w:space="0" w:color="auto"/>
                        <w:left w:val="none" w:sz="0" w:space="0" w:color="auto"/>
                        <w:bottom w:val="none" w:sz="0" w:space="0" w:color="auto"/>
                        <w:right w:val="none" w:sz="0" w:space="0" w:color="auto"/>
                      </w:divBdr>
                    </w:div>
                  </w:divsChild>
                </w:div>
                <w:div w:id="232199161">
                  <w:marLeft w:val="0"/>
                  <w:marRight w:val="0"/>
                  <w:marTop w:val="0"/>
                  <w:marBottom w:val="0"/>
                  <w:divBdr>
                    <w:top w:val="none" w:sz="0" w:space="0" w:color="auto"/>
                    <w:left w:val="none" w:sz="0" w:space="0" w:color="auto"/>
                    <w:bottom w:val="none" w:sz="0" w:space="0" w:color="auto"/>
                    <w:right w:val="none" w:sz="0" w:space="0" w:color="auto"/>
                  </w:divBdr>
                  <w:divsChild>
                    <w:div w:id="62798349">
                      <w:marLeft w:val="0"/>
                      <w:marRight w:val="0"/>
                      <w:marTop w:val="0"/>
                      <w:marBottom w:val="0"/>
                      <w:divBdr>
                        <w:top w:val="none" w:sz="0" w:space="0" w:color="auto"/>
                        <w:left w:val="none" w:sz="0" w:space="0" w:color="auto"/>
                        <w:bottom w:val="none" w:sz="0" w:space="0" w:color="auto"/>
                        <w:right w:val="none" w:sz="0" w:space="0" w:color="auto"/>
                      </w:divBdr>
                    </w:div>
                  </w:divsChild>
                </w:div>
                <w:div w:id="856970131">
                  <w:marLeft w:val="0"/>
                  <w:marRight w:val="0"/>
                  <w:marTop w:val="0"/>
                  <w:marBottom w:val="0"/>
                  <w:divBdr>
                    <w:top w:val="none" w:sz="0" w:space="0" w:color="auto"/>
                    <w:left w:val="none" w:sz="0" w:space="0" w:color="auto"/>
                    <w:bottom w:val="none" w:sz="0" w:space="0" w:color="auto"/>
                    <w:right w:val="none" w:sz="0" w:space="0" w:color="auto"/>
                  </w:divBdr>
                </w:div>
                <w:div w:id="1999189975">
                  <w:marLeft w:val="0"/>
                  <w:marRight w:val="0"/>
                  <w:marTop w:val="0"/>
                  <w:marBottom w:val="0"/>
                  <w:divBdr>
                    <w:top w:val="none" w:sz="0" w:space="0" w:color="auto"/>
                    <w:left w:val="none" w:sz="0" w:space="0" w:color="auto"/>
                    <w:bottom w:val="none" w:sz="0" w:space="0" w:color="auto"/>
                    <w:right w:val="none" w:sz="0" w:space="0" w:color="auto"/>
                  </w:divBdr>
                  <w:divsChild>
                    <w:div w:id="1447890518">
                      <w:marLeft w:val="0"/>
                      <w:marRight w:val="0"/>
                      <w:marTop w:val="0"/>
                      <w:marBottom w:val="0"/>
                      <w:divBdr>
                        <w:top w:val="none" w:sz="0" w:space="0" w:color="auto"/>
                        <w:left w:val="none" w:sz="0" w:space="0" w:color="auto"/>
                        <w:bottom w:val="none" w:sz="0" w:space="0" w:color="auto"/>
                        <w:right w:val="none" w:sz="0" w:space="0" w:color="auto"/>
                      </w:divBdr>
                    </w:div>
                  </w:divsChild>
                </w:div>
                <w:div w:id="2132941024">
                  <w:marLeft w:val="0"/>
                  <w:marRight w:val="0"/>
                  <w:marTop w:val="0"/>
                  <w:marBottom w:val="0"/>
                  <w:divBdr>
                    <w:top w:val="none" w:sz="0" w:space="0" w:color="auto"/>
                    <w:left w:val="none" w:sz="0" w:space="0" w:color="auto"/>
                    <w:bottom w:val="none" w:sz="0" w:space="0" w:color="auto"/>
                    <w:right w:val="none" w:sz="0" w:space="0" w:color="auto"/>
                  </w:divBdr>
                  <w:divsChild>
                    <w:div w:id="970943085">
                      <w:marLeft w:val="0"/>
                      <w:marRight w:val="0"/>
                      <w:marTop w:val="0"/>
                      <w:marBottom w:val="0"/>
                      <w:divBdr>
                        <w:top w:val="none" w:sz="0" w:space="0" w:color="auto"/>
                        <w:left w:val="none" w:sz="0" w:space="0" w:color="auto"/>
                        <w:bottom w:val="none" w:sz="0" w:space="0" w:color="auto"/>
                        <w:right w:val="none" w:sz="0" w:space="0" w:color="auto"/>
                      </w:divBdr>
                    </w:div>
                  </w:divsChild>
                </w:div>
                <w:div w:id="1312059102">
                  <w:marLeft w:val="0"/>
                  <w:marRight w:val="0"/>
                  <w:marTop w:val="0"/>
                  <w:marBottom w:val="0"/>
                  <w:divBdr>
                    <w:top w:val="none" w:sz="0" w:space="0" w:color="auto"/>
                    <w:left w:val="none" w:sz="0" w:space="0" w:color="auto"/>
                    <w:bottom w:val="none" w:sz="0" w:space="0" w:color="auto"/>
                    <w:right w:val="none" w:sz="0" w:space="0" w:color="auto"/>
                  </w:divBdr>
                  <w:divsChild>
                    <w:div w:id="15826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6767">
              <w:marLeft w:val="0"/>
              <w:marRight w:val="0"/>
              <w:marTop w:val="0"/>
              <w:marBottom w:val="0"/>
              <w:divBdr>
                <w:top w:val="none" w:sz="0" w:space="0" w:color="auto"/>
                <w:left w:val="none" w:sz="0" w:space="0" w:color="auto"/>
                <w:bottom w:val="none" w:sz="0" w:space="0" w:color="auto"/>
                <w:right w:val="none" w:sz="0" w:space="0" w:color="auto"/>
              </w:divBdr>
              <w:divsChild>
                <w:div w:id="387143581">
                  <w:marLeft w:val="0"/>
                  <w:marRight w:val="0"/>
                  <w:marTop w:val="0"/>
                  <w:marBottom w:val="0"/>
                  <w:divBdr>
                    <w:top w:val="none" w:sz="0" w:space="0" w:color="auto"/>
                    <w:left w:val="none" w:sz="0" w:space="0" w:color="auto"/>
                    <w:bottom w:val="none" w:sz="0" w:space="0" w:color="auto"/>
                    <w:right w:val="none" w:sz="0" w:space="0" w:color="auto"/>
                  </w:divBdr>
                  <w:divsChild>
                    <w:div w:id="1401708785">
                      <w:marLeft w:val="0"/>
                      <w:marRight w:val="0"/>
                      <w:marTop w:val="0"/>
                      <w:marBottom w:val="0"/>
                      <w:divBdr>
                        <w:top w:val="none" w:sz="0" w:space="0" w:color="auto"/>
                        <w:left w:val="none" w:sz="0" w:space="0" w:color="auto"/>
                        <w:bottom w:val="none" w:sz="0" w:space="0" w:color="auto"/>
                        <w:right w:val="none" w:sz="0" w:space="0" w:color="auto"/>
                      </w:divBdr>
                    </w:div>
                  </w:divsChild>
                </w:div>
                <w:div w:id="164705718">
                  <w:marLeft w:val="0"/>
                  <w:marRight w:val="0"/>
                  <w:marTop w:val="0"/>
                  <w:marBottom w:val="0"/>
                  <w:divBdr>
                    <w:top w:val="none" w:sz="0" w:space="0" w:color="auto"/>
                    <w:left w:val="none" w:sz="0" w:space="0" w:color="auto"/>
                    <w:bottom w:val="none" w:sz="0" w:space="0" w:color="auto"/>
                    <w:right w:val="none" w:sz="0" w:space="0" w:color="auto"/>
                  </w:divBdr>
                  <w:divsChild>
                    <w:div w:id="1241913329">
                      <w:marLeft w:val="0"/>
                      <w:marRight w:val="0"/>
                      <w:marTop w:val="0"/>
                      <w:marBottom w:val="0"/>
                      <w:divBdr>
                        <w:top w:val="none" w:sz="0" w:space="0" w:color="auto"/>
                        <w:left w:val="none" w:sz="0" w:space="0" w:color="auto"/>
                        <w:bottom w:val="none" w:sz="0" w:space="0" w:color="auto"/>
                        <w:right w:val="none" w:sz="0" w:space="0" w:color="auto"/>
                      </w:divBdr>
                    </w:div>
                  </w:divsChild>
                </w:div>
                <w:div w:id="2049333216">
                  <w:marLeft w:val="0"/>
                  <w:marRight w:val="0"/>
                  <w:marTop w:val="0"/>
                  <w:marBottom w:val="0"/>
                  <w:divBdr>
                    <w:top w:val="none" w:sz="0" w:space="0" w:color="auto"/>
                    <w:left w:val="none" w:sz="0" w:space="0" w:color="auto"/>
                    <w:bottom w:val="none" w:sz="0" w:space="0" w:color="auto"/>
                    <w:right w:val="none" w:sz="0" w:space="0" w:color="auto"/>
                  </w:divBdr>
                  <w:divsChild>
                    <w:div w:id="453014522">
                      <w:marLeft w:val="0"/>
                      <w:marRight w:val="0"/>
                      <w:marTop w:val="0"/>
                      <w:marBottom w:val="0"/>
                      <w:divBdr>
                        <w:top w:val="none" w:sz="0" w:space="0" w:color="auto"/>
                        <w:left w:val="none" w:sz="0" w:space="0" w:color="auto"/>
                        <w:bottom w:val="none" w:sz="0" w:space="0" w:color="auto"/>
                        <w:right w:val="none" w:sz="0" w:space="0" w:color="auto"/>
                      </w:divBdr>
                    </w:div>
                  </w:divsChild>
                </w:div>
                <w:div w:id="1548178416">
                  <w:marLeft w:val="0"/>
                  <w:marRight w:val="0"/>
                  <w:marTop w:val="0"/>
                  <w:marBottom w:val="0"/>
                  <w:divBdr>
                    <w:top w:val="none" w:sz="0" w:space="0" w:color="auto"/>
                    <w:left w:val="none" w:sz="0" w:space="0" w:color="auto"/>
                    <w:bottom w:val="none" w:sz="0" w:space="0" w:color="auto"/>
                    <w:right w:val="none" w:sz="0" w:space="0" w:color="auto"/>
                  </w:divBdr>
                </w:div>
                <w:div w:id="1091241316">
                  <w:marLeft w:val="0"/>
                  <w:marRight w:val="0"/>
                  <w:marTop w:val="0"/>
                  <w:marBottom w:val="0"/>
                  <w:divBdr>
                    <w:top w:val="none" w:sz="0" w:space="0" w:color="auto"/>
                    <w:left w:val="none" w:sz="0" w:space="0" w:color="auto"/>
                    <w:bottom w:val="none" w:sz="0" w:space="0" w:color="auto"/>
                    <w:right w:val="none" w:sz="0" w:space="0" w:color="auto"/>
                  </w:divBdr>
                  <w:divsChild>
                    <w:div w:id="1379235990">
                      <w:marLeft w:val="0"/>
                      <w:marRight w:val="0"/>
                      <w:marTop w:val="0"/>
                      <w:marBottom w:val="0"/>
                      <w:divBdr>
                        <w:top w:val="none" w:sz="0" w:space="0" w:color="auto"/>
                        <w:left w:val="none" w:sz="0" w:space="0" w:color="auto"/>
                        <w:bottom w:val="none" w:sz="0" w:space="0" w:color="auto"/>
                        <w:right w:val="none" w:sz="0" w:space="0" w:color="auto"/>
                      </w:divBdr>
                    </w:div>
                  </w:divsChild>
                </w:div>
                <w:div w:id="1710908956">
                  <w:marLeft w:val="0"/>
                  <w:marRight w:val="0"/>
                  <w:marTop w:val="0"/>
                  <w:marBottom w:val="0"/>
                  <w:divBdr>
                    <w:top w:val="none" w:sz="0" w:space="0" w:color="auto"/>
                    <w:left w:val="none" w:sz="0" w:space="0" w:color="auto"/>
                    <w:bottom w:val="none" w:sz="0" w:space="0" w:color="auto"/>
                    <w:right w:val="none" w:sz="0" w:space="0" w:color="auto"/>
                  </w:divBdr>
                  <w:divsChild>
                    <w:div w:id="1380714302">
                      <w:marLeft w:val="0"/>
                      <w:marRight w:val="0"/>
                      <w:marTop w:val="0"/>
                      <w:marBottom w:val="0"/>
                      <w:divBdr>
                        <w:top w:val="none" w:sz="0" w:space="0" w:color="auto"/>
                        <w:left w:val="none" w:sz="0" w:space="0" w:color="auto"/>
                        <w:bottom w:val="none" w:sz="0" w:space="0" w:color="auto"/>
                        <w:right w:val="none" w:sz="0" w:space="0" w:color="auto"/>
                      </w:divBdr>
                    </w:div>
                  </w:divsChild>
                </w:div>
                <w:div w:id="1709143937">
                  <w:marLeft w:val="0"/>
                  <w:marRight w:val="0"/>
                  <w:marTop w:val="0"/>
                  <w:marBottom w:val="0"/>
                  <w:divBdr>
                    <w:top w:val="none" w:sz="0" w:space="0" w:color="auto"/>
                    <w:left w:val="none" w:sz="0" w:space="0" w:color="auto"/>
                    <w:bottom w:val="none" w:sz="0" w:space="0" w:color="auto"/>
                    <w:right w:val="none" w:sz="0" w:space="0" w:color="auto"/>
                  </w:divBdr>
                </w:div>
                <w:div w:id="1134517631">
                  <w:marLeft w:val="0"/>
                  <w:marRight w:val="0"/>
                  <w:marTop w:val="0"/>
                  <w:marBottom w:val="0"/>
                  <w:divBdr>
                    <w:top w:val="none" w:sz="0" w:space="0" w:color="auto"/>
                    <w:left w:val="none" w:sz="0" w:space="0" w:color="auto"/>
                    <w:bottom w:val="none" w:sz="0" w:space="0" w:color="auto"/>
                    <w:right w:val="none" w:sz="0" w:space="0" w:color="auto"/>
                  </w:divBdr>
                  <w:divsChild>
                    <w:div w:id="7362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4235">
      <w:bodyDiv w:val="1"/>
      <w:marLeft w:val="0"/>
      <w:marRight w:val="0"/>
      <w:marTop w:val="0"/>
      <w:marBottom w:val="0"/>
      <w:divBdr>
        <w:top w:val="none" w:sz="0" w:space="0" w:color="auto"/>
        <w:left w:val="none" w:sz="0" w:space="0" w:color="auto"/>
        <w:bottom w:val="none" w:sz="0" w:space="0" w:color="auto"/>
        <w:right w:val="none" w:sz="0" w:space="0" w:color="auto"/>
      </w:divBdr>
    </w:div>
    <w:div w:id="871260264">
      <w:bodyDiv w:val="1"/>
      <w:marLeft w:val="0"/>
      <w:marRight w:val="0"/>
      <w:marTop w:val="0"/>
      <w:marBottom w:val="0"/>
      <w:divBdr>
        <w:top w:val="none" w:sz="0" w:space="0" w:color="auto"/>
        <w:left w:val="none" w:sz="0" w:space="0" w:color="auto"/>
        <w:bottom w:val="none" w:sz="0" w:space="0" w:color="auto"/>
        <w:right w:val="none" w:sz="0" w:space="0" w:color="auto"/>
      </w:divBdr>
    </w:div>
    <w:div w:id="1016420669">
      <w:bodyDiv w:val="1"/>
      <w:marLeft w:val="0"/>
      <w:marRight w:val="0"/>
      <w:marTop w:val="0"/>
      <w:marBottom w:val="0"/>
      <w:divBdr>
        <w:top w:val="none" w:sz="0" w:space="0" w:color="auto"/>
        <w:left w:val="none" w:sz="0" w:space="0" w:color="auto"/>
        <w:bottom w:val="none" w:sz="0" w:space="0" w:color="auto"/>
        <w:right w:val="none" w:sz="0" w:space="0" w:color="auto"/>
      </w:divBdr>
      <w:divsChild>
        <w:div w:id="444933904">
          <w:marLeft w:val="0"/>
          <w:marRight w:val="0"/>
          <w:marTop w:val="0"/>
          <w:marBottom w:val="0"/>
          <w:divBdr>
            <w:top w:val="none" w:sz="0" w:space="0" w:color="auto"/>
            <w:left w:val="none" w:sz="0" w:space="0" w:color="auto"/>
            <w:bottom w:val="none" w:sz="0" w:space="0" w:color="auto"/>
            <w:right w:val="none" w:sz="0" w:space="0" w:color="auto"/>
          </w:divBdr>
          <w:divsChild>
            <w:div w:id="574969778">
              <w:marLeft w:val="0"/>
              <w:marRight w:val="0"/>
              <w:marTop w:val="0"/>
              <w:marBottom w:val="0"/>
              <w:divBdr>
                <w:top w:val="none" w:sz="0" w:space="0" w:color="auto"/>
                <w:left w:val="none" w:sz="0" w:space="0" w:color="auto"/>
                <w:bottom w:val="none" w:sz="0" w:space="0" w:color="auto"/>
                <w:right w:val="none" w:sz="0" w:space="0" w:color="auto"/>
              </w:divBdr>
              <w:divsChild>
                <w:div w:id="810557143">
                  <w:marLeft w:val="0"/>
                  <w:marRight w:val="0"/>
                  <w:marTop w:val="0"/>
                  <w:marBottom w:val="0"/>
                  <w:divBdr>
                    <w:top w:val="none" w:sz="0" w:space="0" w:color="auto"/>
                    <w:left w:val="none" w:sz="0" w:space="0" w:color="auto"/>
                    <w:bottom w:val="none" w:sz="0" w:space="0" w:color="auto"/>
                    <w:right w:val="none" w:sz="0" w:space="0" w:color="auto"/>
                  </w:divBdr>
                </w:div>
              </w:divsChild>
            </w:div>
            <w:div w:id="792216211">
              <w:marLeft w:val="0"/>
              <w:marRight w:val="0"/>
              <w:marTop w:val="75"/>
              <w:marBottom w:val="0"/>
              <w:divBdr>
                <w:top w:val="none" w:sz="0" w:space="0" w:color="auto"/>
                <w:left w:val="none" w:sz="0" w:space="0" w:color="auto"/>
                <w:bottom w:val="none" w:sz="0" w:space="0" w:color="auto"/>
                <w:right w:val="none" w:sz="0" w:space="0" w:color="auto"/>
              </w:divBdr>
              <w:divsChild>
                <w:div w:id="1542552099">
                  <w:marLeft w:val="0"/>
                  <w:marRight w:val="0"/>
                  <w:marTop w:val="0"/>
                  <w:marBottom w:val="0"/>
                  <w:divBdr>
                    <w:top w:val="none" w:sz="0" w:space="0" w:color="auto"/>
                    <w:left w:val="none" w:sz="0" w:space="0" w:color="auto"/>
                    <w:bottom w:val="none" w:sz="0" w:space="0" w:color="auto"/>
                    <w:right w:val="none" w:sz="0" w:space="0" w:color="auto"/>
                  </w:divBdr>
                </w:div>
              </w:divsChild>
            </w:div>
            <w:div w:id="1944914354">
              <w:marLeft w:val="0"/>
              <w:marRight w:val="0"/>
              <w:marTop w:val="75"/>
              <w:marBottom w:val="0"/>
              <w:divBdr>
                <w:top w:val="none" w:sz="0" w:space="0" w:color="auto"/>
                <w:left w:val="none" w:sz="0" w:space="0" w:color="auto"/>
                <w:bottom w:val="none" w:sz="0" w:space="0" w:color="auto"/>
                <w:right w:val="none" w:sz="0" w:space="0" w:color="auto"/>
              </w:divBdr>
              <w:divsChild>
                <w:div w:id="664556586">
                  <w:marLeft w:val="0"/>
                  <w:marRight w:val="0"/>
                  <w:marTop w:val="0"/>
                  <w:marBottom w:val="0"/>
                  <w:divBdr>
                    <w:top w:val="none" w:sz="0" w:space="0" w:color="auto"/>
                    <w:left w:val="none" w:sz="0" w:space="0" w:color="auto"/>
                    <w:bottom w:val="none" w:sz="0" w:space="0" w:color="auto"/>
                    <w:right w:val="none" w:sz="0" w:space="0" w:color="auto"/>
                  </w:divBdr>
                </w:div>
              </w:divsChild>
            </w:div>
            <w:div w:id="1421365026">
              <w:marLeft w:val="0"/>
              <w:marRight w:val="0"/>
              <w:marTop w:val="75"/>
              <w:marBottom w:val="0"/>
              <w:divBdr>
                <w:top w:val="none" w:sz="0" w:space="0" w:color="auto"/>
                <w:left w:val="none" w:sz="0" w:space="0" w:color="auto"/>
                <w:bottom w:val="none" w:sz="0" w:space="0" w:color="auto"/>
                <w:right w:val="none" w:sz="0" w:space="0" w:color="auto"/>
              </w:divBdr>
              <w:divsChild>
                <w:div w:id="2031301464">
                  <w:marLeft w:val="0"/>
                  <w:marRight w:val="0"/>
                  <w:marTop w:val="0"/>
                  <w:marBottom w:val="0"/>
                  <w:divBdr>
                    <w:top w:val="none" w:sz="0" w:space="0" w:color="auto"/>
                    <w:left w:val="none" w:sz="0" w:space="0" w:color="auto"/>
                    <w:bottom w:val="none" w:sz="0" w:space="0" w:color="auto"/>
                    <w:right w:val="none" w:sz="0" w:space="0" w:color="auto"/>
                  </w:divBdr>
                </w:div>
              </w:divsChild>
            </w:div>
            <w:div w:id="50347073">
              <w:marLeft w:val="0"/>
              <w:marRight w:val="0"/>
              <w:marTop w:val="75"/>
              <w:marBottom w:val="0"/>
              <w:divBdr>
                <w:top w:val="none" w:sz="0" w:space="0" w:color="auto"/>
                <w:left w:val="none" w:sz="0" w:space="0" w:color="auto"/>
                <w:bottom w:val="none" w:sz="0" w:space="0" w:color="auto"/>
                <w:right w:val="none" w:sz="0" w:space="0" w:color="auto"/>
              </w:divBdr>
              <w:divsChild>
                <w:div w:id="1482884980">
                  <w:marLeft w:val="0"/>
                  <w:marRight w:val="0"/>
                  <w:marTop w:val="0"/>
                  <w:marBottom w:val="0"/>
                  <w:divBdr>
                    <w:top w:val="none" w:sz="0" w:space="0" w:color="auto"/>
                    <w:left w:val="none" w:sz="0" w:space="0" w:color="auto"/>
                    <w:bottom w:val="none" w:sz="0" w:space="0" w:color="auto"/>
                    <w:right w:val="none" w:sz="0" w:space="0" w:color="auto"/>
                  </w:divBdr>
                </w:div>
              </w:divsChild>
            </w:div>
            <w:div w:id="1493065968">
              <w:marLeft w:val="0"/>
              <w:marRight w:val="0"/>
              <w:marTop w:val="75"/>
              <w:marBottom w:val="0"/>
              <w:divBdr>
                <w:top w:val="none" w:sz="0" w:space="0" w:color="auto"/>
                <w:left w:val="none" w:sz="0" w:space="0" w:color="auto"/>
                <w:bottom w:val="none" w:sz="0" w:space="0" w:color="auto"/>
                <w:right w:val="none" w:sz="0" w:space="0" w:color="auto"/>
              </w:divBdr>
              <w:divsChild>
                <w:div w:id="294407769">
                  <w:marLeft w:val="0"/>
                  <w:marRight w:val="0"/>
                  <w:marTop w:val="0"/>
                  <w:marBottom w:val="0"/>
                  <w:divBdr>
                    <w:top w:val="none" w:sz="0" w:space="0" w:color="auto"/>
                    <w:left w:val="none" w:sz="0" w:space="0" w:color="auto"/>
                    <w:bottom w:val="none" w:sz="0" w:space="0" w:color="auto"/>
                    <w:right w:val="none" w:sz="0" w:space="0" w:color="auto"/>
                  </w:divBdr>
                </w:div>
              </w:divsChild>
            </w:div>
            <w:div w:id="1552884135">
              <w:marLeft w:val="0"/>
              <w:marRight w:val="0"/>
              <w:marTop w:val="75"/>
              <w:marBottom w:val="0"/>
              <w:divBdr>
                <w:top w:val="none" w:sz="0" w:space="0" w:color="auto"/>
                <w:left w:val="none" w:sz="0" w:space="0" w:color="auto"/>
                <w:bottom w:val="none" w:sz="0" w:space="0" w:color="auto"/>
                <w:right w:val="none" w:sz="0" w:space="0" w:color="auto"/>
              </w:divBdr>
              <w:divsChild>
                <w:div w:id="2031683070">
                  <w:marLeft w:val="0"/>
                  <w:marRight w:val="0"/>
                  <w:marTop w:val="0"/>
                  <w:marBottom w:val="0"/>
                  <w:divBdr>
                    <w:top w:val="none" w:sz="0" w:space="0" w:color="auto"/>
                    <w:left w:val="none" w:sz="0" w:space="0" w:color="auto"/>
                    <w:bottom w:val="none" w:sz="0" w:space="0" w:color="auto"/>
                    <w:right w:val="none" w:sz="0" w:space="0" w:color="auto"/>
                  </w:divBdr>
                </w:div>
              </w:divsChild>
            </w:div>
            <w:div w:id="237907694">
              <w:marLeft w:val="0"/>
              <w:marRight w:val="0"/>
              <w:marTop w:val="75"/>
              <w:marBottom w:val="0"/>
              <w:divBdr>
                <w:top w:val="none" w:sz="0" w:space="0" w:color="auto"/>
                <w:left w:val="none" w:sz="0" w:space="0" w:color="auto"/>
                <w:bottom w:val="none" w:sz="0" w:space="0" w:color="auto"/>
                <w:right w:val="none" w:sz="0" w:space="0" w:color="auto"/>
              </w:divBdr>
              <w:divsChild>
                <w:div w:id="449595364">
                  <w:marLeft w:val="0"/>
                  <w:marRight w:val="0"/>
                  <w:marTop w:val="0"/>
                  <w:marBottom w:val="0"/>
                  <w:divBdr>
                    <w:top w:val="none" w:sz="0" w:space="0" w:color="auto"/>
                    <w:left w:val="none" w:sz="0" w:space="0" w:color="auto"/>
                    <w:bottom w:val="none" w:sz="0" w:space="0" w:color="auto"/>
                    <w:right w:val="none" w:sz="0" w:space="0" w:color="auto"/>
                  </w:divBdr>
                </w:div>
              </w:divsChild>
            </w:div>
            <w:div w:id="1467969987">
              <w:marLeft w:val="0"/>
              <w:marRight w:val="0"/>
              <w:marTop w:val="75"/>
              <w:marBottom w:val="0"/>
              <w:divBdr>
                <w:top w:val="none" w:sz="0" w:space="0" w:color="auto"/>
                <w:left w:val="none" w:sz="0" w:space="0" w:color="auto"/>
                <w:bottom w:val="none" w:sz="0" w:space="0" w:color="auto"/>
                <w:right w:val="none" w:sz="0" w:space="0" w:color="auto"/>
              </w:divBdr>
              <w:divsChild>
                <w:div w:id="16929850">
                  <w:marLeft w:val="0"/>
                  <w:marRight w:val="0"/>
                  <w:marTop w:val="0"/>
                  <w:marBottom w:val="0"/>
                  <w:divBdr>
                    <w:top w:val="none" w:sz="0" w:space="0" w:color="auto"/>
                    <w:left w:val="none" w:sz="0" w:space="0" w:color="auto"/>
                    <w:bottom w:val="none" w:sz="0" w:space="0" w:color="auto"/>
                    <w:right w:val="none" w:sz="0" w:space="0" w:color="auto"/>
                  </w:divBdr>
                </w:div>
              </w:divsChild>
            </w:div>
            <w:div w:id="447239425">
              <w:marLeft w:val="0"/>
              <w:marRight w:val="0"/>
              <w:marTop w:val="75"/>
              <w:marBottom w:val="0"/>
              <w:divBdr>
                <w:top w:val="none" w:sz="0" w:space="0" w:color="auto"/>
                <w:left w:val="none" w:sz="0" w:space="0" w:color="auto"/>
                <w:bottom w:val="none" w:sz="0" w:space="0" w:color="auto"/>
                <w:right w:val="none" w:sz="0" w:space="0" w:color="auto"/>
              </w:divBdr>
              <w:divsChild>
                <w:div w:id="1727291639">
                  <w:marLeft w:val="0"/>
                  <w:marRight w:val="0"/>
                  <w:marTop w:val="0"/>
                  <w:marBottom w:val="0"/>
                  <w:divBdr>
                    <w:top w:val="none" w:sz="0" w:space="0" w:color="auto"/>
                    <w:left w:val="none" w:sz="0" w:space="0" w:color="auto"/>
                    <w:bottom w:val="none" w:sz="0" w:space="0" w:color="auto"/>
                    <w:right w:val="none" w:sz="0" w:space="0" w:color="auto"/>
                  </w:divBdr>
                </w:div>
              </w:divsChild>
            </w:div>
            <w:div w:id="344403024">
              <w:marLeft w:val="0"/>
              <w:marRight w:val="0"/>
              <w:marTop w:val="75"/>
              <w:marBottom w:val="0"/>
              <w:divBdr>
                <w:top w:val="none" w:sz="0" w:space="0" w:color="auto"/>
                <w:left w:val="none" w:sz="0" w:space="0" w:color="auto"/>
                <w:bottom w:val="none" w:sz="0" w:space="0" w:color="auto"/>
                <w:right w:val="none" w:sz="0" w:space="0" w:color="auto"/>
              </w:divBdr>
              <w:divsChild>
                <w:div w:id="464157461">
                  <w:marLeft w:val="0"/>
                  <w:marRight w:val="0"/>
                  <w:marTop w:val="0"/>
                  <w:marBottom w:val="0"/>
                  <w:divBdr>
                    <w:top w:val="none" w:sz="0" w:space="0" w:color="auto"/>
                    <w:left w:val="none" w:sz="0" w:space="0" w:color="auto"/>
                    <w:bottom w:val="none" w:sz="0" w:space="0" w:color="auto"/>
                    <w:right w:val="none" w:sz="0" w:space="0" w:color="auto"/>
                  </w:divBdr>
                </w:div>
              </w:divsChild>
            </w:div>
            <w:div w:id="1564826360">
              <w:marLeft w:val="0"/>
              <w:marRight w:val="0"/>
              <w:marTop w:val="75"/>
              <w:marBottom w:val="0"/>
              <w:divBdr>
                <w:top w:val="none" w:sz="0" w:space="0" w:color="auto"/>
                <w:left w:val="none" w:sz="0" w:space="0" w:color="auto"/>
                <w:bottom w:val="none" w:sz="0" w:space="0" w:color="auto"/>
                <w:right w:val="none" w:sz="0" w:space="0" w:color="auto"/>
              </w:divBdr>
              <w:divsChild>
                <w:div w:id="404960229">
                  <w:marLeft w:val="0"/>
                  <w:marRight w:val="0"/>
                  <w:marTop w:val="0"/>
                  <w:marBottom w:val="0"/>
                  <w:divBdr>
                    <w:top w:val="none" w:sz="0" w:space="0" w:color="auto"/>
                    <w:left w:val="none" w:sz="0" w:space="0" w:color="auto"/>
                    <w:bottom w:val="none" w:sz="0" w:space="0" w:color="auto"/>
                    <w:right w:val="none" w:sz="0" w:space="0" w:color="auto"/>
                  </w:divBdr>
                </w:div>
              </w:divsChild>
            </w:div>
            <w:div w:id="641273309">
              <w:marLeft w:val="0"/>
              <w:marRight w:val="0"/>
              <w:marTop w:val="75"/>
              <w:marBottom w:val="0"/>
              <w:divBdr>
                <w:top w:val="none" w:sz="0" w:space="0" w:color="auto"/>
                <w:left w:val="none" w:sz="0" w:space="0" w:color="auto"/>
                <w:bottom w:val="none" w:sz="0" w:space="0" w:color="auto"/>
                <w:right w:val="none" w:sz="0" w:space="0" w:color="auto"/>
              </w:divBdr>
              <w:divsChild>
                <w:div w:id="1085297404">
                  <w:marLeft w:val="0"/>
                  <w:marRight w:val="0"/>
                  <w:marTop w:val="0"/>
                  <w:marBottom w:val="0"/>
                  <w:divBdr>
                    <w:top w:val="none" w:sz="0" w:space="0" w:color="auto"/>
                    <w:left w:val="none" w:sz="0" w:space="0" w:color="auto"/>
                    <w:bottom w:val="none" w:sz="0" w:space="0" w:color="auto"/>
                    <w:right w:val="none" w:sz="0" w:space="0" w:color="auto"/>
                  </w:divBdr>
                  <w:divsChild>
                    <w:div w:id="18563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725">
              <w:marLeft w:val="0"/>
              <w:marRight w:val="0"/>
              <w:marTop w:val="75"/>
              <w:marBottom w:val="0"/>
              <w:divBdr>
                <w:top w:val="none" w:sz="0" w:space="0" w:color="auto"/>
                <w:left w:val="none" w:sz="0" w:space="0" w:color="auto"/>
                <w:bottom w:val="none" w:sz="0" w:space="0" w:color="auto"/>
                <w:right w:val="none" w:sz="0" w:space="0" w:color="auto"/>
              </w:divBdr>
              <w:divsChild>
                <w:div w:id="923225569">
                  <w:marLeft w:val="0"/>
                  <w:marRight w:val="0"/>
                  <w:marTop w:val="0"/>
                  <w:marBottom w:val="0"/>
                  <w:divBdr>
                    <w:top w:val="none" w:sz="0" w:space="0" w:color="auto"/>
                    <w:left w:val="none" w:sz="0" w:space="0" w:color="auto"/>
                    <w:bottom w:val="none" w:sz="0" w:space="0" w:color="auto"/>
                    <w:right w:val="none" w:sz="0" w:space="0" w:color="auto"/>
                  </w:divBdr>
                  <w:divsChild>
                    <w:div w:id="1415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2392">
              <w:marLeft w:val="0"/>
              <w:marRight w:val="0"/>
              <w:marTop w:val="75"/>
              <w:marBottom w:val="0"/>
              <w:divBdr>
                <w:top w:val="none" w:sz="0" w:space="0" w:color="auto"/>
                <w:left w:val="none" w:sz="0" w:space="0" w:color="auto"/>
                <w:bottom w:val="none" w:sz="0" w:space="0" w:color="auto"/>
                <w:right w:val="none" w:sz="0" w:space="0" w:color="auto"/>
              </w:divBdr>
              <w:divsChild>
                <w:div w:id="1667393879">
                  <w:marLeft w:val="0"/>
                  <w:marRight w:val="0"/>
                  <w:marTop w:val="0"/>
                  <w:marBottom w:val="0"/>
                  <w:divBdr>
                    <w:top w:val="none" w:sz="0" w:space="0" w:color="auto"/>
                    <w:left w:val="none" w:sz="0" w:space="0" w:color="auto"/>
                    <w:bottom w:val="none" w:sz="0" w:space="0" w:color="auto"/>
                    <w:right w:val="none" w:sz="0" w:space="0" w:color="auto"/>
                  </w:divBdr>
                  <w:divsChild>
                    <w:div w:id="694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1379">
              <w:marLeft w:val="0"/>
              <w:marRight w:val="0"/>
              <w:marTop w:val="75"/>
              <w:marBottom w:val="0"/>
              <w:divBdr>
                <w:top w:val="none" w:sz="0" w:space="0" w:color="auto"/>
                <w:left w:val="none" w:sz="0" w:space="0" w:color="auto"/>
                <w:bottom w:val="none" w:sz="0" w:space="0" w:color="auto"/>
                <w:right w:val="none" w:sz="0" w:space="0" w:color="auto"/>
              </w:divBdr>
              <w:divsChild>
                <w:div w:id="1634941610">
                  <w:marLeft w:val="0"/>
                  <w:marRight w:val="0"/>
                  <w:marTop w:val="0"/>
                  <w:marBottom w:val="0"/>
                  <w:divBdr>
                    <w:top w:val="none" w:sz="0" w:space="0" w:color="auto"/>
                    <w:left w:val="none" w:sz="0" w:space="0" w:color="auto"/>
                    <w:bottom w:val="none" w:sz="0" w:space="0" w:color="auto"/>
                    <w:right w:val="none" w:sz="0" w:space="0" w:color="auto"/>
                  </w:divBdr>
                  <w:divsChild>
                    <w:div w:id="78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3867">
              <w:marLeft w:val="0"/>
              <w:marRight w:val="0"/>
              <w:marTop w:val="75"/>
              <w:marBottom w:val="0"/>
              <w:divBdr>
                <w:top w:val="none" w:sz="0" w:space="0" w:color="auto"/>
                <w:left w:val="none" w:sz="0" w:space="0" w:color="auto"/>
                <w:bottom w:val="none" w:sz="0" w:space="0" w:color="auto"/>
                <w:right w:val="none" w:sz="0" w:space="0" w:color="auto"/>
              </w:divBdr>
              <w:divsChild>
                <w:div w:id="1796436930">
                  <w:marLeft w:val="0"/>
                  <w:marRight w:val="0"/>
                  <w:marTop w:val="0"/>
                  <w:marBottom w:val="0"/>
                  <w:divBdr>
                    <w:top w:val="none" w:sz="0" w:space="0" w:color="auto"/>
                    <w:left w:val="none" w:sz="0" w:space="0" w:color="auto"/>
                    <w:bottom w:val="none" w:sz="0" w:space="0" w:color="auto"/>
                    <w:right w:val="none" w:sz="0" w:space="0" w:color="auto"/>
                  </w:divBdr>
                  <w:divsChild>
                    <w:div w:id="1497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8536">
              <w:marLeft w:val="0"/>
              <w:marRight w:val="0"/>
              <w:marTop w:val="75"/>
              <w:marBottom w:val="0"/>
              <w:divBdr>
                <w:top w:val="none" w:sz="0" w:space="0" w:color="auto"/>
                <w:left w:val="none" w:sz="0" w:space="0" w:color="auto"/>
                <w:bottom w:val="none" w:sz="0" w:space="0" w:color="auto"/>
                <w:right w:val="none" w:sz="0" w:space="0" w:color="auto"/>
              </w:divBdr>
              <w:divsChild>
                <w:div w:id="1757165584">
                  <w:marLeft w:val="0"/>
                  <w:marRight w:val="0"/>
                  <w:marTop w:val="0"/>
                  <w:marBottom w:val="0"/>
                  <w:divBdr>
                    <w:top w:val="none" w:sz="0" w:space="0" w:color="auto"/>
                    <w:left w:val="none" w:sz="0" w:space="0" w:color="auto"/>
                    <w:bottom w:val="none" w:sz="0" w:space="0" w:color="auto"/>
                    <w:right w:val="none" w:sz="0" w:space="0" w:color="auto"/>
                  </w:divBdr>
                  <w:divsChild>
                    <w:div w:id="11538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848">
              <w:marLeft w:val="0"/>
              <w:marRight w:val="0"/>
              <w:marTop w:val="75"/>
              <w:marBottom w:val="0"/>
              <w:divBdr>
                <w:top w:val="none" w:sz="0" w:space="0" w:color="auto"/>
                <w:left w:val="none" w:sz="0" w:space="0" w:color="auto"/>
                <w:bottom w:val="none" w:sz="0" w:space="0" w:color="auto"/>
                <w:right w:val="none" w:sz="0" w:space="0" w:color="auto"/>
              </w:divBdr>
              <w:divsChild>
                <w:div w:id="1048185063">
                  <w:marLeft w:val="0"/>
                  <w:marRight w:val="0"/>
                  <w:marTop w:val="0"/>
                  <w:marBottom w:val="0"/>
                  <w:divBdr>
                    <w:top w:val="none" w:sz="0" w:space="0" w:color="auto"/>
                    <w:left w:val="none" w:sz="0" w:space="0" w:color="auto"/>
                    <w:bottom w:val="none" w:sz="0" w:space="0" w:color="auto"/>
                    <w:right w:val="none" w:sz="0" w:space="0" w:color="auto"/>
                  </w:divBdr>
                  <w:divsChild>
                    <w:div w:id="2385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9536">
              <w:marLeft w:val="0"/>
              <w:marRight w:val="0"/>
              <w:marTop w:val="75"/>
              <w:marBottom w:val="0"/>
              <w:divBdr>
                <w:top w:val="none" w:sz="0" w:space="0" w:color="auto"/>
                <w:left w:val="none" w:sz="0" w:space="0" w:color="auto"/>
                <w:bottom w:val="none" w:sz="0" w:space="0" w:color="auto"/>
                <w:right w:val="none" w:sz="0" w:space="0" w:color="auto"/>
              </w:divBdr>
              <w:divsChild>
                <w:div w:id="944844501">
                  <w:marLeft w:val="0"/>
                  <w:marRight w:val="0"/>
                  <w:marTop w:val="0"/>
                  <w:marBottom w:val="0"/>
                  <w:divBdr>
                    <w:top w:val="none" w:sz="0" w:space="0" w:color="auto"/>
                    <w:left w:val="none" w:sz="0" w:space="0" w:color="auto"/>
                    <w:bottom w:val="none" w:sz="0" w:space="0" w:color="auto"/>
                    <w:right w:val="none" w:sz="0" w:space="0" w:color="auto"/>
                  </w:divBdr>
                  <w:divsChild>
                    <w:div w:id="15209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4633">
              <w:marLeft w:val="0"/>
              <w:marRight w:val="0"/>
              <w:marTop w:val="75"/>
              <w:marBottom w:val="0"/>
              <w:divBdr>
                <w:top w:val="none" w:sz="0" w:space="0" w:color="auto"/>
                <w:left w:val="none" w:sz="0" w:space="0" w:color="auto"/>
                <w:bottom w:val="none" w:sz="0" w:space="0" w:color="auto"/>
                <w:right w:val="none" w:sz="0" w:space="0" w:color="auto"/>
              </w:divBdr>
              <w:divsChild>
                <w:div w:id="181675152">
                  <w:marLeft w:val="0"/>
                  <w:marRight w:val="0"/>
                  <w:marTop w:val="0"/>
                  <w:marBottom w:val="0"/>
                  <w:divBdr>
                    <w:top w:val="none" w:sz="0" w:space="0" w:color="auto"/>
                    <w:left w:val="none" w:sz="0" w:space="0" w:color="auto"/>
                    <w:bottom w:val="none" w:sz="0" w:space="0" w:color="auto"/>
                    <w:right w:val="none" w:sz="0" w:space="0" w:color="auto"/>
                  </w:divBdr>
                  <w:divsChild>
                    <w:div w:id="5033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877">
              <w:marLeft w:val="0"/>
              <w:marRight w:val="0"/>
              <w:marTop w:val="75"/>
              <w:marBottom w:val="0"/>
              <w:divBdr>
                <w:top w:val="none" w:sz="0" w:space="0" w:color="auto"/>
                <w:left w:val="none" w:sz="0" w:space="0" w:color="auto"/>
                <w:bottom w:val="none" w:sz="0" w:space="0" w:color="auto"/>
                <w:right w:val="none" w:sz="0" w:space="0" w:color="auto"/>
              </w:divBdr>
              <w:divsChild>
                <w:div w:id="1107580245">
                  <w:marLeft w:val="0"/>
                  <w:marRight w:val="0"/>
                  <w:marTop w:val="0"/>
                  <w:marBottom w:val="0"/>
                  <w:divBdr>
                    <w:top w:val="none" w:sz="0" w:space="0" w:color="auto"/>
                    <w:left w:val="none" w:sz="0" w:space="0" w:color="auto"/>
                    <w:bottom w:val="none" w:sz="0" w:space="0" w:color="auto"/>
                    <w:right w:val="none" w:sz="0" w:space="0" w:color="auto"/>
                  </w:divBdr>
                  <w:divsChild>
                    <w:div w:id="14140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5408">
              <w:marLeft w:val="0"/>
              <w:marRight w:val="0"/>
              <w:marTop w:val="75"/>
              <w:marBottom w:val="0"/>
              <w:divBdr>
                <w:top w:val="none" w:sz="0" w:space="0" w:color="auto"/>
                <w:left w:val="none" w:sz="0" w:space="0" w:color="auto"/>
                <w:bottom w:val="none" w:sz="0" w:space="0" w:color="auto"/>
                <w:right w:val="none" w:sz="0" w:space="0" w:color="auto"/>
              </w:divBdr>
              <w:divsChild>
                <w:div w:id="1037589037">
                  <w:marLeft w:val="0"/>
                  <w:marRight w:val="0"/>
                  <w:marTop w:val="0"/>
                  <w:marBottom w:val="0"/>
                  <w:divBdr>
                    <w:top w:val="none" w:sz="0" w:space="0" w:color="auto"/>
                    <w:left w:val="none" w:sz="0" w:space="0" w:color="auto"/>
                    <w:bottom w:val="none" w:sz="0" w:space="0" w:color="auto"/>
                    <w:right w:val="none" w:sz="0" w:space="0" w:color="auto"/>
                  </w:divBdr>
                  <w:divsChild>
                    <w:div w:id="15199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1478">
              <w:marLeft w:val="0"/>
              <w:marRight w:val="0"/>
              <w:marTop w:val="75"/>
              <w:marBottom w:val="0"/>
              <w:divBdr>
                <w:top w:val="none" w:sz="0" w:space="0" w:color="auto"/>
                <w:left w:val="none" w:sz="0" w:space="0" w:color="auto"/>
                <w:bottom w:val="none" w:sz="0" w:space="0" w:color="auto"/>
                <w:right w:val="none" w:sz="0" w:space="0" w:color="auto"/>
              </w:divBdr>
              <w:divsChild>
                <w:div w:id="762262969">
                  <w:marLeft w:val="0"/>
                  <w:marRight w:val="0"/>
                  <w:marTop w:val="0"/>
                  <w:marBottom w:val="0"/>
                  <w:divBdr>
                    <w:top w:val="none" w:sz="0" w:space="0" w:color="auto"/>
                    <w:left w:val="none" w:sz="0" w:space="0" w:color="auto"/>
                    <w:bottom w:val="none" w:sz="0" w:space="0" w:color="auto"/>
                    <w:right w:val="none" w:sz="0" w:space="0" w:color="auto"/>
                  </w:divBdr>
                  <w:divsChild>
                    <w:div w:id="10772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8766">
              <w:marLeft w:val="0"/>
              <w:marRight w:val="0"/>
              <w:marTop w:val="75"/>
              <w:marBottom w:val="0"/>
              <w:divBdr>
                <w:top w:val="none" w:sz="0" w:space="0" w:color="auto"/>
                <w:left w:val="none" w:sz="0" w:space="0" w:color="auto"/>
                <w:bottom w:val="none" w:sz="0" w:space="0" w:color="auto"/>
                <w:right w:val="none" w:sz="0" w:space="0" w:color="auto"/>
              </w:divBdr>
              <w:divsChild>
                <w:div w:id="18750357">
                  <w:marLeft w:val="0"/>
                  <w:marRight w:val="0"/>
                  <w:marTop w:val="0"/>
                  <w:marBottom w:val="0"/>
                  <w:divBdr>
                    <w:top w:val="none" w:sz="0" w:space="0" w:color="auto"/>
                    <w:left w:val="none" w:sz="0" w:space="0" w:color="auto"/>
                    <w:bottom w:val="none" w:sz="0" w:space="0" w:color="auto"/>
                    <w:right w:val="none" w:sz="0" w:space="0" w:color="auto"/>
                  </w:divBdr>
                  <w:divsChild>
                    <w:div w:id="1805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900">
              <w:marLeft w:val="0"/>
              <w:marRight w:val="0"/>
              <w:marTop w:val="75"/>
              <w:marBottom w:val="0"/>
              <w:divBdr>
                <w:top w:val="none" w:sz="0" w:space="0" w:color="auto"/>
                <w:left w:val="none" w:sz="0" w:space="0" w:color="auto"/>
                <w:bottom w:val="none" w:sz="0" w:space="0" w:color="auto"/>
                <w:right w:val="none" w:sz="0" w:space="0" w:color="auto"/>
              </w:divBdr>
              <w:divsChild>
                <w:div w:id="430857882">
                  <w:marLeft w:val="0"/>
                  <w:marRight w:val="0"/>
                  <w:marTop w:val="0"/>
                  <w:marBottom w:val="0"/>
                  <w:divBdr>
                    <w:top w:val="none" w:sz="0" w:space="0" w:color="auto"/>
                    <w:left w:val="none" w:sz="0" w:space="0" w:color="auto"/>
                    <w:bottom w:val="none" w:sz="0" w:space="0" w:color="auto"/>
                    <w:right w:val="none" w:sz="0" w:space="0" w:color="auto"/>
                  </w:divBdr>
                  <w:divsChild>
                    <w:div w:id="7316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0208">
              <w:marLeft w:val="0"/>
              <w:marRight w:val="0"/>
              <w:marTop w:val="75"/>
              <w:marBottom w:val="0"/>
              <w:divBdr>
                <w:top w:val="none" w:sz="0" w:space="0" w:color="auto"/>
                <w:left w:val="none" w:sz="0" w:space="0" w:color="auto"/>
                <w:bottom w:val="none" w:sz="0" w:space="0" w:color="auto"/>
                <w:right w:val="none" w:sz="0" w:space="0" w:color="auto"/>
              </w:divBdr>
              <w:divsChild>
                <w:div w:id="2138527734">
                  <w:marLeft w:val="0"/>
                  <w:marRight w:val="0"/>
                  <w:marTop w:val="0"/>
                  <w:marBottom w:val="0"/>
                  <w:divBdr>
                    <w:top w:val="none" w:sz="0" w:space="0" w:color="auto"/>
                    <w:left w:val="none" w:sz="0" w:space="0" w:color="auto"/>
                    <w:bottom w:val="none" w:sz="0" w:space="0" w:color="auto"/>
                    <w:right w:val="none" w:sz="0" w:space="0" w:color="auto"/>
                  </w:divBdr>
                  <w:divsChild>
                    <w:div w:id="21105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6234">
              <w:marLeft w:val="0"/>
              <w:marRight w:val="0"/>
              <w:marTop w:val="75"/>
              <w:marBottom w:val="0"/>
              <w:divBdr>
                <w:top w:val="none" w:sz="0" w:space="0" w:color="auto"/>
                <w:left w:val="none" w:sz="0" w:space="0" w:color="auto"/>
                <w:bottom w:val="none" w:sz="0" w:space="0" w:color="auto"/>
                <w:right w:val="none" w:sz="0" w:space="0" w:color="auto"/>
              </w:divBdr>
              <w:divsChild>
                <w:div w:id="1292975687">
                  <w:marLeft w:val="0"/>
                  <w:marRight w:val="0"/>
                  <w:marTop w:val="0"/>
                  <w:marBottom w:val="0"/>
                  <w:divBdr>
                    <w:top w:val="none" w:sz="0" w:space="0" w:color="auto"/>
                    <w:left w:val="none" w:sz="0" w:space="0" w:color="auto"/>
                    <w:bottom w:val="none" w:sz="0" w:space="0" w:color="auto"/>
                    <w:right w:val="none" w:sz="0" w:space="0" w:color="auto"/>
                  </w:divBdr>
                  <w:divsChild>
                    <w:div w:id="17089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2982">
              <w:marLeft w:val="0"/>
              <w:marRight w:val="0"/>
              <w:marTop w:val="75"/>
              <w:marBottom w:val="0"/>
              <w:divBdr>
                <w:top w:val="none" w:sz="0" w:space="0" w:color="auto"/>
                <w:left w:val="none" w:sz="0" w:space="0" w:color="auto"/>
                <w:bottom w:val="none" w:sz="0" w:space="0" w:color="auto"/>
                <w:right w:val="none" w:sz="0" w:space="0" w:color="auto"/>
              </w:divBdr>
              <w:divsChild>
                <w:div w:id="348803140">
                  <w:marLeft w:val="0"/>
                  <w:marRight w:val="0"/>
                  <w:marTop w:val="0"/>
                  <w:marBottom w:val="0"/>
                  <w:divBdr>
                    <w:top w:val="none" w:sz="0" w:space="0" w:color="auto"/>
                    <w:left w:val="none" w:sz="0" w:space="0" w:color="auto"/>
                    <w:bottom w:val="none" w:sz="0" w:space="0" w:color="auto"/>
                    <w:right w:val="none" w:sz="0" w:space="0" w:color="auto"/>
                  </w:divBdr>
                  <w:divsChild>
                    <w:div w:id="398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5224">
              <w:marLeft w:val="0"/>
              <w:marRight w:val="0"/>
              <w:marTop w:val="75"/>
              <w:marBottom w:val="0"/>
              <w:divBdr>
                <w:top w:val="none" w:sz="0" w:space="0" w:color="auto"/>
                <w:left w:val="none" w:sz="0" w:space="0" w:color="auto"/>
                <w:bottom w:val="none" w:sz="0" w:space="0" w:color="auto"/>
                <w:right w:val="none" w:sz="0" w:space="0" w:color="auto"/>
              </w:divBdr>
              <w:divsChild>
                <w:div w:id="523834071">
                  <w:marLeft w:val="0"/>
                  <w:marRight w:val="0"/>
                  <w:marTop w:val="0"/>
                  <w:marBottom w:val="0"/>
                  <w:divBdr>
                    <w:top w:val="none" w:sz="0" w:space="0" w:color="auto"/>
                    <w:left w:val="none" w:sz="0" w:space="0" w:color="auto"/>
                    <w:bottom w:val="none" w:sz="0" w:space="0" w:color="auto"/>
                    <w:right w:val="none" w:sz="0" w:space="0" w:color="auto"/>
                  </w:divBdr>
                  <w:divsChild>
                    <w:div w:id="7733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107">
              <w:marLeft w:val="0"/>
              <w:marRight w:val="0"/>
              <w:marTop w:val="75"/>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sChild>
                    <w:div w:id="3759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8047">
              <w:marLeft w:val="0"/>
              <w:marRight w:val="0"/>
              <w:marTop w:val="75"/>
              <w:marBottom w:val="0"/>
              <w:divBdr>
                <w:top w:val="none" w:sz="0" w:space="0" w:color="auto"/>
                <w:left w:val="none" w:sz="0" w:space="0" w:color="auto"/>
                <w:bottom w:val="none" w:sz="0" w:space="0" w:color="auto"/>
                <w:right w:val="none" w:sz="0" w:space="0" w:color="auto"/>
              </w:divBdr>
              <w:divsChild>
                <w:div w:id="2059207560">
                  <w:marLeft w:val="0"/>
                  <w:marRight w:val="0"/>
                  <w:marTop w:val="0"/>
                  <w:marBottom w:val="0"/>
                  <w:divBdr>
                    <w:top w:val="none" w:sz="0" w:space="0" w:color="auto"/>
                    <w:left w:val="none" w:sz="0" w:space="0" w:color="auto"/>
                    <w:bottom w:val="none" w:sz="0" w:space="0" w:color="auto"/>
                    <w:right w:val="none" w:sz="0" w:space="0" w:color="auto"/>
                  </w:divBdr>
                  <w:divsChild>
                    <w:div w:id="19985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6990">
              <w:marLeft w:val="0"/>
              <w:marRight w:val="0"/>
              <w:marTop w:val="75"/>
              <w:marBottom w:val="0"/>
              <w:divBdr>
                <w:top w:val="none" w:sz="0" w:space="0" w:color="auto"/>
                <w:left w:val="none" w:sz="0" w:space="0" w:color="auto"/>
                <w:bottom w:val="none" w:sz="0" w:space="0" w:color="auto"/>
                <w:right w:val="none" w:sz="0" w:space="0" w:color="auto"/>
              </w:divBdr>
              <w:divsChild>
                <w:div w:id="517549469">
                  <w:marLeft w:val="0"/>
                  <w:marRight w:val="0"/>
                  <w:marTop w:val="0"/>
                  <w:marBottom w:val="0"/>
                  <w:divBdr>
                    <w:top w:val="none" w:sz="0" w:space="0" w:color="auto"/>
                    <w:left w:val="none" w:sz="0" w:space="0" w:color="auto"/>
                    <w:bottom w:val="none" w:sz="0" w:space="0" w:color="auto"/>
                    <w:right w:val="none" w:sz="0" w:space="0" w:color="auto"/>
                  </w:divBdr>
                  <w:divsChild>
                    <w:div w:id="2697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420">
              <w:marLeft w:val="0"/>
              <w:marRight w:val="0"/>
              <w:marTop w:val="75"/>
              <w:marBottom w:val="0"/>
              <w:divBdr>
                <w:top w:val="none" w:sz="0" w:space="0" w:color="auto"/>
                <w:left w:val="none" w:sz="0" w:space="0" w:color="auto"/>
                <w:bottom w:val="none" w:sz="0" w:space="0" w:color="auto"/>
                <w:right w:val="none" w:sz="0" w:space="0" w:color="auto"/>
              </w:divBdr>
              <w:divsChild>
                <w:div w:id="1005936141">
                  <w:marLeft w:val="0"/>
                  <w:marRight w:val="0"/>
                  <w:marTop w:val="0"/>
                  <w:marBottom w:val="0"/>
                  <w:divBdr>
                    <w:top w:val="none" w:sz="0" w:space="0" w:color="auto"/>
                    <w:left w:val="none" w:sz="0" w:space="0" w:color="auto"/>
                    <w:bottom w:val="none" w:sz="0" w:space="0" w:color="auto"/>
                    <w:right w:val="none" w:sz="0" w:space="0" w:color="auto"/>
                  </w:divBdr>
                </w:div>
              </w:divsChild>
            </w:div>
            <w:div w:id="346448645">
              <w:marLeft w:val="0"/>
              <w:marRight w:val="0"/>
              <w:marTop w:val="75"/>
              <w:marBottom w:val="0"/>
              <w:divBdr>
                <w:top w:val="none" w:sz="0" w:space="0" w:color="auto"/>
                <w:left w:val="none" w:sz="0" w:space="0" w:color="auto"/>
                <w:bottom w:val="none" w:sz="0" w:space="0" w:color="auto"/>
                <w:right w:val="none" w:sz="0" w:space="0" w:color="auto"/>
              </w:divBdr>
              <w:divsChild>
                <w:div w:id="1381051379">
                  <w:marLeft w:val="0"/>
                  <w:marRight w:val="0"/>
                  <w:marTop w:val="0"/>
                  <w:marBottom w:val="0"/>
                  <w:divBdr>
                    <w:top w:val="none" w:sz="0" w:space="0" w:color="auto"/>
                    <w:left w:val="none" w:sz="0" w:space="0" w:color="auto"/>
                    <w:bottom w:val="none" w:sz="0" w:space="0" w:color="auto"/>
                    <w:right w:val="none" w:sz="0" w:space="0" w:color="auto"/>
                  </w:divBdr>
                  <w:divsChild>
                    <w:div w:id="19902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8759">
              <w:marLeft w:val="0"/>
              <w:marRight w:val="0"/>
              <w:marTop w:val="75"/>
              <w:marBottom w:val="0"/>
              <w:divBdr>
                <w:top w:val="none" w:sz="0" w:space="0" w:color="auto"/>
                <w:left w:val="none" w:sz="0" w:space="0" w:color="auto"/>
                <w:bottom w:val="none" w:sz="0" w:space="0" w:color="auto"/>
                <w:right w:val="none" w:sz="0" w:space="0" w:color="auto"/>
              </w:divBdr>
              <w:divsChild>
                <w:div w:id="1455251552">
                  <w:marLeft w:val="0"/>
                  <w:marRight w:val="0"/>
                  <w:marTop w:val="0"/>
                  <w:marBottom w:val="0"/>
                  <w:divBdr>
                    <w:top w:val="none" w:sz="0" w:space="0" w:color="auto"/>
                    <w:left w:val="none" w:sz="0" w:space="0" w:color="auto"/>
                    <w:bottom w:val="none" w:sz="0" w:space="0" w:color="auto"/>
                    <w:right w:val="none" w:sz="0" w:space="0" w:color="auto"/>
                  </w:divBdr>
                  <w:divsChild>
                    <w:div w:id="17940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3522">
              <w:marLeft w:val="0"/>
              <w:marRight w:val="0"/>
              <w:marTop w:val="75"/>
              <w:marBottom w:val="0"/>
              <w:divBdr>
                <w:top w:val="none" w:sz="0" w:space="0" w:color="auto"/>
                <w:left w:val="none" w:sz="0" w:space="0" w:color="auto"/>
                <w:bottom w:val="none" w:sz="0" w:space="0" w:color="auto"/>
                <w:right w:val="none" w:sz="0" w:space="0" w:color="auto"/>
              </w:divBdr>
              <w:divsChild>
                <w:div w:id="486165354">
                  <w:marLeft w:val="0"/>
                  <w:marRight w:val="0"/>
                  <w:marTop w:val="0"/>
                  <w:marBottom w:val="0"/>
                  <w:divBdr>
                    <w:top w:val="none" w:sz="0" w:space="0" w:color="auto"/>
                    <w:left w:val="none" w:sz="0" w:space="0" w:color="auto"/>
                    <w:bottom w:val="none" w:sz="0" w:space="0" w:color="auto"/>
                    <w:right w:val="none" w:sz="0" w:space="0" w:color="auto"/>
                  </w:divBdr>
                  <w:divsChild>
                    <w:div w:id="6587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045">
              <w:marLeft w:val="0"/>
              <w:marRight w:val="0"/>
              <w:marTop w:val="75"/>
              <w:marBottom w:val="0"/>
              <w:divBdr>
                <w:top w:val="none" w:sz="0" w:space="0" w:color="auto"/>
                <w:left w:val="none" w:sz="0" w:space="0" w:color="auto"/>
                <w:bottom w:val="none" w:sz="0" w:space="0" w:color="auto"/>
                <w:right w:val="none" w:sz="0" w:space="0" w:color="auto"/>
              </w:divBdr>
              <w:divsChild>
                <w:div w:id="256791084">
                  <w:marLeft w:val="0"/>
                  <w:marRight w:val="0"/>
                  <w:marTop w:val="0"/>
                  <w:marBottom w:val="0"/>
                  <w:divBdr>
                    <w:top w:val="none" w:sz="0" w:space="0" w:color="auto"/>
                    <w:left w:val="none" w:sz="0" w:space="0" w:color="auto"/>
                    <w:bottom w:val="none" w:sz="0" w:space="0" w:color="auto"/>
                    <w:right w:val="none" w:sz="0" w:space="0" w:color="auto"/>
                  </w:divBdr>
                  <w:divsChild>
                    <w:div w:id="17587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5154">
              <w:marLeft w:val="0"/>
              <w:marRight w:val="0"/>
              <w:marTop w:val="75"/>
              <w:marBottom w:val="0"/>
              <w:divBdr>
                <w:top w:val="none" w:sz="0" w:space="0" w:color="auto"/>
                <w:left w:val="none" w:sz="0" w:space="0" w:color="auto"/>
                <w:bottom w:val="none" w:sz="0" w:space="0" w:color="auto"/>
                <w:right w:val="none" w:sz="0" w:space="0" w:color="auto"/>
              </w:divBdr>
              <w:divsChild>
                <w:div w:id="53238333">
                  <w:marLeft w:val="0"/>
                  <w:marRight w:val="0"/>
                  <w:marTop w:val="0"/>
                  <w:marBottom w:val="0"/>
                  <w:divBdr>
                    <w:top w:val="none" w:sz="0" w:space="0" w:color="auto"/>
                    <w:left w:val="none" w:sz="0" w:space="0" w:color="auto"/>
                    <w:bottom w:val="none" w:sz="0" w:space="0" w:color="auto"/>
                    <w:right w:val="none" w:sz="0" w:space="0" w:color="auto"/>
                  </w:divBdr>
                  <w:divsChild>
                    <w:div w:id="13801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029">
              <w:marLeft w:val="0"/>
              <w:marRight w:val="0"/>
              <w:marTop w:val="75"/>
              <w:marBottom w:val="0"/>
              <w:divBdr>
                <w:top w:val="none" w:sz="0" w:space="0" w:color="auto"/>
                <w:left w:val="none" w:sz="0" w:space="0" w:color="auto"/>
                <w:bottom w:val="none" w:sz="0" w:space="0" w:color="auto"/>
                <w:right w:val="none" w:sz="0" w:space="0" w:color="auto"/>
              </w:divBdr>
              <w:divsChild>
                <w:div w:id="1206411674">
                  <w:marLeft w:val="0"/>
                  <w:marRight w:val="0"/>
                  <w:marTop w:val="0"/>
                  <w:marBottom w:val="0"/>
                  <w:divBdr>
                    <w:top w:val="none" w:sz="0" w:space="0" w:color="auto"/>
                    <w:left w:val="none" w:sz="0" w:space="0" w:color="auto"/>
                    <w:bottom w:val="none" w:sz="0" w:space="0" w:color="auto"/>
                    <w:right w:val="none" w:sz="0" w:space="0" w:color="auto"/>
                  </w:divBdr>
                  <w:divsChild>
                    <w:div w:id="136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48395">
              <w:marLeft w:val="0"/>
              <w:marRight w:val="0"/>
              <w:marTop w:val="75"/>
              <w:marBottom w:val="0"/>
              <w:divBdr>
                <w:top w:val="none" w:sz="0" w:space="0" w:color="auto"/>
                <w:left w:val="none" w:sz="0" w:space="0" w:color="auto"/>
                <w:bottom w:val="none" w:sz="0" w:space="0" w:color="auto"/>
                <w:right w:val="none" w:sz="0" w:space="0" w:color="auto"/>
              </w:divBdr>
              <w:divsChild>
                <w:div w:id="1988632336">
                  <w:marLeft w:val="0"/>
                  <w:marRight w:val="0"/>
                  <w:marTop w:val="0"/>
                  <w:marBottom w:val="0"/>
                  <w:divBdr>
                    <w:top w:val="none" w:sz="0" w:space="0" w:color="auto"/>
                    <w:left w:val="none" w:sz="0" w:space="0" w:color="auto"/>
                    <w:bottom w:val="none" w:sz="0" w:space="0" w:color="auto"/>
                    <w:right w:val="none" w:sz="0" w:space="0" w:color="auto"/>
                  </w:divBdr>
                </w:div>
              </w:divsChild>
            </w:div>
            <w:div w:id="1123112411">
              <w:marLeft w:val="0"/>
              <w:marRight w:val="0"/>
              <w:marTop w:val="75"/>
              <w:marBottom w:val="0"/>
              <w:divBdr>
                <w:top w:val="none" w:sz="0" w:space="0" w:color="auto"/>
                <w:left w:val="none" w:sz="0" w:space="0" w:color="auto"/>
                <w:bottom w:val="none" w:sz="0" w:space="0" w:color="auto"/>
                <w:right w:val="none" w:sz="0" w:space="0" w:color="auto"/>
              </w:divBdr>
              <w:divsChild>
                <w:div w:id="1533418046">
                  <w:marLeft w:val="0"/>
                  <w:marRight w:val="0"/>
                  <w:marTop w:val="0"/>
                  <w:marBottom w:val="0"/>
                  <w:divBdr>
                    <w:top w:val="none" w:sz="0" w:space="0" w:color="auto"/>
                    <w:left w:val="none" w:sz="0" w:space="0" w:color="auto"/>
                    <w:bottom w:val="none" w:sz="0" w:space="0" w:color="auto"/>
                    <w:right w:val="none" w:sz="0" w:space="0" w:color="auto"/>
                  </w:divBdr>
                </w:div>
              </w:divsChild>
            </w:div>
            <w:div w:id="1108506600">
              <w:marLeft w:val="0"/>
              <w:marRight w:val="0"/>
              <w:marTop w:val="75"/>
              <w:marBottom w:val="0"/>
              <w:divBdr>
                <w:top w:val="none" w:sz="0" w:space="0" w:color="auto"/>
                <w:left w:val="none" w:sz="0" w:space="0" w:color="auto"/>
                <w:bottom w:val="none" w:sz="0" w:space="0" w:color="auto"/>
                <w:right w:val="none" w:sz="0" w:space="0" w:color="auto"/>
              </w:divBdr>
              <w:divsChild>
                <w:div w:id="375201182">
                  <w:marLeft w:val="0"/>
                  <w:marRight w:val="0"/>
                  <w:marTop w:val="0"/>
                  <w:marBottom w:val="0"/>
                  <w:divBdr>
                    <w:top w:val="none" w:sz="0" w:space="0" w:color="auto"/>
                    <w:left w:val="none" w:sz="0" w:space="0" w:color="auto"/>
                    <w:bottom w:val="none" w:sz="0" w:space="0" w:color="auto"/>
                    <w:right w:val="none" w:sz="0" w:space="0" w:color="auto"/>
                  </w:divBdr>
                  <w:divsChild>
                    <w:div w:id="12917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7442">
              <w:marLeft w:val="0"/>
              <w:marRight w:val="0"/>
              <w:marTop w:val="75"/>
              <w:marBottom w:val="0"/>
              <w:divBdr>
                <w:top w:val="none" w:sz="0" w:space="0" w:color="auto"/>
                <w:left w:val="none" w:sz="0" w:space="0" w:color="auto"/>
                <w:bottom w:val="none" w:sz="0" w:space="0" w:color="auto"/>
                <w:right w:val="none" w:sz="0" w:space="0" w:color="auto"/>
              </w:divBdr>
              <w:divsChild>
                <w:div w:id="1618096521">
                  <w:marLeft w:val="0"/>
                  <w:marRight w:val="0"/>
                  <w:marTop w:val="0"/>
                  <w:marBottom w:val="0"/>
                  <w:divBdr>
                    <w:top w:val="none" w:sz="0" w:space="0" w:color="auto"/>
                    <w:left w:val="none" w:sz="0" w:space="0" w:color="auto"/>
                    <w:bottom w:val="none" w:sz="0" w:space="0" w:color="auto"/>
                    <w:right w:val="none" w:sz="0" w:space="0" w:color="auto"/>
                  </w:divBdr>
                  <w:divsChild>
                    <w:div w:id="8006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3442">
              <w:marLeft w:val="0"/>
              <w:marRight w:val="0"/>
              <w:marTop w:val="75"/>
              <w:marBottom w:val="0"/>
              <w:divBdr>
                <w:top w:val="none" w:sz="0" w:space="0" w:color="auto"/>
                <w:left w:val="none" w:sz="0" w:space="0" w:color="auto"/>
                <w:bottom w:val="none" w:sz="0" w:space="0" w:color="auto"/>
                <w:right w:val="none" w:sz="0" w:space="0" w:color="auto"/>
              </w:divBdr>
              <w:divsChild>
                <w:div w:id="1439911068">
                  <w:marLeft w:val="0"/>
                  <w:marRight w:val="0"/>
                  <w:marTop w:val="0"/>
                  <w:marBottom w:val="0"/>
                  <w:divBdr>
                    <w:top w:val="none" w:sz="0" w:space="0" w:color="auto"/>
                    <w:left w:val="none" w:sz="0" w:space="0" w:color="auto"/>
                    <w:bottom w:val="none" w:sz="0" w:space="0" w:color="auto"/>
                    <w:right w:val="none" w:sz="0" w:space="0" w:color="auto"/>
                  </w:divBdr>
                  <w:divsChild>
                    <w:div w:id="20191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614">
              <w:marLeft w:val="0"/>
              <w:marRight w:val="0"/>
              <w:marTop w:val="75"/>
              <w:marBottom w:val="0"/>
              <w:divBdr>
                <w:top w:val="none" w:sz="0" w:space="0" w:color="auto"/>
                <w:left w:val="none" w:sz="0" w:space="0" w:color="auto"/>
                <w:bottom w:val="none" w:sz="0" w:space="0" w:color="auto"/>
                <w:right w:val="none" w:sz="0" w:space="0" w:color="auto"/>
              </w:divBdr>
              <w:divsChild>
                <w:div w:id="1984238480">
                  <w:marLeft w:val="0"/>
                  <w:marRight w:val="0"/>
                  <w:marTop w:val="0"/>
                  <w:marBottom w:val="0"/>
                  <w:divBdr>
                    <w:top w:val="none" w:sz="0" w:space="0" w:color="auto"/>
                    <w:left w:val="none" w:sz="0" w:space="0" w:color="auto"/>
                    <w:bottom w:val="none" w:sz="0" w:space="0" w:color="auto"/>
                    <w:right w:val="none" w:sz="0" w:space="0" w:color="auto"/>
                  </w:divBdr>
                  <w:divsChild>
                    <w:div w:id="5806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7771">
              <w:marLeft w:val="0"/>
              <w:marRight w:val="0"/>
              <w:marTop w:val="75"/>
              <w:marBottom w:val="0"/>
              <w:divBdr>
                <w:top w:val="none" w:sz="0" w:space="0" w:color="auto"/>
                <w:left w:val="none" w:sz="0" w:space="0" w:color="auto"/>
                <w:bottom w:val="none" w:sz="0" w:space="0" w:color="auto"/>
                <w:right w:val="none" w:sz="0" w:space="0" w:color="auto"/>
              </w:divBdr>
              <w:divsChild>
                <w:div w:id="643317147">
                  <w:marLeft w:val="0"/>
                  <w:marRight w:val="0"/>
                  <w:marTop w:val="0"/>
                  <w:marBottom w:val="0"/>
                  <w:divBdr>
                    <w:top w:val="none" w:sz="0" w:space="0" w:color="auto"/>
                    <w:left w:val="none" w:sz="0" w:space="0" w:color="auto"/>
                    <w:bottom w:val="none" w:sz="0" w:space="0" w:color="auto"/>
                    <w:right w:val="none" w:sz="0" w:space="0" w:color="auto"/>
                  </w:divBdr>
                  <w:divsChild>
                    <w:div w:id="859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0865">
              <w:marLeft w:val="0"/>
              <w:marRight w:val="0"/>
              <w:marTop w:val="75"/>
              <w:marBottom w:val="0"/>
              <w:divBdr>
                <w:top w:val="none" w:sz="0" w:space="0" w:color="auto"/>
                <w:left w:val="none" w:sz="0" w:space="0" w:color="auto"/>
                <w:bottom w:val="none" w:sz="0" w:space="0" w:color="auto"/>
                <w:right w:val="none" w:sz="0" w:space="0" w:color="auto"/>
              </w:divBdr>
              <w:divsChild>
                <w:div w:id="289022161">
                  <w:marLeft w:val="0"/>
                  <w:marRight w:val="0"/>
                  <w:marTop w:val="0"/>
                  <w:marBottom w:val="0"/>
                  <w:divBdr>
                    <w:top w:val="none" w:sz="0" w:space="0" w:color="auto"/>
                    <w:left w:val="none" w:sz="0" w:space="0" w:color="auto"/>
                    <w:bottom w:val="none" w:sz="0" w:space="0" w:color="auto"/>
                    <w:right w:val="none" w:sz="0" w:space="0" w:color="auto"/>
                  </w:divBdr>
                  <w:divsChild>
                    <w:div w:id="19303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29758">
              <w:marLeft w:val="0"/>
              <w:marRight w:val="0"/>
              <w:marTop w:val="75"/>
              <w:marBottom w:val="0"/>
              <w:divBdr>
                <w:top w:val="none" w:sz="0" w:space="0" w:color="auto"/>
                <w:left w:val="none" w:sz="0" w:space="0" w:color="auto"/>
                <w:bottom w:val="none" w:sz="0" w:space="0" w:color="auto"/>
                <w:right w:val="none" w:sz="0" w:space="0" w:color="auto"/>
              </w:divBdr>
              <w:divsChild>
                <w:div w:id="967315623">
                  <w:marLeft w:val="0"/>
                  <w:marRight w:val="0"/>
                  <w:marTop w:val="0"/>
                  <w:marBottom w:val="0"/>
                  <w:divBdr>
                    <w:top w:val="none" w:sz="0" w:space="0" w:color="auto"/>
                    <w:left w:val="none" w:sz="0" w:space="0" w:color="auto"/>
                    <w:bottom w:val="none" w:sz="0" w:space="0" w:color="auto"/>
                    <w:right w:val="none" w:sz="0" w:space="0" w:color="auto"/>
                  </w:divBdr>
                  <w:divsChild>
                    <w:div w:id="13936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129">
              <w:marLeft w:val="0"/>
              <w:marRight w:val="0"/>
              <w:marTop w:val="75"/>
              <w:marBottom w:val="0"/>
              <w:divBdr>
                <w:top w:val="none" w:sz="0" w:space="0" w:color="auto"/>
                <w:left w:val="none" w:sz="0" w:space="0" w:color="auto"/>
                <w:bottom w:val="none" w:sz="0" w:space="0" w:color="auto"/>
                <w:right w:val="none" w:sz="0" w:space="0" w:color="auto"/>
              </w:divBdr>
              <w:divsChild>
                <w:div w:id="593175165">
                  <w:marLeft w:val="0"/>
                  <w:marRight w:val="0"/>
                  <w:marTop w:val="0"/>
                  <w:marBottom w:val="0"/>
                  <w:divBdr>
                    <w:top w:val="none" w:sz="0" w:space="0" w:color="auto"/>
                    <w:left w:val="none" w:sz="0" w:space="0" w:color="auto"/>
                    <w:bottom w:val="none" w:sz="0" w:space="0" w:color="auto"/>
                    <w:right w:val="none" w:sz="0" w:space="0" w:color="auto"/>
                  </w:divBdr>
                  <w:divsChild>
                    <w:div w:id="732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4358">
              <w:marLeft w:val="0"/>
              <w:marRight w:val="0"/>
              <w:marTop w:val="75"/>
              <w:marBottom w:val="0"/>
              <w:divBdr>
                <w:top w:val="none" w:sz="0" w:space="0" w:color="auto"/>
                <w:left w:val="none" w:sz="0" w:space="0" w:color="auto"/>
                <w:bottom w:val="none" w:sz="0" w:space="0" w:color="auto"/>
                <w:right w:val="none" w:sz="0" w:space="0" w:color="auto"/>
              </w:divBdr>
              <w:divsChild>
                <w:div w:id="1218585592">
                  <w:marLeft w:val="0"/>
                  <w:marRight w:val="0"/>
                  <w:marTop w:val="0"/>
                  <w:marBottom w:val="0"/>
                  <w:divBdr>
                    <w:top w:val="none" w:sz="0" w:space="0" w:color="auto"/>
                    <w:left w:val="none" w:sz="0" w:space="0" w:color="auto"/>
                    <w:bottom w:val="none" w:sz="0" w:space="0" w:color="auto"/>
                    <w:right w:val="none" w:sz="0" w:space="0" w:color="auto"/>
                  </w:divBdr>
                  <w:divsChild>
                    <w:div w:id="7525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5402">
              <w:marLeft w:val="0"/>
              <w:marRight w:val="0"/>
              <w:marTop w:val="75"/>
              <w:marBottom w:val="0"/>
              <w:divBdr>
                <w:top w:val="none" w:sz="0" w:space="0" w:color="auto"/>
                <w:left w:val="none" w:sz="0" w:space="0" w:color="auto"/>
                <w:bottom w:val="none" w:sz="0" w:space="0" w:color="auto"/>
                <w:right w:val="none" w:sz="0" w:space="0" w:color="auto"/>
              </w:divBdr>
              <w:divsChild>
                <w:div w:id="1190337377">
                  <w:marLeft w:val="0"/>
                  <w:marRight w:val="0"/>
                  <w:marTop w:val="0"/>
                  <w:marBottom w:val="0"/>
                  <w:divBdr>
                    <w:top w:val="none" w:sz="0" w:space="0" w:color="auto"/>
                    <w:left w:val="none" w:sz="0" w:space="0" w:color="auto"/>
                    <w:bottom w:val="none" w:sz="0" w:space="0" w:color="auto"/>
                    <w:right w:val="none" w:sz="0" w:space="0" w:color="auto"/>
                  </w:divBdr>
                  <w:divsChild>
                    <w:div w:id="8220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7724">
              <w:marLeft w:val="0"/>
              <w:marRight w:val="0"/>
              <w:marTop w:val="75"/>
              <w:marBottom w:val="0"/>
              <w:divBdr>
                <w:top w:val="none" w:sz="0" w:space="0" w:color="auto"/>
                <w:left w:val="none" w:sz="0" w:space="0" w:color="auto"/>
                <w:bottom w:val="none" w:sz="0" w:space="0" w:color="auto"/>
                <w:right w:val="none" w:sz="0" w:space="0" w:color="auto"/>
              </w:divBdr>
              <w:divsChild>
                <w:div w:id="632716794">
                  <w:marLeft w:val="0"/>
                  <w:marRight w:val="0"/>
                  <w:marTop w:val="0"/>
                  <w:marBottom w:val="0"/>
                  <w:divBdr>
                    <w:top w:val="none" w:sz="0" w:space="0" w:color="auto"/>
                    <w:left w:val="none" w:sz="0" w:space="0" w:color="auto"/>
                    <w:bottom w:val="none" w:sz="0" w:space="0" w:color="auto"/>
                    <w:right w:val="none" w:sz="0" w:space="0" w:color="auto"/>
                  </w:divBdr>
                  <w:divsChild>
                    <w:div w:id="620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5490">
              <w:marLeft w:val="0"/>
              <w:marRight w:val="0"/>
              <w:marTop w:val="75"/>
              <w:marBottom w:val="0"/>
              <w:divBdr>
                <w:top w:val="none" w:sz="0" w:space="0" w:color="auto"/>
                <w:left w:val="none" w:sz="0" w:space="0" w:color="auto"/>
                <w:bottom w:val="none" w:sz="0" w:space="0" w:color="auto"/>
                <w:right w:val="none" w:sz="0" w:space="0" w:color="auto"/>
              </w:divBdr>
              <w:divsChild>
                <w:div w:id="1594582664">
                  <w:marLeft w:val="0"/>
                  <w:marRight w:val="0"/>
                  <w:marTop w:val="0"/>
                  <w:marBottom w:val="0"/>
                  <w:divBdr>
                    <w:top w:val="none" w:sz="0" w:space="0" w:color="auto"/>
                    <w:left w:val="none" w:sz="0" w:space="0" w:color="auto"/>
                    <w:bottom w:val="none" w:sz="0" w:space="0" w:color="auto"/>
                    <w:right w:val="none" w:sz="0" w:space="0" w:color="auto"/>
                  </w:divBdr>
                </w:div>
              </w:divsChild>
            </w:div>
            <w:div w:id="491793820">
              <w:marLeft w:val="0"/>
              <w:marRight w:val="0"/>
              <w:marTop w:val="75"/>
              <w:marBottom w:val="0"/>
              <w:divBdr>
                <w:top w:val="none" w:sz="0" w:space="0" w:color="auto"/>
                <w:left w:val="none" w:sz="0" w:space="0" w:color="auto"/>
                <w:bottom w:val="none" w:sz="0" w:space="0" w:color="auto"/>
                <w:right w:val="none" w:sz="0" w:space="0" w:color="auto"/>
              </w:divBdr>
              <w:divsChild>
                <w:div w:id="251086030">
                  <w:marLeft w:val="0"/>
                  <w:marRight w:val="0"/>
                  <w:marTop w:val="0"/>
                  <w:marBottom w:val="0"/>
                  <w:divBdr>
                    <w:top w:val="none" w:sz="0" w:space="0" w:color="auto"/>
                    <w:left w:val="none" w:sz="0" w:space="0" w:color="auto"/>
                    <w:bottom w:val="none" w:sz="0" w:space="0" w:color="auto"/>
                    <w:right w:val="none" w:sz="0" w:space="0" w:color="auto"/>
                  </w:divBdr>
                  <w:divsChild>
                    <w:div w:id="5846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0887">
              <w:marLeft w:val="0"/>
              <w:marRight w:val="0"/>
              <w:marTop w:val="75"/>
              <w:marBottom w:val="0"/>
              <w:divBdr>
                <w:top w:val="none" w:sz="0" w:space="0" w:color="auto"/>
                <w:left w:val="none" w:sz="0" w:space="0" w:color="auto"/>
                <w:bottom w:val="none" w:sz="0" w:space="0" w:color="auto"/>
                <w:right w:val="none" w:sz="0" w:space="0" w:color="auto"/>
              </w:divBdr>
              <w:divsChild>
                <w:div w:id="48653470">
                  <w:marLeft w:val="0"/>
                  <w:marRight w:val="0"/>
                  <w:marTop w:val="0"/>
                  <w:marBottom w:val="0"/>
                  <w:divBdr>
                    <w:top w:val="none" w:sz="0" w:space="0" w:color="auto"/>
                    <w:left w:val="none" w:sz="0" w:space="0" w:color="auto"/>
                    <w:bottom w:val="none" w:sz="0" w:space="0" w:color="auto"/>
                    <w:right w:val="none" w:sz="0" w:space="0" w:color="auto"/>
                  </w:divBdr>
                  <w:divsChild>
                    <w:div w:id="14688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7410">
              <w:marLeft w:val="0"/>
              <w:marRight w:val="0"/>
              <w:marTop w:val="75"/>
              <w:marBottom w:val="0"/>
              <w:divBdr>
                <w:top w:val="none" w:sz="0" w:space="0" w:color="auto"/>
                <w:left w:val="none" w:sz="0" w:space="0" w:color="auto"/>
                <w:bottom w:val="none" w:sz="0" w:space="0" w:color="auto"/>
                <w:right w:val="none" w:sz="0" w:space="0" w:color="auto"/>
              </w:divBdr>
              <w:divsChild>
                <w:div w:id="168063219">
                  <w:marLeft w:val="0"/>
                  <w:marRight w:val="0"/>
                  <w:marTop w:val="0"/>
                  <w:marBottom w:val="0"/>
                  <w:divBdr>
                    <w:top w:val="none" w:sz="0" w:space="0" w:color="auto"/>
                    <w:left w:val="none" w:sz="0" w:space="0" w:color="auto"/>
                    <w:bottom w:val="none" w:sz="0" w:space="0" w:color="auto"/>
                    <w:right w:val="none" w:sz="0" w:space="0" w:color="auto"/>
                  </w:divBdr>
                  <w:divsChild>
                    <w:div w:id="11602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7165">
              <w:marLeft w:val="0"/>
              <w:marRight w:val="0"/>
              <w:marTop w:val="75"/>
              <w:marBottom w:val="0"/>
              <w:divBdr>
                <w:top w:val="none" w:sz="0" w:space="0" w:color="auto"/>
                <w:left w:val="none" w:sz="0" w:space="0" w:color="auto"/>
                <w:bottom w:val="none" w:sz="0" w:space="0" w:color="auto"/>
                <w:right w:val="none" w:sz="0" w:space="0" w:color="auto"/>
              </w:divBdr>
              <w:divsChild>
                <w:div w:id="778262003">
                  <w:marLeft w:val="0"/>
                  <w:marRight w:val="0"/>
                  <w:marTop w:val="0"/>
                  <w:marBottom w:val="0"/>
                  <w:divBdr>
                    <w:top w:val="none" w:sz="0" w:space="0" w:color="auto"/>
                    <w:left w:val="none" w:sz="0" w:space="0" w:color="auto"/>
                    <w:bottom w:val="none" w:sz="0" w:space="0" w:color="auto"/>
                    <w:right w:val="none" w:sz="0" w:space="0" w:color="auto"/>
                  </w:divBdr>
                  <w:divsChild>
                    <w:div w:id="4999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868">
              <w:marLeft w:val="0"/>
              <w:marRight w:val="0"/>
              <w:marTop w:val="75"/>
              <w:marBottom w:val="0"/>
              <w:divBdr>
                <w:top w:val="none" w:sz="0" w:space="0" w:color="auto"/>
                <w:left w:val="none" w:sz="0" w:space="0" w:color="auto"/>
                <w:bottom w:val="none" w:sz="0" w:space="0" w:color="auto"/>
                <w:right w:val="none" w:sz="0" w:space="0" w:color="auto"/>
              </w:divBdr>
              <w:divsChild>
                <w:div w:id="1272274341">
                  <w:marLeft w:val="0"/>
                  <w:marRight w:val="0"/>
                  <w:marTop w:val="0"/>
                  <w:marBottom w:val="0"/>
                  <w:divBdr>
                    <w:top w:val="none" w:sz="0" w:space="0" w:color="auto"/>
                    <w:left w:val="none" w:sz="0" w:space="0" w:color="auto"/>
                    <w:bottom w:val="none" w:sz="0" w:space="0" w:color="auto"/>
                    <w:right w:val="none" w:sz="0" w:space="0" w:color="auto"/>
                  </w:divBdr>
                  <w:divsChild>
                    <w:div w:id="17927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4671">
              <w:marLeft w:val="0"/>
              <w:marRight w:val="0"/>
              <w:marTop w:val="75"/>
              <w:marBottom w:val="0"/>
              <w:divBdr>
                <w:top w:val="none" w:sz="0" w:space="0" w:color="auto"/>
                <w:left w:val="none" w:sz="0" w:space="0" w:color="auto"/>
                <w:bottom w:val="none" w:sz="0" w:space="0" w:color="auto"/>
                <w:right w:val="none" w:sz="0" w:space="0" w:color="auto"/>
              </w:divBdr>
              <w:divsChild>
                <w:div w:id="561211738">
                  <w:marLeft w:val="0"/>
                  <w:marRight w:val="0"/>
                  <w:marTop w:val="0"/>
                  <w:marBottom w:val="0"/>
                  <w:divBdr>
                    <w:top w:val="none" w:sz="0" w:space="0" w:color="auto"/>
                    <w:left w:val="none" w:sz="0" w:space="0" w:color="auto"/>
                    <w:bottom w:val="none" w:sz="0" w:space="0" w:color="auto"/>
                    <w:right w:val="none" w:sz="0" w:space="0" w:color="auto"/>
                  </w:divBdr>
                  <w:divsChild>
                    <w:div w:id="1375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4808">
              <w:marLeft w:val="0"/>
              <w:marRight w:val="0"/>
              <w:marTop w:val="75"/>
              <w:marBottom w:val="0"/>
              <w:divBdr>
                <w:top w:val="none" w:sz="0" w:space="0" w:color="auto"/>
                <w:left w:val="none" w:sz="0" w:space="0" w:color="auto"/>
                <w:bottom w:val="none" w:sz="0" w:space="0" w:color="auto"/>
                <w:right w:val="none" w:sz="0" w:space="0" w:color="auto"/>
              </w:divBdr>
              <w:divsChild>
                <w:div w:id="1093823910">
                  <w:marLeft w:val="0"/>
                  <w:marRight w:val="0"/>
                  <w:marTop w:val="0"/>
                  <w:marBottom w:val="0"/>
                  <w:divBdr>
                    <w:top w:val="none" w:sz="0" w:space="0" w:color="auto"/>
                    <w:left w:val="none" w:sz="0" w:space="0" w:color="auto"/>
                    <w:bottom w:val="none" w:sz="0" w:space="0" w:color="auto"/>
                    <w:right w:val="none" w:sz="0" w:space="0" w:color="auto"/>
                  </w:divBdr>
                  <w:divsChild>
                    <w:div w:id="12197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50">
              <w:marLeft w:val="0"/>
              <w:marRight w:val="0"/>
              <w:marTop w:val="75"/>
              <w:marBottom w:val="0"/>
              <w:divBdr>
                <w:top w:val="none" w:sz="0" w:space="0" w:color="auto"/>
                <w:left w:val="none" w:sz="0" w:space="0" w:color="auto"/>
                <w:bottom w:val="none" w:sz="0" w:space="0" w:color="auto"/>
                <w:right w:val="none" w:sz="0" w:space="0" w:color="auto"/>
              </w:divBdr>
              <w:divsChild>
                <w:div w:id="2054842652">
                  <w:marLeft w:val="0"/>
                  <w:marRight w:val="0"/>
                  <w:marTop w:val="0"/>
                  <w:marBottom w:val="0"/>
                  <w:divBdr>
                    <w:top w:val="none" w:sz="0" w:space="0" w:color="auto"/>
                    <w:left w:val="none" w:sz="0" w:space="0" w:color="auto"/>
                    <w:bottom w:val="none" w:sz="0" w:space="0" w:color="auto"/>
                    <w:right w:val="none" w:sz="0" w:space="0" w:color="auto"/>
                  </w:divBdr>
                  <w:divsChild>
                    <w:div w:id="10291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90172">
              <w:marLeft w:val="0"/>
              <w:marRight w:val="0"/>
              <w:marTop w:val="75"/>
              <w:marBottom w:val="0"/>
              <w:divBdr>
                <w:top w:val="none" w:sz="0" w:space="0" w:color="auto"/>
                <w:left w:val="none" w:sz="0" w:space="0" w:color="auto"/>
                <w:bottom w:val="none" w:sz="0" w:space="0" w:color="auto"/>
                <w:right w:val="none" w:sz="0" w:space="0" w:color="auto"/>
              </w:divBdr>
              <w:divsChild>
                <w:div w:id="1401563456">
                  <w:marLeft w:val="0"/>
                  <w:marRight w:val="0"/>
                  <w:marTop w:val="0"/>
                  <w:marBottom w:val="0"/>
                  <w:divBdr>
                    <w:top w:val="none" w:sz="0" w:space="0" w:color="auto"/>
                    <w:left w:val="none" w:sz="0" w:space="0" w:color="auto"/>
                    <w:bottom w:val="none" w:sz="0" w:space="0" w:color="auto"/>
                    <w:right w:val="none" w:sz="0" w:space="0" w:color="auto"/>
                  </w:divBdr>
                  <w:divsChild>
                    <w:div w:id="5308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1627">
              <w:marLeft w:val="0"/>
              <w:marRight w:val="0"/>
              <w:marTop w:val="75"/>
              <w:marBottom w:val="0"/>
              <w:divBdr>
                <w:top w:val="none" w:sz="0" w:space="0" w:color="auto"/>
                <w:left w:val="none" w:sz="0" w:space="0" w:color="auto"/>
                <w:bottom w:val="none" w:sz="0" w:space="0" w:color="auto"/>
                <w:right w:val="none" w:sz="0" w:space="0" w:color="auto"/>
              </w:divBdr>
              <w:divsChild>
                <w:div w:id="1674257699">
                  <w:marLeft w:val="0"/>
                  <w:marRight w:val="0"/>
                  <w:marTop w:val="0"/>
                  <w:marBottom w:val="0"/>
                  <w:divBdr>
                    <w:top w:val="none" w:sz="0" w:space="0" w:color="auto"/>
                    <w:left w:val="none" w:sz="0" w:space="0" w:color="auto"/>
                    <w:bottom w:val="none" w:sz="0" w:space="0" w:color="auto"/>
                    <w:right w:val="none" w:sz="0" w:space="0" w:color="auto"/>
                  </w:divBdr>
                  <w:divsChild>
                    <w:div w:id="15517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7461">
              <w:marLeft w:val="0"/>
              <w:marRight w:val="0"/>
              <w:marTop w:val="75"/>
              <w:marBottom w:val="0"/>
              <w:divBdr>
                <w:top w:val="none" w:sz="0" w:space="0" w:color="auto"/>
                <w:left w:val="none" w:sz="0" w:space="0" w:color="auto"/>
                <w:bottom w:val="none" w:sz="0" w:space="0" w:color="auto"/>
                <w:right w:val="none" w:sz="0" w:space="0" w:color="auto"/>
              </w:divBdr>
              <w:divsChild>
                <w:div w:id="1845122751">
                  <w:marLeft w:val="0"/>
                  <w:marRight w:val="0"/>
                  <w:marTop w:val="0"/>
                  <w:marBottom w:val="0"/>
                  <w:divBdr>
                    <w:top w:val="none" w:sz="0" w:space="0" w:color="auto"/>
                    <w:left w:val="none" w:sz="0" w:space="0" w:color="auto"/>
                    <w:bottom w:val="none" w:sz="0" w:space="0" w:color="auto"/>
                    <w:right w:val="none" w:sz="0" w:space="0" w:color="auto"/>
                  </w:divBdr>
                  <w:divsChild>
                    <w:div w:id="14764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077">
              <w:marLeft w:val="0"/>
              <w:marRight w:val="0"/>
              <w:marTop w:val="75"/>
              <w:marBottom w:val="0"/>
              <w:divBdr>
                <w:top w:val="none" w:sz="0" w:space="0" w:color="auto"/>
                <w:left w:val="none" w:sz="0" w:space="0" w:color="auto"/>
                <w:bottom w:val="none" w:sz="0" w:space="0" w:color="auto"/>
                <w:right w:val="none" w:sz="0" w:space="0" w:color="auto"/>
              </w:divBdr>
              <w:divsChild>
                <w:div w:id="392125213">
                  <w:marLeft w:val="0"/>
                  <w:marRight w:val="0"/>
                  <w:marTop w:val="0"/>
                  <w:marBottom w:val="0"/>
                  <w:divBdr>
                    <w:top w:val="none" w:sz="0" w:space="0" w:color="auto"/>
                    <w:left w:val="none" w:sz="0" w:space="0" w:color="auto"/>
                    <w:bottom w:val="none" w:sz="0" w:space="0" w:color="auto"/>
                    <w:right w:val="none" w:sz="0" w:space="0" w:color="auto"/>
                  </w:divBdr>
                </w:div>
              </w:divsChild>
            </w:div>
            <w:div w:id="1724598419">
              <w:marLeft w:val="0"/>
              <w:marRight w:val="0"/>
              <w:marTop w:val="75"/>
              <w:marBottom w:val="0"/>
              <w:divBdr>
                <w:top w:val="none" w:sz="0" w:space="0" w:color="auto"/>
                <w:left w:val="none" w:sz="0" w:space="0" w:color="auto"/>
                <w:bottom w:val="none" w:sz="0" w:space="0" w:color="auto"/>
                <w:right w:val="none" w:sz="0" w:space="0" w:color="auto"/>
              </w:divBdr>
              <w:divsChild>
                <w:div w:id="78216310">
                  <w:marLeft w:val="0"/>
                  <w:marRight w:val="0"/>
                  <w:marTop w:val="0"/>
                  <w:marBottom w:val="0"/>
                  <w:divBdr>
                    <w:top w:val="none" w:sz="0" w:space="0" w:color="auto"/>
                    <w:left w:val="none" w:sz="0" w:space="0" w:color="auto"/>
                    <w:bottom w:val="none" w:sz="0" w:space="0" w:color="auto"/>
                    <w:right w:val="none" w:sz="0" w:space="0" w:color="auto"/>
                  </w:divBdr>
                  <w:divsChild>
                    <w:div w:id="21026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147">
              <w:marLeft w:val="0"/>
              <w:marRight w:val="0"/>
              <w:marTop w:val="75"/>
              <w:marBottom w:val="0"/>
              <w:divBdr>
                <w:top w:val="none" w:sz="0" w:space="0" w:color="auto"/>
                <w:left w:val="none" w:sz="0" w:space="0" w:color="auto"/>
                <w:bottom w:val="none" w:sz="0" w:space="0" w:color="auto"/>
                <w:right w:val="none" w:sz="0" w:space="0" w:color="auto"/>
              </w:divBdr>
              <w:divsChild>
                <w:div w:id="1591504550">
                  <w:marLeft w:val="0"/>
                  <w:marRight w:val="0"/>
                  <w:marTop w:val="0"/>
                  <w:marBottom w:val="0"/>
                  <w:divBdr>
                    <w:top w:val="none" w:sz="0" w:space="0" w:color="auto"/>
                    <w:left w:val="none" w:sz="0" w:space="0" w:color="auto"/>
                    <w:bottom w:val="none" w:sz="0" w:space="0" w:color="auto"/>
                    <w:right w:val="none" w:sz="0" w:space="0" w:color="auto"/>
                  </w:divBdr>
                  <w:divsChild>
                    <w:div w:id="10778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7116">
          <w:marLeft w:val="0"/>
          <w:marRight w:val="0"/>
          <w:marTop w:val="0"/>
          <w:marBottom w:val="0"/>
          <w:divBdr>
            <w:top w:val="none" w:sz="0" w:space="0" w:color="auto"/>
            <w:left w:val="none" w:sz="0" w:space="0" w:color="auto"/>
            <w:bottom w:val="none" w:sz="0" w:space="0" w:color="auto"/>
            <w:right w:val="none" w:sz="0" w:space="0" w:color="auto"/>
          </w:divBdr>
          <w:divsChild>
            <w:div w:id="387651275">
              <w:marLeft w:val="0"/>
              <w:marRight w:val="0"/>
              <w:marTop w:val="0"/>
              <w:marBottom w:val="0"/>
              <w:divBdr>
                <w:top w:val="none" w:sz="0" w:space="0" w:color="auto"/>
                <w:left w:val="none" w:sz="0" w:space="0" w:color="auto"/>
                <w:bottom w:val="none" w:sz="0" w:space="0" w:color="auto"/>
                <w:right w:val="none" w:sz="0" w:space="0" w:color="auto"/>
              </w:divBdr>
              <w:divsChild>
                <w:div w:id="466513498">
                  <w:marLeft w:val="0"/>
                  <w:marRight w:val="0"/>
                  <w:marTop w:val="0"/>
                  <w:marBottom w:val="0"/>
                  <w:divBdr>
                    <w:top w:val="none" w:sz="0" w:space="0" w:color="auto"/>
                    <w:left w:val="none" w:sz="0" w:space="0" w:color="auto"/>
                    <w:bottom w:val="none" w:sz="0" w:space="0" w:color="auto"/>
                    <w:right w:val="none" w:sz="0" w:space="0" w:color="auto"/>
                  </w:divBdr>
                </w:div>
              </w:divsChild>
            </w:div>
            <w:div w:id="1019041067">
              <w:marLeft w:val="0"/>
              <w:marRight w:val="0"/>
              <w:marTop w:val="75"/>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688865055">
              <w:marLeft w:val="0"/>
              <w:marRight w:val="0"/>
              <w:marTop w:val="75"/>
              <w:marBottom w:val="0"/>
              <w:divBdr>
                <w:top w:val="none" w:sz="0" w:space="0" w:color="auto"/>
                <w:left w:val="none" w:sz="0" w:space="0" w:color="auto"/>
                <w:bottom w:val="none" w:sz="0" w:space="0" w:color="auto"/>
                <w:right w:val="none" w:sz="0" w:space="0" w:color="auto"/>
              </w:divBdr>
              <w:divsChild>
                <w:div w:id="1935044348">
                  <w:marLeft w:val="0"/>
                  <w:marRight w:val="0"/>
                  <w:marTop w:val="0"/>
                  <w:marBottom w:val="0"/>
                  <w:divBdr>
                    <w:top w:val="none" w:sz="0" w:space="0" w:color="auto"/>
                    <w:left w:val="none" w:sz="0" w:space="0" w:color="auto"/>
                    <w:bottom w:val="none" w:sz="0" w:space="0" w:color="auto"/>
                    <w:right w:val="none" w:sz="0" w:space="0" w:color="auto"/>
                  </w:divBdr>
                </w:div>
              </w:divsChild>
            </w:div>
            <w:div w:id="1336030420">
              <w:marLeft w:val="0"/>
              <w:marRight w:val="0"/>
              <w:marTop w:val="75"/>
              <w:marBottom w:val="0"/>
              <w:divBdr>
                <w:top w:val="none" w:sz="0" w:space="0" w:color="auto"/>
                <w:left w:val="none" w:sz="0" w:space="0" w:color="auto"/>
                <w:bottom w:val="none" w:sz="0" w:space="0" w:color="auto"/>
                <w:right w:val="none" w:sz="0" w:space="0" w:color="auto"/>
              </w:divBdr>
              <w:divsChild>
                <w:div w:id="1422682548">
                  <w:marLeft w:val="0"/>
                  <w:marRight w:val="0"/>
                  <w:marTop w:val="0"/>
                  <w:marBottom w:val="0"/>
                  <w:divBdr>
                    <w:top w:val="none" w:sz="0" w:space="0" w:color="auto"/>
                    <w:left w:val="none" w:sz="0" w:space="0" w:color="auto"/>
                    <w:bottom w:val="none" w:sz="0" w:space="0" w:color="auto"/>
                    <w:right w:val="none" w:sz="0" w:space="0" w:color="auto"/>
                  </w:divBdr>
                  <w:divsChild>
                    <w:div w:id="1683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6470">
              <w:marLeft w:val="0"/>
              <w:marRight w:val="0"/>
              <w:marTop w:val="75"/>
              <w:marBottom w:val="0"/>
              <w:divBdr>
                <w:top w:val="none" w:sz="0" w:space="0" w:color="auto"/>
                <w:left w:val="none" w:sz="0" w:space="0" w:color="auto"/>
                <w:bottom w:val="none" w:sz="0" w:space="0" w:color="auto"/>
                <w:right w:val="none" w:sz="0" w:space="0" w:color="auto"/>
              </w:divBdr>
              <w:divsChild>
                <w:div w:id="770050640">
                  <w:marLeft w:val="0"/>
                  <w:marRight w:val="0"/>
                  <w:marTop w:val="0"/>
                  <w:marBottom w:val="0"/>
                  <w:divBdr>
                    <w:top w:val="none" w:sz="0" w:space="0" w:color="auto"/>
                    <w:left w:val="none" w:sz="0" w:space="0" w:color="auto"/>
                    <w:bottom w:val="none" w:sz="0" w:space="0" w:color="auto"/>
                    <w:right w:val="none" w:sz="0" w:space="0" w:color="auto"/>
                  </w:divBdr>
                </w:div>
              </w:divsChild>
            </w:div>
            <w:div w:id="2064911497">
              <w:marLeft w:val="0"/>
              <w:marRight w:val="0"/>
              <w:marTop w:val="75"/>
              <w:marBottom w:val="0"/>
              <w:divBdr>
                <w:top w:val="none" w:sz="0" w:space="0" w:color="auto"/>
                <w:left w:val="none" w:sz="0" w:space="0" w:color="auto"/>
                <w:bottom w:val="none" w:sz="0" w:space="0" w:color="auto"/>
                <w:right w:val="none" w:sz="0" w:space="0" w:color="auto"/>
              </w:divBdr>
              <w:divsChild>
                <w:div w:id="1900821511">
                  <w:marLeft w:val="0"/>
                  <w:marRight w:val="0"/>
                  <w:marTop w:val="0"/>
                  <w:marBottom w:val="0"/>
                  <w:divBdr>
                    <w:top w:val="none" w:sz="0" w:space="0" w:color="auto"/>
                    <w:left w:val="none" w:sz="0" w:space="0" w:color="auto"/>
                    <w:bottom w:val="none" w:sz="0" w:space="0" w:color="auto"/>
                    <w:right w:val="none" w:sz="0" w:space="0" w:color="auto"/>
                  </w:divBdr>
                  <w:divsChild>
                    <w:div w:id="1740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0442">
              <w:marLeft w:val="0"/>
              <w:marRight w:val="0"/>
              <w:marTop w:val="75"/>
              <w:marBottom w:val="0"/>
              <w:divBdr>
                <w:top w:val="none" w:sz="0" w:space="0" w:color="auto"/>
                <w:left w:val="none" w:sz="0" w:space="0" w:color="auto"/>
                <w:bottom w:val="none" w:sz="0" w:space="0" w:color="auto"/>
                <w:right w:val="none" w:sz="0" w:space="0" w:color="auto"/>
              </w:divBdr>
              <w:divsChild>
                <w:div w:id="1191458817">
                  <w:marLeft w:val="0"/>
                  <w:marRight w:val="0"/>
                  <w:marTop w:val="0"/>
                  <w:marBottom w:val="0"/>
                  <w:divBdr>
                    <w:top w:val="none" w:sz="0" w:space="0" w:color="auto"/>
                    <w:left w:val="none" w:sz="0" w:space="0" w:color="auto"/>
                    <w:bottom w:val="none" w:sz="0" w:space="0" w:color="auto"/>
                    <w:right w:val="none" w:sz="0" w:space="0" w:color="auto"/>
                  </w:divBdr>
                  <w:divsChild>
                    <w:div w:id="2019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4025">
              <w:marLeft w:val="0"/>
              <w:marRight w:val="0"/>
              <w:marTop w:val="75"/>
              <w:marBottom w:val="0"/>
              <w:divBdr>
                <w:top w:val="none" w:sz="0" w:space="0" w:color="auto"/>
                <w:left w:val="none" w:sz="0" w:space="0" w:color="auto"/>
                <w:bottom w:val="none" w:sz="0" w:space="0" w:color="auto"/>
                <w:right w:val="none" w:sz="0" w:space="0" w:color="auto"/>
              </w:divBdr>
              <w:divsChild>
                <w:div w:id="721565211">
                  <w:marLeft w:val="0"/>
                  <w:marRight w:val="0"/>
                  <w:marTop w:val="0"/>
                  <w:marBottom w:val="0"/>
                  <w:divBdr>
                    <w:top w:val="none" w:sz="0" w:space="0" w:color="auto"/>
                    <w:left w:val="none" w:sz="0" w:space="0" w:color="auto"/>
                    <w:bottom w:val="none" w:sz="0" w:space="0" w:color="auto"/>
                    <w:right w:val="none" w:sz="0" w:space="0" w:color="auto"/>
                  </w:divBdr>
                  <w:divsChild>
                    <w:div w:id="16149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15">
              <w:marLeft w:val="0"/>
              <w:marRight w:val="0"/>
              <w:marTop w:val="75"/>
              <w:marBottom w:val="0"/>
              <w:divBdr>
                <w:top w:val="none" w:sz="0" w:space="0" w:color="auto"/>
                <w:left w:val="none" w:sz="0" w:space="0" w:color="auto"/>
                <w:bottom w:val="none" w:sz="0" w:space="0" w:color="auto"/>
                <w:right w:val="none" w:sz="0" w:space="0" w:color="auto"/>
              </w:divBdr>
              <w:divsChild>
                <w:div w:id="326249861">
                  <w:marLeft w:val="0"/>
                  <w:marRight w:val="0"/>
                  <w:marTop w:val="0"/>
                  <w:marBottom w:val="0"/>
                  <w:divBdr>
                    <w:top w:val="none" w:sz="0" w:space="0" w:color="auto"/>
                    <w:left w:val="none" w:sz="0" w:space="0" w:color="auto"/>
                    <w:bottom w:val="none" w:sz="0" w:space="0" w:color="auto"/>
                    <w:right w:val="none" w:sz="0" w:space="0" w:color="auto"/>
                  </w:divBdr>
                  <w:divsChild>
                    <w:div w:id="253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58">
              <w:marLeft w:val="0"/>
              <w:marRight w:val="0"/>
              <w:marTop w:val="75"/>
              <w:marBottom w:val="0"/>
              <w:divBdr>
                <w:top w:val="none" w:sz="0" w:space="0" w:color="auto"/>
                <w:left w:val="none" w:sz="0" w:space="0" w:color="auto"/>
                <w:bottom w:val="none" w:sz="0" w:space="0" w:color="auto"/>
                <w:right w:val="none" w:sz="0" w:space="0" w:color="auto"/>
              </w:divBdr>
              <w:divsChild>
                <w:div w:id="1543709381">
                  <w:marLeft w:val="0"/>
                  <w:marRight w:val="0"/>
                  <w:marTop w:val="0"/>
                  <w:marBottom w:val="0"/>
                  <w:divBdr>
                    <w:top w:val="none" w:sz="0" w:space="0" w:color="auto"/>
                    <w:left w:val="none" w:sz="0" w:space="0" w:color="auto"/>
                    <w:bottom w:val="none" w:sz="0" w:space="0" w:color="auto"/>
                    <w:right w:val="none" w:sz="0" w:space="0" w:color="auto"/>
                  </w:divBdr>
                  <w:divsChild>
                    <w:div w:id="11803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980">
              <w:marLeft w:val="0"/>
              <w:marRight w:val="0"/>
              <w:marTop w:val="75"/>
              <w:marBottom w:val="0"/>
              <w:divBdr>
                <w:top w:val="none" w:sz="0" w:space="0" w:color="auto"/>
                <w:left w:val="none" w:sz="0" w:space="0" w:color="auto"/>
                <w:bottom w:val="none" w:sz="0" w:space="0" w:color="auto"/>
                <w:right w:val="none" w:sz="0" w:space="0" w:color="auto"/>
              </w:divBdr>
              <w:divsChild>
                <w:div w:id="2131244679">
                  <w:marLeft w:val="0"/>
                  <w:marRight w:val="0"/>
                  <w:marTop w:val="0"/>
                  <w:marBottom w:val="0"/>
                  <w:divBdr>
                    <w:top w:val="none" w:sz="0" w:space="0" w:color="auto"/>
                    <w:left w:val="none" w:sz="0" w:space="0" w:color="auto"/>
                    <w:bottom w:val="none" w:sz="0" w:space="0" w:color="auto"/>
                    <w:right w:val="none" w:sz="0" w:space="0" w:color="auto"/>
                  </w:divBdr>
                  <w:divsChild>
                    <w:div w:id="1901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5917">
              <w:marLeft w:val="0"/>
              <w:marRight w:val="0"/>
              <w:marTop w:val="75"/>
              <w:marBottom w:val="0"/>
              <w:divBdr>
                <w:top w:val="none" w:sz="0" w:space="0" w:color="auto"/>
                <w:left w:val="none" w:sz="0" w:space="0" w:color="auto"/>
                <w:bottom w:val="none" w:sz="0" w:space="0" w:color="auto"/>
                <w:right w:val="none" w:sz="0" w:space="0" w:color="auto"/>
              </w:divBdr>
              <w:divsChild>
                <w:div w:id="2059893027">
                  <w:marLeft w:val="0"/>
                  <w:marRight w:val="0"/>
                  <w:marTop w:val="0"/>
                  <w:marBottom w:val="0"/>
                  <w:divBdr>
                    <w:top w:val="none" w:sz="0" w:space="0" w:color="auto"/>
                    <w:left w:val="none" w:sz="0" w:space="0" w:color="auto"/>
                    <w:bottom w:val="none" w:sz="0" w:space="0" w:color="auto"/>
                    <w:right w:val="none" w:sz="0" w:space="0" w:color="auto"/>
                  </w:divBdr>
                  <w:divsChild>
                    <w:div w:id="997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582">
              <w:marLeft w:val="0"/>
              <w:marRight w:val="0"/>
              <w:marTop w:val="75"/>
              <w:marBottom w:val="0"/>
              <w:divBdr>
                <w:top w:val="none" w:sz="0" w:space="0" w:color="auto"/>
                <w:left w:val="none" w:sz="0" w:space="0" w:color="auto"/>
                <w:bottom w:val="none" w:sz="0" w:space="0" w:color="auto"/>
                <w:right w:val="none" w:sz="0" w:space="0" w:color="auto"/>
              </w:divBdr>
              <w:divsChild>
                <w:div w:id="1192063406">
                  <w:marLeft w:val="0"/>
                  <w:marRight w:val="0"/>
                  <w:marTop w:val="0"/>
                  <w:marBottom w:val="0"/>
                  <w:divBdr>
                    <w:top w:val="none" w:sz="0" w:space="0" w:color="auto"/>
                    <w:left w:val="none" w:sz="0" w:space="0" w:color="auto"/>
                    <w:bottom w:val="none" w:sz="0" w:space="0" w:color="auto"/>
                    <w:right w:val="none" w:sz="0" w:space="0" w:color="auto"/>
                  </w:divBdr>
                  <w:divsChild>
                    <w:div w:id="2498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640">
              <w:marLeft w:val="0"/>
              <w:marRight w:val="0"/>
              <w:marTop w:val="75"/>
              <w:marBottom w:val="0"/>
              <w:divBdr>
                <w:top w:val="none" w:sz="0" w:space="0" w:color="auto"/>
                <w:left w:val="none" w:sz="0" w:space="0" w:color="auto"/>
                <w:bottom w:val="none" w:sz="0" w:space="0" w:color="auto"/>
                <w:right w:val="none" w:sz="0" w:space="0" w:color="auto"/>
              </w:divBdr>
              <w:divsChild>
                <w:div w:id="647318393">
                  <w:marLeft w:val="0"/>
                  <w:marRight w:val="0"/>
                  <w:marTop w:val="0"/>
                  <w:marBottom w:val="0"/>
                  <w:divBdr>
                    <w:top w:val="none" w:sz="0" w:space="0" w:color="auto"/>
                    <w:left w:val="none" w:sz="0" w:space="0" w:color="auto"/>
                    <w:bottom w:val="none" w:sz="0" w:space="0" w:color="auto"/>
                    <w:right w:val="none" w:sz="0" w:space="0" w:color="auto"/>
                  </w:divBdr>
                  <w:divsChild>
                    <w:div w:id="12877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202">
              <w:marLeft w:val="0"/>
              <w:marRight w:val="0"/>
              <w:marTop w:val="75"/>
              <w:marBottom w:val="0"/>
              <w:divBdr>
                <w:top w:val="none" w:sz="0" w:space="0" w:color="auto"/>
                <w:left w:val="none" w:sz="0" w:space="0" w:color="auto"/>
                <w:bottom w:val="none" w:sz="0" w:space="0" w:color="auto"/>
                <w:right w:val="none" w:sz="0" w:space="0" w:color="auto"/>
              </w:divBdr>
              <w:divsChild>
                <w:div w:id="966470581">
                  <w:marLeft w:val="0"/>
                  <w:marRight w:val="0"/>
                  <w:marTop w:val="0"/>
                  <w:marBottom w:val="0"/>
                  <w:divBdr>
                    <w:top w:val="none" w:sz="0" w:space="0" w:color="auto"/>
                    <w:left w:val="none" w:sz="0" w:space="0" w:color="auto"/>
                    <w:bottom w:val="none" w:sz="0" w:space="0" w:color="auto"/>
                    <w:right w:val="none" w:sz="0" w:space="0" w:color="auto"/>
                  </w:divBdr>
                  <w:divsChild>
                    <w:div w:id="6970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909">
              <w:marLeft w:val="0"/>
              <w:marRight w:val="0"/>
              <w:marTop w:val="75"/>
              <w:marBottom w:val="0"/>
              <w:divBdr>
                <w:top w:val="none" w:sz="0" w:space="0" w:color="auto"/>
                <w:left w:val="none" w:sz="0" w:space="0" w:color="auto"/>
                <w:bottom w:val="none" w:sz="0" w:space="0" w:color="auto"/>
                <w:right w:val="none" w:sz="0" w:space="0" w:color="auto"/>
              </w:divBdr>
              <w:divsChild>
                <w:div w:id="210657774">
                  <w:marLeft w:val="0"/>
                  <w:marRight w:val="0"/>
                  <w:marTop w:val="0"/>
                  <w:marBottom w:val="0"/>
                  <w:divBdr>
                    <w:top w:val="none" w:sz="0" w:space="0" w:color="auto"/>
                    <w:left w:val="none" w:sz="0" w:space="0" w:color="auto"/>
                    <w:bottom w:val="none" w:sz="0" w:space="0" w:color="auto"/>
                    <w:right w:val="none" w:sz="0" w:space="0" w:color="auto"/>
                  </w:divBdr>
                  <w:divsChild>
                    <w:div w:id="12244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723">
              <w:marLeft w:val="0"/>
              <w:marRight w:val="0"/>
              <w:marTop w:val="75"/>
              <w:marBottom w:val="0"/>
              <w:divBdr>
                <w:top w:val="none" w:sz="0" w:space="0" w:color="auto"/>
                <w:left w:val="none" w:sz="0" w:space="0" w:color="auto"/>
                <w:bottom w:val="none" w:sz="0" w:space="0" w:color="auto"/>
                <w:right w:val="none" w:sz="0" w:space="0" w:color="auto"/>
              </w:divBdr>
              <w:divsChild>
                <w:div w:id="1968505153">
                  <w:marLeft w:val="0"/>
                  <w:marRight w:val="0"/>
                  <w:marTop w:val="0"/>
                  <w:marBottom w:val="0"/>
                  <w:divBdr>
                    <w:top w:val="none" w:sz="0" w:space="0" w:color="auto"/>
                    <w:left w:val="none" w:sz="0" w:space="0" w:color="auto"/>
                    <w:bottom w:val="none" w:sz="0" w:space="0" w:color="auto"/>
                    <w:right w:val="none" w:sz="0" w:space="0" w:color="auto"/>
                  </w:divBdr>
                  <w:divsChild>
                    <w:div w:id="993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395">
              <w:marLeft w:val="0"/>
              <w:marRight w:val="0"/>
              <w:marTop w:val="75"/>
              <w:marBottom w:val="0"/>
              <w:divBdr>
                <w:top w:val="none" w:sz="0" w:space="0" w:color="auto"/>
                <w:left w:val="none" w:sz="0" w:space="0" w:color="auto"/>
                <w:bottom w:val="none" w:sz="0" w:space="0" w:color="auto"/>
                <w:right w:val="none" w:sz="0" w:space="0" w:color="auto"/>
              </w:divBdr>
              <w:divsChild>
                <w:div w:id="1682194371">
                  <w:marLeft w:val="0"/>
                  <w:marRight w:val="0"/>
                  <w:marTop w:val="0"/>
                  <w:marBottom w:val="0"/>
                  <w:divBdr>
                    <w:top w:val="none" w:sz="0" w:space="0" w:color="auto"/>
                    <w:left w:val="none" w:sz="0" w:space="0" w:color="auto"/>
                    <w:bottom w:val="none" w:sz="0" w:space="0" w:color="auto"/>
                    <w:right w:val="none" w:sz="0" w:space="0" w:color="auto"/>
                  </w:divBdr>
                  <w:divsChild>
                    <w:div w:id="16145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41">
              <w:marLeft w:val="0"/>
              <w:marRight w:val="0"/>
              <w:marTop w:val="75"/>
              <w:marBottom w:val="0"/>
              <w:divBdr>
                <w:top w:val="none" w:sz="0" w:space="0" w:color="auto"/>
                <w:left w:val="none" w:sz="0" w:space="0" w:color="auto"/>
                <w:bottom w:val="none" w:sz="0" w:space="0" w:color="auto"/>
                <w:right w:val="none" w:sz="0" w:space="0" w:color="auto"/>
              </w:divBdr>
              <w:divsChild>
                <w:div w:id="2053991919">
                  <w:marLeft w:val="0"/>
                  <w:marRight w:val="0"/>
                  <w:marTop w:val="0"/>
                  <w:marBottom w:val="0"/>
                  <w:divBdr>
                    <w:top w:val="none" w:sz="0" w:space="0" w:color="auto"/>
                    <w:left w:val="none" w:sz="0" w:space="0" w:color="auto"/>
                    <w:bottom w:val="none" w:sz="0" w:space="0" w:color="auto"/>
                    <w:right w:val="none" w:sz="0" w:space="0" w:color="auto"/>
                  </w:divBdr>
                  <w:divsChild>
                    <w:div w:id="17467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7490">
              <w:marLeft w:val="0"/>
              <w:marRight w:val="0"/>
              <w:marTop w:val="75"/>
              <w:marBottom w:val="0"/>
              <w:divBdr>
                <w:top w:val="none" w:sz="0" w:space="0" w:color="auto"/>
                <w:left w:val="none" w:sz="0" w:space="0" w:color="auto"/>
                <w:bottom w:val="none" w:sz="0" w:space="0" w:color="auto"/>
                <w:right w:val="none" w:sz="0" w:space="0" w:color="auto"/>
              </w:divBdr>
              <w:divsChild>
                <w:div w:id="1431775469">
                  <w:marLeft w:val="0"/>
                  <w:marRight w:val="0"/>
                  <w:marTop w:val="0"/>
                  <w:marBottom w:val="0"/>
                  <w:divBdr>
                    <w:top w:val="none" w:sz="0" w:space="0" w:color="auto"/>
                    <w:left w:val="none" w:sz="0" w:space="0" w:color="auto"/>
                    <w:bottom w:val="none" w:sz="0" w:space="0" w:color="auto"/>
                    <w:right w:val="none" w:sz="0" w:space="0" w:color="auto"/>
                  </w:divBdr>
                  <w:divsChild>
                    <w:div w:id="8120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4790">
              <w:marLeft w:val="0"/>
              <w:marRight w:val="0"/>
              <w:marTop w:val="75"/>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sChild>
                    <w:div w:id="487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608">
              <w:marLeft w:val="0"/>
              <w:marRight w:val="0"/>
              <w:marTop w:val="75"/>
              <w:marBottom w:val="0"/>
              <w:divBdr>
                <w:top w:val="none" w:sz="0" w:space="0" w:color="auto"/>
                <w:left w:val="none" w:sz="0" w:space="0" w:color="auto"/>
                <w:bottom w:val="none" w:sz="0" w:space="0" w:color="auto"/>
                <w:right w:val="none" w:sz="0" w:space="0" w:color="auto"/>
              </w:divBdr>
              <w:divsChild>
                <w:div w:id="510291440">
                  <w:marLeft w:val="0"/>
                  <w:marRight w:val="0"/>
                  <w:marTop w:val="0"/>
                  <w:marBottom w:val="0"/>
                  <w:divBdr>
                    <w:top w:val="none" w:sz="0" w:space="0" w:color="auto"/>
                    <w:left w:val="none" w:sz="0" w:space="0" w:color="auto"/>
                    <w:bottom w:val="none" w:sz="0" w:space="0" w:color="auto"/>
                    <w:right w:val="none" w:sz="0" w:space="0" w:color="auto"/>
                  </w:divBdr>
                  <w:divsChild>
                    <w:div w:id="19752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1640">
              <w:marLeft w:val="0"/>
              <w:marRight w:val="0"/>
              <w:marTop w:val="75"/>
              <w:marBottom w:val="0"/>
              <w:divBdr>
                <w:top w:val="none" w:sz="0" w:space="0" w:color="auto"/>
                <w:left w:val="none" w:sz="0" w:space="0" w:color="auto"/>
                <w:bottom w:val="none" w:sz="0" w:space="0" w:color="auto"/>
                <w:right w:val="none" w:sz="0" w:space="0" w:color="auto"/>
              </w:divBdr>
              <w:divsChild>
                <w:div w:id="1043484809">
                  <w:marLeft w:val="0"/>
                  <w:marRight w:val="0"/>
                  <w:marTop w:val="0"/>
                  <w:marBottom w:val="0"/>
                  <w:divBdr>
                    <w:top w:val="none" w:sz="0" w:space="0" w:color="auto"/>
                    <w:left w:val="none" w:sz="0" w:space="0" w:color="auto"/>
                    <w:bottom w:val="none" w:sz="0" w:space="0" w:color="auto"/>
                    <w:right w:val="none" w:sz="0" w:space="0" w:color="auto"/>
                  </w:divBdr>
                  <w:divsChild>
                    <w:div w:id="7414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089">
              <w:marLeft w:val="0"/>
              <w:marRight w:val="0"/>
              <w:marTop w:val="75"/>
              <w:marBottom w:val="0"/>
              <w:divBdr>
                <w:top w:val="none" w:sz="0" w:space="0" w:color="auto"/>
                <w:left w:val="none" w:sz="0" w:space="0" w:color="auto"/>
                <w:bottom w:val="none" w:sz="0" w:space="0" w:color="auto"/>
                <w:right w:val="none" w:sz="0" w:space="0" w:color="auto"/>
              </w:divBdr>
              <w:divsChild>
                <w:div w:id="90056914">
                  <w:marLeft w:val="0"/>
                  <w:marRight w:val="0"/>
                  <w:marTop w:val="0"/>
                  <w:marBottom w:val="0"/>
                  <w:divBdr>
                    <w:top w:val="none" w:sz="0" w:space="0" w:color="auto"/>
                    <w:left w:val="none" w:sz="0" w:space="0" w:color="auto"/>
                    <w:bottom w:val="none" w:sz="0" w:space="0" w:color="auto"/>
                    <w:right w:val="none" w:sz="0" w:space="0" w:color="auto"/>
                  </w:divBdr>
                </w:div>
              </w:divsChild>
            </w:div>
            <w:div w:id="433478792">
              <w:marLeft w:val="0"/>
              <w:marRight w:val="0"/>
              <w:marTop w:val="75"/>
              <w:marBottom w:val="0"/>
              <w:divBdr>
                <w:top w:val="none" w:sz="0" w:space="0" w:color="auto"/>
                <w:left w:val="none" w:sz="0" w:space="0" w:color="auto"/>
                <w:bottom w:val="none" w:sz="0" w:space="0" w:color="auto"/>
                <w:right w:val="none" w:sz="0" w:space="0" w:color="auto"/>
              </w:divBdr>
              <w:divsChild>
                <w:div w:id="796067577">
                  <w:marLeft w:val="0"/>
                  <w:marRight w:val="0"/>
                  <w:marTop w:val="0"/>
                  <w:marBottom w:val="0"/>
                  <w:divBdr>
                    <w:top w:val="none" w:sz="0" w:space="0" w:color="auto"/>
                    <w:left w:val="none" w:sz="0" w:space="0" w:color="auto"/>
                    <w:bottom w:val="none" w:sz="0" w:space="0" w:color="auto"/>
                    <w:right w:val="none" w:sz="0" w:space="0" w:color="auto"/>
                  </w:divBdr>
                  <w:divsChild>
                    <w:div w:id="1329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519">
              <w:marLeft w:val="0"/>
              <w:marRight w:val="0"/>
              <w:marTop w:val="75"/>
              <w:marBottom w:val="0"/>
              <w:divBdr>
                <w:top w:val="none" w:sz="0" w:space="0" w:color="auto"/>
                <w:left w:val="none" w:sz="0" w:space="0" w:color="auto"/>
                <w:bottom w:val="none" w:sz="0" w:space="0" w:color="auto"/>
                <w:right w:val="none" w:sz="0" w:space="0" w:color="auto"/>
              </w:divBdr>
              <w:divsChild>
                <w:div w:id="555776686">
                  <w:marLeft w:val="0"/>
                  <w:marRight w:val="0"/>
                  <w:marTop w:val="0"/>
                  <w:marBottom w:val="0"/>
                  <w:divBdr>
                    <w:top w:val="none" w:sz="0" w:space="0" w:color="auto"/>
                    <w:left w:val="none" w:sz="0" w:space="0" w:color="auto"/>
                    <w:bottom w:val="none" w:sz="0" w:space="0" w:color="auto"/>
                    <w:right w:val="none" w:sz="0" w:space="0" w:color="auto"/>
                  </w:divBdr>
                  <w:divsChild>
                    <w:div w:id="16245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737">
              <w:marLeft w:val="0"/>
              <w:marRight w:val="0"/>
              <w:marTop w:val="75"/>
              <w:marBottom w:val="0"/>
              <w:divBdr>
                <w:top w:val="none" w:sz="0" w:space="0" w:color="auto"/>
                <w:left w:val="none" w:sz="0" w:space="0" w:color="auto"/>
                <w:bottom w:val="none" w:sz="0" w:space="0" w:color="auto"/>
                <w:right w:val="none" w:sz="0" w:space="0" w:color="auto"/>
              </w:divBdr>
              <w:divsChild>
                <w:div w:id="1865169709">
                  <w:marLeft w:val="0"/>
                  <w:marRight w:val="0"/>
                  <w:marTop w:val="0"/>
                  <w:marBottom w:val="0"/>
                  <w:divBdr>
                    <w:top w:val="none" w:sz="0" w:space="0" w:color="auto"/>
                    <w:left w:val="none" w:sz="0" w:space="0" w:color="auto"/>
                    <w:bottom w:val="none" w:sz="0" w:space="0" w:color="auto"/>
                    <w:right w:val="none" w:sz="0" w:space="0" w:color="auto"/>
                  </w:divBdr>
                  <w:divsChild>
                    <w:div w:id="1864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882">
              <w:marLeft w:val="0"/>
              <w:marRight w:val="0"/>
              <w:marTop w:val="75"/>
              <w:marBottom w:val="0"/>
              <w:divBdr>
                <w:top w:val="none" w:sz="0" w:space="0" w:color="auto"/>
                <w:left w:val="none" w:sz="0" w:space="0" w:color="auto"/>
                <w:bottom w:val="none" w:sz="0" w:space="0" w:color="auto"/>
                <w:right w:val="none" w:sz="0" w:space="0" w:color="auto"/>
              </w:divBdr>
              <w:divsChild>
                <w:div w:id="1650862311">
                  <w:marLeft w:val="0"/>
                  <w:marRight w:val="0"/>
                  <w:marTop w:val="0"/>
                  <w:marBottom w:val="0"/>
                  <w:divBdr>
                    <w:top w:val="none" w:sz="0" w:space="0" w:color="auto"/>
                    <w:left w:val="none" w:sz="0" w:space="0" w:color="auto"/>
                    <w:bottom w:val="none" w:sz="0" w:space="0" w:color="auto"/>
                    <w:right w:val="none" w:sz="0" w:space="0" w:color="auto"/>
                  </w:divBdr>
                </w:div>
              </w:divsChild>
            </w:div>
            <w:div w:id="1972595640">
              <w:marLeft w:val="0"/>
              <w:marRight w:val="0"/>
              <w:marTop w:val="75"/>
              <w:marBottom w:val="0"/>
              <w:divBdr>
                <w:top w:val="none" w:sz="0" w:space="0" w:color="auto"/>
                <w:left w:val="none" w:sz="0" w:space="0" w:color="auto"/>
                <w:bottom w:val="none" w:sz="0" w:space="0" w:color="auto"/>
                <w:right w:val="none" w:sz="0" w:space="0" w:color="auto"/>
              </w:divBdr>
              <w:divsChild>
                <w:div w:id="282079355">
                  <w:marLeft w:val="0"/>
                  <w:marRight w:val="0"/>
                  <w:marTop w:val="0"/>
                  <w:marBottom w:val="0"/>
                  <w:divBdr>
                    <w:top w:val="none" w:sz="0" w:space="0" w:color="auto"/>
                    <w:left w:val="none" w:sz="0" w:space="0" w:color="auto"/>
                    <w:bottom w:val="none" w:sz="0" w:space="0" w:color="auto"/>
                    <w:right w:val="none" w:sz="0" w:space="0" w:color="auto"/>
                  </w:divBdr>
                  <w:divsChild>
                    <w:div w:id="627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829">
              <w:marLeft w:val="0"/>
              <w:marRight w:val="0"/>
              <w:marTop w:val="75"/>
              <w:marBottom w:val="0"/>
              <w:divBdr>
                <w:top w:val="none" w:sz="0" w:space="0" w:color="auto"/>
                <w:left w:val="none" w:sz="0" w:space="0" w:color="auto"/>
                <w:bottom w:val="none" w:sz="0" w:space="0" w:color="auto"/>
                <w:right w:val="none" w:sz="0" w:space="0" w:color="auto"/>
              </w:divBdr>
              <w:divsChild>
                <w:div w:id="2031878902">
                  <w:marLeft w:val="0"/>
                  <w:marRight w:val="0"/>
                  <w:marTop w:val="0"/>
                  <w:marBottom w:val="0"/>
                  <w:divBdr>
                    <w:top w:val="none" w:sz="0" w:space="0" w:color="auto"/>
                    <w:left w:val="none" w:sz="0" w:space="0" w:color="auto"/>
                    <w:bottom w:val="none" w:sz="0" w:space="0" w:color="auto"/>
                    <w:right w:val="none" w:sz="0" w:space="0" w:color="auto"/>
                  </w:divBdr>
                  <w:divsChild>
                    <w:div w:id="4071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5002">
              <w:marLeft w:val="0"/>
              <w:marRight w:val="0"/>
              <w:marTop w:val="75"/>
              <w:marBottom w:val="0"/>
              <w:divBdr>
                <w:top w:val="none" w:sz="0" w:space="0" w:color="auto"/>
                <w:left w:val="none" w:sz="0" w:space="0" w:color="auto"/>
                <w:bottom w:val="none" w:sz="0" w:space="0" w:color="auto"/>
                <w:right w:val="none" w:sz="0" w:space="0" w:color="auto"/>
              </w:divBdr>
              <w:divsChild>
                <w:div w:id="1063868865">
                  <w:marLeft w:val="0"/>
                  <w:marRight w:val="0"/>
                  <w:marTop w:val="0"/>
                  <w:marBottom w:val="0"/>
                  <w:divBdr>
                    <w:top w:val="none" w:sz="0" w:space="0" w:color="auto"/>
                    <w:left w:val="none" w:sz="0" w:space="0" w:color="auto"/>
                    <w:bottom w:val="none" w:sz="0" w:space="0" w:color="auto"/>
                    <w:right w:val="none" w:sz="0" w:space="0" w:color="auto"/>
                  </w:divBdr>
                  <w:divsChild>
                    <w:div w:id="17373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208">
              <w:marLeft w:val="0"/>
              <w:marRight w:val="0"/>
              <w:marTop w:val="75"/>
              <w:marBottom w:val="0"/>
              <w:divBdr>
                <w:top w:val="none" w:sz="0" w:space="0" w:color="auto"/>
                <w:left w:val="none" w:sz="0" w:space="0" w:color="auto"/>
                <w:bottom w:val="none" w:sz="0" w:space="0" w:color="auto"/>
                <w:right w:val="none" w:sz="0" w:space="0" w:color="auto"/>
              </w:divBdr>
              <w:divsChild>
                <w:div w:id="1667441309">
                  <w:marLeft w:val="0"/>
                  <w:marRight w:val="0"/>
                  <w:marTop w:val="0"/>
                  <w:marBottom w:val="0"/>
                  <w:divBdr>
                    <w:top w:val="none" w:sz="0" w:space="0" w:color="auto"/>
                    <w:left w:val="none" w:sz="0" w:space="0" w:color="auto"/>
                    <w:bottom w:val="none" w:sz="0" w:space="0" w:color="auto"/>
                    <w:right w:val="none" w:sz="0" w:space="0" w:color="auto"/>
                  </w:divBdr>
                  <w:divsChild>
                    <w:div w:id="6580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2578">
              <w:marLeft w:val="0"/>
              <w:marRight w:val="0"/>
              <w:marTop w:val="75"/>
              <w:marBottom w:val="0"/>
              <w:divBdr>
                <w:top w:val="none" w:sz="0" w:space="0" w:color="auto"/>
                <w:left w:val="none" w:sz="0" w:space="0" w:color="auto"/>
                <w:bottom w:val="none" w:sz="0" w:space="0" w:color="auto"/>
                <w:right w:val="none" w:sz="0" w:space="0" w:color="auto"/>
              </w:divBdr>
              <w:divsChild>
                <w:div w:id="1321040464">
                  <w:marLeft w:val="0"/>
                  <w:marRight w:val="0"/>
                  <w:marTop w:val="0"/>
                  <w:marBottom w:val="0"/>
                  <w:divBdr>
                    <w:top w:val="none" w:sz="0" w:space="0" w:color="auto"/>
                    <w:left w:val="none" w:sz="0" w:space="0" w:color="auto"/>
                    <w:bottom w:val="none" w:sz="0" w:space="0" w:color="auto"/>
                    <w:right w:val="none" w:sz="0" w:space="0" w:color="auto"/>
                  </w:divBdr>
                  <w:divsChild>
                    <w:div w:id="1937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566">
              <w:marLeft w:val="0"/>
              <w:marRight w:val="0"/>
              <w:marTop w:val="75"/>
              <w:marBottom w:val="0"/>
              <w:divBdr>
                <w:top w:val="none" w:sz="0" w:space="0" w:color="auto"/>
                <w:left w:val="none" w:sz="0" w:space="0" w:color="auto"/>
                <w:bottom w:val="none" w:sz="0" w:space="0" w:color="auto"/>
                <w:right w:val="none" w:sz="0" w:space="0" w:color="auto"/>
              </w:divBdr>
              <w:divsChild>
                <w:div w:id="690689489">
                  <w:marLeft w:val="0"/>
                  <w:marRight w:val="0"/>
                  <w:marTop w:val="0"/>
                  <w:marBottom w:val="0"/>
                  <w:divBdr>
                    <w:top w:val="none" w:sz="0" w:space="0" w:color="auto"/>
                    <w:left w:val="none" w:sz="0" w:space="0" w:color="auto"/>
                    <w:bottom w:val="none" w:sz="0" w:space="0" w:color="auto"/>
                    <w:right w:val="none" w:sz="0" w:space="0" w:color="auto"/>
                  </w:divBdr>
                  <w:divsChild>
                    <w:div w:id="4123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7540">
              <w:marLeft w:val="0"/>
              <w:marRight w:val="0"/>
              <w:marTop w:val="75"/>
              <w:marBottom w:val="0"/>
              <w:divBdr>
                <w:top w:val="none" w:sz="0" w:space="0" w:color="auto"/>
                <w:left w:val="none" w:sz="0" w:space="0" w:color="auto"/>
                <w:bottom w:val="none" w:sz="0" w:space="0" w:color="auto"/>
                <w:right w:val="none" w:sz="0" w:space="0" w:color="auto"/>
              </w:divBdr>
              <w:divsChild>
                <w:div w:id="1292248215">
                  <w:marLeft w:val="0"/>
                  <w:marRight w:val="0"/>
                  <w:marTop w:val="0"/>
                  <w:marBottom w:val="0"/>
                  <w:divBdr>
                    <w:top w:val="none" w:sz="0" w:space="0" w:color="auto"/>
                    <w:left w:val="none" w:sz="0" w:space="0" w:color="auto"/>
                    <w:bottom w:val="none" w:sz="0" w:space="0" w:color="auto"/>
                    <w:right w:val="none" w:sz="0" w:space="0" w:color="auto"/>
                  </w:divBdr>
                  <w:divsChild>
                    <w:div w:id="7690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242">
              <w:marLeft w:val="0"/>
              <w:marRight w:val="0"/>
              <w:marTop w:val="75"/>
              <w:marBottom w:val="0"/>
              <w:divBdr>
                <w:top w:val="none" w:sz="0" w:space="0" w:color="auto"/>
                <w:left w:val="none" w:sz="0" w:space="0" w:color="auto"/>
                <w:bottom w:val="none" w:sz="0" w:space="0" w:color="auto"/>
                <w:right w:val="none" w:sz="0" w:space="0" w:color="auto"/>
              </w:divBdr>
              <w:divsChild>
                <w:div w:id="125706743">
                  <w:marLeft w:val="0"/>
                  <w:marRight w:val="0"/>
                  <w:marTop w:val="0"/>
                  <w:marBottom w:val="0"/>
                  <w:divBdr>
                    <w:top w:val="none" w:sz="0" w:space="0" w:color="auto"/>
                    <w:left w:val="none" w:sz="0" w:space="0" w:color="auto"/>
                    <w:bottom w:val="none" w:sz="0" w:space="0" w:color="auto"/>
                    <w:right w:val="none" w:sz="0" w:space="0" w:color="auto"/>
                  </w:divBdr>
                  <w:divsChild>
                    <w:div w:id="7142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8630">
              <w:marLeft w:val="0"/>
              <w:marRight w:val="0"/>
              <w:marTop w:val="75"/>
              <w:marBottom w:val="0"/>
              <w:divBdr>
                <w:top w:val="none" w:sz="0" w:space="0" w:color="auto"/>
                <w:left w:val="none" w:sz="0" w:space="0" w:color="auto"/>
                <w:bottom w:val="none" w:sz="0" w:space="0" w:color="auto"/>
                <w:right w:val="none" w:sz="0" w:space="0" w:color="auto"/>
              </w:divBdr>
              <w:divsChild>
                <w:div w:id="1318875427">
                  <w:marLeft w:val="0"/>
                  <w:marRight w:val="0"/>
                  <w:marTop w:val="0"/>
                  <w:marBottom w:val="0"/>
                  <w:divBdr>
                    <w:top w:val="none" w:sz="0" w:space="0" w:color="auto"/>
                    <w:left w:val="none" w:sz="0" w:space="0" w:color="auto"/>
                    <w:bottom w:val="none" w:sz="0" w:space="0" w:color="auto"/>
                    <w:right w:val="none" w:sz="0" w:space="0" w:color="auto"/>
                  </w:divBdr>
                  <w:divsChild>
                    <w:div w:id="6656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478">
              <w:marLeft w:val="0"/>
              <w:marRight w:val="0"/>
              <w:marTop w:val="75"/>
              <w:marBottom w:val="0"/>
              <w:divBdr>
                <w:top w:val="none" w:sz="0" w:space="0" w:color="auto"/>
                <w:left w:val="none" w:sz="0" w:space="0" w:color="auto"/>
                <w:bottom w:val="none" w:sz="0" w:space="0" w:color="auto"/>
                <w:right w:val="none" w:sz="0" w:space="0" w:color="auto"/>
              </w:divBdr>
              <w:divsChild>
                <w:div w:id="353725891">
                  <w:marLeft w:val="0"/>
                  <w:marRight w:val="0"/>
                  <w:marTop w:val="0"/>
                  <w:marBottom w:val="0"/>
                  <w:divBdr>
                    <w:top w:val="none" w:sz="0" w:space="0" w:color="auto"/>
                    <w:left w:val="none" w:sz="0" w:space="0" w:color="auto"/>
                    <w:bottom w:val="none" w:sz="0" w:space="0" w:color="auto"/>
                    <w:right w:val="none" w:sz="0" w:space="0" w:color="auto"/>
                  </w:divBdr>
                  <w:divsChild>
                    <w:div w:id="16587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290">
              <w:marLeft w:val="0"/>
              <w:marRight w:val="0"/>
              <w:marTop w:val="75"/>
              <w:marBottom w:val="0"/>
              <w:divBdr>
                <w:top w:val="none" w:sz="0" w:space="0" w:color="auto"/>
                <w:left w:val="none" w:sz="0" w:space="0" w:color="auto"/>
                <w:bottom w:val="none" w:sz="0" w:space="0" w:color="auto"/>
                <w:right w:val="none" w:sz="0" w:space="0" w:color="auto"/>
              </w:divBdr>
              <w:divsChild>
                <w:div w:id="1943562491">
                  <w:marLeft w:val="0"/>
                  <w:marRight w:val="0"/>
                  <w:marTop w:val="0"/>
                  <w:marBottom w:val="0"/>
                  <w:divBdr>
                    <w:top w:val="none" w:sz="0" w:space="0" w:color="auto"/>
                    <w:left w:val="none" w:sz="0" w:space="0" w:color="auto"/>
                    <w:bottom w:val="none" w:sz="0" w:space="0" w:color="auto"/>
                    <w:right w:val="none" w:sz="0" w:space="0" w:color="auto"/>
                  </w:divBdr>
                  <w:divsChild>
                    <w:div w:id="16278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9956">
              <w:marLeft w:val="0"/>
              <w:marRight w:val="0"/>
              <w:marTop w:val="75"/>
              <w:marBottom w:val="0"/>
              <w:divBdr>
                <w:top w:val="none" w:sz="0" w:space="0" w:color="auto"/>
                <w:left w:val="none" w:sz="0" w:space="0" w:color="auto"/>
                <w:bottom w:val="none" w:sz="0" w:space="0" w:color="auto"/>
                <w:right w:val="none" w:sz="0" w:space="0" w:color="auto"/>
              </w:divBdr>
              <w:divsChild>
                <w:div w:id="517045255">
                  <w:marLeft w:val="0"/>
                  <w:marRight w:val="0"/>
                  <w:marTop w:val="0"/>
                  <w:marBottom w:val="0"/>
                  <w:divBdr>
                    <w:top w:val="none" w:sz="0" w:space="0" w:color="auto"/>
                    <w:left w:val="none" w:sz="0" w:space="0" w:color="auto"/>
                    <w:bottom w:val="none" w:sz="0" w:space="0" w:color="auto"/>
                    <w:right w:val="none" w:sz="0" w:space="0" w:color="auto"/>
                  </w:divBdr>
                  <w:divsChild>
                    <w:div w:id="13174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1473">
              <w:marLeft w:val="0"/>
              <w:marRight w:val="0"/>
              <w:marTop w:val="75"/>
              <w:marBottom w:val="0"/>
              <w:divBdr>
                <w:top w:val="none" w:sz="0" w:space="0" w:color="auto"/>
                <w:left w:val="none" w:sz="0" w:space="0" w:color="auto"/>
                <w:bottom w:val="none" w:sz="0" w:space="0" w:color="auto"/>
                <w:right w:val="none" w:sz="0" w:space="0" w:color="auto"/>
              </w:divBdr>
              <w:divsChild>
                <w:div w:id="1280649614">
                  <w:marLeft w:val="0"/>
                  <w:marRight w:val="0"/>
                  <w:marTop w:val="0"/>
                  <w:marBottom w:val="0"/>
                  <w:divBdr>
                    <w:top w:val="none" w:sz="0" w:space="0" w:color="auto"/>
                    <w:left w:val="none" w:sz="0" w:space="0" w:color="auto"/>
                    <w:bottom w:val="none" w:sz="0" w:space="0" w:color="auto"/>
                    <w:right w:val="none" w:sz="0" w:space="0" w:color="auto"/>
                  </w:divBdr>
                </w:div>
              </w:divsChild>
            </w:div>
            <w:div w:id="1795171992">
              <w:marLeft w:val="0"/>
              <w:marRight w:val="0"/>
              <w:marTop w:val="75"/>
              <w:marBottom w:val="0"/>
              <w:divBdr>
                <w:top w:val="none" w:sz="0" w:space="0" w:color="auto"/>
                <w:left w:val="none" w:sz="0" w:space="0" w:color="auto"/>
                <w:bottom w:val="none" w:sz="0" w:space="0" w:color="auto"/>
                <w:right w:val="none" w:sz="0" w:space="0" w:color="auto"/>
              </w:divBdr>
              <w:divsChild>
                <w:div w:id="129828103">
                  <w:marLeft w:val="0"/>
                  <w:marRight w:val="0"/>
                  <w:marTop w:val="0"/>
                  <w:marBottom w:val="0"/>
                  <w:divBdr>
                    <w:top w:val="none" w:sz="0" w:space="0" w:color="auto"/>
                    <w:left w:val="none" w:sz="0" w:space="0" w:color="auto"/>
                    <w:bottom w:val="none" w:sz="0" w:space="0" w:color="auto"/>
                    <w:right w:val="none" w:sz="0" w:space="0" w:color="auto"/>
                  </w:divBdr>
                  <w:divsChild>
                    <w:div w:id="8461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110">
              <w:marLeft w:val="0"/>
              <w:marRight w:val="0"/>
              <w:marTop w:val="75"/>
              <w:marBottom w:val="0"/>
              <w:divBdr>
                <w:top w:val="none" w:sz="0" w:space="0" w:color="auto"/>
                <w:left w:val="none" w:sz="0" w:space="0" w:color="auto"/>
                <w:bottom w:val="none" w:sz="0" w:space="0" w:color="auto"/>
                <w:right w:val="none" w:sz="0" w:space="0" w:color="auto"/>
              </w:divBdr>
              <w:divsChild>
                <w:div w:id="615210240">
                  <w:marLeft w:val="0"/>
                  <w:marRight w:val="0"/>
                  <w:marTop w:val="0"/>
                  <w:marBottom w:val="0"/>
                  <w:divBdr>
                    <w:top w:val="none" w:sz="0" w:space="0" w:color="auto"/>
                    <w:left w:val="none" w:sz="0" w:space="0" w:color="auto"/>
                    <w:bottom w:val="none" w:sz="0" w:space="0" w:color="auto"/>
                    <w:right w:val="none" w:sz="0" w:space="0" w:color="auto"/>
                  </w:divBdr>
                </w:div>
              </w:divsChild>
            </w:div>
            <w:div w:id="2057503837">
              <w:marLeft w:val="0"/>
              <w:marRight w:val="0"/>
              <w:marTop w:val="75"/>
              <w:marBottom w:val="0"/>
              <w:divBdr>
                <w:top w:val="none" w:sz="0" w:space="0" w:color="auto"/>
                <w:left w:val="none" w:sz="0" w:space="0" w:color="auto"/>
                <w:bottom w:val="none" w:sz="0" w:space="0" w:color="auto"/>
                <w:right w:val="none" w:sz="0" w:space="0" w:color="auto"/>
              </w:divBdr>
              <w:divsChild>
                <w:div w:id="1594514628">
                  <w:marLeft w:val="0"/>
                  <w:marRight w:val="0"/>
                  <w:marTop w:val="0"/>
                  <w:marBottom w:val="0"/>
                  <w:divBdr>
                    <w:top w:val="none" w:sz="0" w:space="0" w:color="auto"/>
                    <w:left w:val="none" w:sz="0" w:space="0" w:color="auto"/>
                    <w:bottom w:val="none" w:sz="0" w:space="0" w:color="auto"/>
                    <w:right w:val="none" w:sz="0" w:space="0" w:color="auto"/>
                  </w:divBdr>
                  <w:divsChild>
                    <w:div w:id="1367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6448">
              <w:marLeft w:val="0"/>
              <w:marRight w:val="0"/>
              <w:marTop w:val="75"/>
              <w:marBottom w:val="0"/>
              <w:divBdr>
                <w:top w:val="none" w:sz="0" w:space="0" w:color="auto"/>
                <w:left w:val="none" w:sz="0" w:space="0" w:color="auto"/>
                <w:bottom w:val="none" w:sz="0" w:space="0" w:color="auto"/>
                <w:right w:val="none" w:sz="0" w:space="0" w:color="auto"/>
              </w:divBdr>
              <w:divsChild>
                <w:div w:id="1870681638">
                  <w:marLeft w:val="0"/>
                  <w:marRight w:val="0"/>
                  <w:marTop w:val="0"/>
                  <w:marBottom w:val="0"/>
                  <w:divBdr>
                    <w:top w:val="none" w:sz="0" w:space="0" w:color="auto"/>
                    <w:left w:val="none" w:sz="0" w:space="0" w:color="auto"/>
                    <w:bottom w:val="none" w:sz="0" w:space="0" w:color="auto"/>
                    <w:right w:val="none" w:sz="0" w:space="0" w:color="auto"/>
                  </w:divBdr>
                </w:div>
              </w:divsChild>
            </w:div>
            <w:div w:id="1208377618">
              <w:marLeft w:val="0"/>
              <w:marRight w:val="0"/>
              <w:marTop w:val="75"/>
              <w:marBottom w:val="0"/>
              <w:divBdr>
                <w:top w:val="none" w:sz="0" w:space="0" w:color="auto"/>
                <w:left w:val="none" w:sz="0" w:space="0" w:color="auto"/>
                <w:bottom w:val="none" w:sz="0" w:space="0" w:color="auto"/>
                <w:right w:val="none" w:sz="0" w:space="0" w:color="auto"/>
              </w:divBdr>
              <w:divsChild>
                <w:div w:id="787044150">
                  <w:marLeft w:val="0"/>
                  <w:marRight w:val="0"/>
                  <w:marTop w:val="0"/>
                  <w:marBottom w:val="0"/>
                  <w:divBdr>
                    <w:top w:val="none" w:sz="0" w:space="0" w:color="auto"/>
                    <w:left w:val="none" w:sz="0" w:space="0" w:color="auto"/>
                    <w:bottom w:val="none" w:sz="0" w:space="0" w:color="auto"/>
                    <w:right w:val="none" w:sz="0" w:space="0" w:color="auto"/>
                  </w:divBdr>
                  <w:divsChild>
                    <w:div w:id="10249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4525">
              <w:marLeft w:val="0"/>
              <w:marRight w:val="0"/>
              <w:marTop w:val="75"/>
              <w:marBottom w:val="0"/>
              <w:divBdr>
                <w:top w:val="none" w:sz="0" w:space="0" w:color="auto"/>
                <w:left w:val="none" w:sz="0" w:space="0" w:color="auto"/>
                <w:bottom w:val="none" w:sz="0" w:space="0" w:color="auto"/>
                <w:right w:val="none" w:sz="0" w:space="0" w:color="auto"/>
              </w:divBdr>
              <w:divsChild>
                <w:div w:id="1374883965">
                  <w:marLeft w:val="0"/>
                  <w:marRight w:val="0"/>
                  <w:marTop w:val="0"/>
                  <w:marBottom w:val="0"/>
                  <w:divBdr>
                    <w:top w:val="none" w:sz="0" w:space="0" w:color="auto"/>
                    <w:left w:val="none" w:sz="0" w:space="0" w:color="auto"/>
                    <w:bottom w:val="none" w:sz="0" w:space="0" w:color="auto"/>
                    <w:right w:val="none" w:sz="0" w:space="0" w:color="auto"/>
                  </w:divBdr>
                  <w:divsChild>
                    <w:div w:id="3635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1627">
              <w:marLeft w:val="0"/>
              <w:marRight w:val="0"/>
              <w:marTop w:val="75"/>
              <w:marBottom w:val="0"/>
              <w:divBdr>
                <w:top w:val="none" w:sz="0" w:space="0" w:color="auto"/>
                <w:left w:val="none" w:sz="0" w:space="0" w:color="auto"/>
                <w:bottom w:val="none" w:sz="0" w:space="0" w:color="auto"/>
                <w:right w:val="none" w:sz="0" w:space="0" w:color="auto"/>
              </w:divBdr>
              <w:divsChild>
                <w:div w:id="474418296">
                  <w:marLeft w:val="0"/>
                  <w:marRight w:val="0"/>
                  <w:marTop w:val="0"/>
                  <w:marBottom w:val="0"/>
                  <w:divBdr>
                    <w:top w:val="none" w:sz="0" w:space="0" w:color="auto"/>
                    <w:left w:val="none" w:sz="0" w:space="0" w:color="auto"/>
                    <w:bottom w:val="none" w:sz="0" w:space="0" w:color="auto"/>
                    <w:right w:val="none" w:sz="0" w:space="0" w:color="auto"/>
                  </w:divBdr>
                  <w:divsChild>
                    <w:div w:id="7284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2298">
              <w:marLeft w:val="0"/>
              <w:marRight w:val="0"/>
              <w:marTop w:val="75"/>
              <w:marBottom w:val="0"/>
              <w:divBdr>
                <w:top w:val="none" w:sz="0" w:space="0" w:color="auto"/>
                <w:left w:val="none" w:sz="0" w:space="0" w:color="auto"/>
                <w:bottom w:val="none" w:sz="0" w:space="0" w:color="auto"/>
                <w:right w:val="none" w:sz="0" w:space="0" w:color="auto"/>
              </w:divBdr>
              <w:divsChild>
                <w:div w:id="2128311711">
                  <w:marLeft w:val="0"/>
                  <w:marRight w:val="0"/>
                  <w:marTop w:val="0"/>
                  <w:marBottom w:val="0"/>
                  <w:divBdr>
                    <w:top w:val="none" w:sz="0" w:space="0" w:color="auto"/>
                    <w:left w:val="none" w:sz="0" w:space="0" w:color="auto"/>
                    <w:bottom w:val="none" w:sz="0" w:space="0" w:color="auto"/>
                    <w:right w:val="none" w:sz="0" w:space="0" w:color="auto"/>
                  </w:divBdr>
                  <w:divsChild>
                    <w:div w:id="1027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9467">
              <w:marLeft w:val="0"/>
              <w:marRight w:val="0"/>
              <w:marTop w:val="75"/>
              <w:marBottom w:val="0"/>
              <w:divBdr>
                <w:top w:val="none" w:sz="0" w:space="0" w:color="auto"/>
                <w:left w:val="none" w:sz="0" w:space="0" w:color="auto"/>
                <w:bottom w:val="none" w:sz="0" w:space="0" w:color="auto"/>
                <w:right w:val="none" w:sz="0" w:space="0" w:color="auto"/>
              </w:divBdr>
              <w:divsChild>
                <w:div w:id="942029744">
                  <w:marLeft w:val="0"/>
                  <w:marRight w:val="0"/>
                  <w:marTop w:val="0"/>
                  <w:marBottom w:val="0"/>
                  <w:divBdr>
                    <w:top w:val="none" w:sz="0" w:space="0" w:color="auto"/>
                    <w:left w:val="none" w:sz="0" w:space="0" w:color="auto"/>
                    <w:bottom w:val="none" w:sz="0" w:space="0" w:color="auto"/>
                    <w:right w:val="none" w:sz="0" w:space="0" w:color="auto"/>
                  </w:divBdr>
                  <w:divsChild>
                    <w:div w:id="5855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293">
              <w:marLeft w:val="0"/>
              <w:marRight w:val="0"/>
              <w:marTop w:val="75"/>
              <w:marBottom w:val="0"/>
              <w:divBdr>
                <w:top w:val="none" w:sz="0" w:space="0" w:color="auto"/>
                <w:left w:val="none" w:sz="0" w:space="0" w:color="auto"/>
                <w:bottom w:val="none" w:sz="0" w:space="0" w:color="auto"/>
                <w:right w:val="none" w:sz="0" w:space="0" w:color="auto"/>
              </w:divBdr>
              <w:divsChild>
                <w:div w:id="836454550">
                  <w:marLeft w:val="0"/>
                  <w:marRight w:val="0"/>
                  <w:marTop w:val="0"/>
                  <w:marBottom w:val="0"/>
                  <w:divBdr>
                    <w:top w:val="none" w:sz="0" w:space="0" w:color="auto"/>
                    <w:left w:val="none" w:sz="0" w:space="0" w:color="auto"/>
                    <w:bottom w:val="none" w:sz="0" w:space="0" w:color="auto"/>
                    <w:right w:val="none" w:sz="0" w:space="0" w:color="auto"/>
                  </w:divBdr>
                </w:div>
              </w:divsChild>
            </w:div>
            <w:div w:id="628438990">
              <w:marLeft w:val="0"/>
              <w:marRight w:val="0"/>
              <w:marTop w:val="75"/>
              <w:marBottom w:val="0"/>
              <w:divBdr>
                <w:top w:val="none" w:sz="0" w:space="0" w:color="auto"/>
                <w:left w:val="none" w:sz="0" w:space="0" w:color="auto"/>
                <w:bottom w:val="none" w:sz="0" w:space="0" w:color="auto"/>
                <w:right w:val="none" w:sz="0" w:space="0" w:color="auto"/>
              </w:divBdr>
              <w:divsChild>
                <w:div w:id="1565726292">
                  <w:marLeft w:val="0"/>
                  <w:marRight w:val="0"/>
                  <w:marTop w:val="0"/>
                  <w:marBottom w:val="0"/>
                  <w:divBdr>
                    <w:top w:val="none" w:sz="0" w:space="0" w:color="auto"/>
                    <w:left w:val="none" w:sz="0" w:space="0" w:color="auto"/>
                    <w:bottom w:val="none" w:sz="0" w:space="0" w:color="auto"/>
                    <w:right w:val="none" w:sz="0" w:space="0" w:color="auto"/>
                  </w:divBdr>
                  <w:divsChild>
                    <w:div w:id="19398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704">
              <w:marLeft w:val="0"/>
              <w:marRight w:val="0"/>
              <w:marTop w:val="75"/>
              <w:marBottom w:val="0"/>
              <w:divBdr>
                <w:top w:val="none" w:sz="0" w:space="0" w:color="auto"/>
                <w:left w:val="none" w:sz="0" w:space="0" w:color="auto"/>
                <w:bottom w:val="none" w:sz="0" w:space="0" w:color="auto"/>
                <w:right w:val="none" w:sz="0" w:space="0" w:color="auto"/>
              </w:divBdr>
              <w:divsChild>
                <w:div w:id="1978875215">
                  <w:marLeft w:val="0"/>
                  <w:marRight w:val="0"/>
                  <w:marTop w:val="0"/>
                  <w:marBottom w:val="0"/>
                  <w:divBdr>
                    <w:top w:val="none" w:sz="0" w:space="0" w:color="auto"/>
                    <w:left w:val="none" w:sz="0" w:space="0" w:color="auto"/>
                    <w:bottom w:val="none" w:sz="0" w:space="0" w:color="auto"/>
                    <w:right w:val="none" w:sz="0" w:space="0" w:color="auto"/>
                  </w:divBdr>
                </w:div>
              </w:divsChild>
            </w:div>
            <w:div w:id="520434389">
              <w:marLeft w:val="0"/>
              <w:marRight w:val="0"/>
              <w:marTop w:val="75"/>
              <w:marBottom w:val="0"/>
              <w:divBdr>
                <w:top w:val="none" w:sz="0" w:space="0" w:color="auto"/>
                <w:left w:val="none" w:sz="0" w:space="0" w:color="auto"/>
                <w:bottom w:val="none" w:sz="0" w:space="0" w:color="auto"/>
                <w:right w:val="none" w:sz="0" w:space="0" w:color="auto"/>
              </w:divBdr>
              <w:divsChild>
                <w:div w:id="506602482">
                  <w:marLeft w:val="0"/>
                  <w:marRight w:val="0"/>
                  <w:marTop w:val="0"/>
                  <w:marBottom w:val="0"/>
                  <w:divBdr>
                    <w:top w:val="none" w:sz="0" w:space="0" w:color="auto"/>
                    <w:left w:val="none" w:sz="0" w:space="0" w:color="auto"/>
                    <w:bottom w:val="none" w:sz="0" w:space="0" w:color="auto"/>
                    <w:right w:val="none" w:sz="0" w:space="0" w:color="auto"/>
                  </w:divBdr>
                </w:div>
              </w:divsChild>
            </w:div>
            <w:div w:id="353461502">
              <w:marLeft w:val="0"/>
              <w:marRight w:val="0"/>
              <w:marTop w:val="75"/>
              <w:marBottom w:val="0"/>
              <w:divBdr>
                <w:top w:val="none" w:sz="0" w:space="0" w:color="auto"/>
                <w:left w:val="none" w:sz="0" w:space="0" w:color="auto"/>
                <w:bottom w:val="none" w:sz="0" w:space="0" w:color="auto"/>
                <w:right w:val="none" w:sz="0" w:space="0" w:color="auto"/>
              </w:divBdr>
              <w:divsChild>
                <w:div w:id="98915815">
                  <w:marLeft w:val="0"/>
                  <w:marRight w:val="0"/>
                  <w:marTop w:val="0"/>
                  <w:marBottom w:val="0"/>
                  <w:divBdr>
                    <w:top w:val="none" w:sz="0" w:space="0" w:color="auto"/>
                    <w:left w:val="none" w:sz="0" w:space="0" w:color="auto"/>
                    <w:bottom w:val="none" w:sz="0" w:space="0" w:color="auto"/>
                    <w:right w:val="none" w:sz="0" w:space="0" w:color="auto"/>
                  </w:divBdr>
                  <w:divsChild>
                    <w:div w:id="6918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486">
              <w:marLeft w:val="0"/>
              <w:marRight w:val="0"/>
              <w:marTop w:val="75"/>
              <w:marBottom w:val="0"/>
              <w:divBdr>
                <w:top w:val="none" w:sz="0" w:space="0" w:color="auto"/>
                <w:left w:val="none" w:sz="0" w:space="0" w:color="auto"/>
                <w:bottom w:val="none" w:sz="0" w:space="0" w:color="auto"/>
                <w:right w:val="none" w:sz="0" w:space="0" w:color="auto"/>
              </w:divBdr>
              <w:divsChild>
                <w:div w:id="1703895732">
                  <w:marLeft w:val="0"/>
                  <w:marRight w:val="0"/>
                  <w:marTop w:val="0"/>
                  <w:marBottom w:val="0"/>
                  <w:divBdr>
                    <w:top w:val="none" w:sz="0" w:space="0" w:color="auto"/>
                    <w:left w:val="none" w:sz="0" w:space="0" w:color="auto"/>
                    <w:bottom w:val="none" w:sz="0" w:space="0" w:color="auto"/>
                    <w:right w:val="none" w:sz="0" w:space="0" w:color="auto"/>
                  </w:divBdr>
                  <w:divsChild>
                    <w:div w:id="4344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7558">
              <w:marLeft w:val="0"/>
              <w:marRight w:val="0"/>
              <w:marTop w:val="75"/>
              <w:marBottom w:val="0"/>
              <w:divBdr>
                <w:top w:val="none" w:sz="0" w:space="0" w:color="auto"/>
                <w:left w:val="none" w:sz="0" w:space="0" w:color="auto"/>
                <w:bottom w:val="none" w:sz="0" w:space="0" w:color="auto"/>
                <w:right w:val="none" w:sz="0" w:space="0" w:color="auto"/>
              </w:divBdr>
              <w:divsChild>
                <w:div w:id="2039237061">
                  <w:marLeft w:val="0"/>
                  <w:marRight w:val="0"/>
                  <w:marTop w:val="0"/>
                  <w:marBottom w:val="0"/>
                  <w:divBdr>
                    <w:top w:val="none" w:sz="0" w:space="0" w:color="auto"/>
                    <w:left w:val="none" w:sz="0" w:space="0" w:color="auto"/>
                    <w:bottom w:val="none" w:sz="0" w:space="0" w:color="auto"/>
                    <w:right w:val="none" w:sz="0" w:space="0" w:color="auto"/>
                  </w:divBdr>
                  <w:divsChild>
                    <w:div w:id="1824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4482">
              <w:marLeft w:val="0"/>
              <w:marRight w:val="0"/>
              <w:marTop w:val="75"/>
              <w:marBottom w:val="0"/>
              <w:divBdr>
                <w:top w:val="none" w:sz="0" w:space="0" w:color="auto"/>
                <w:left w:val="none" w:sz="0" w:space="0" w:color="auto"/>
                <w:bottom w:val="none" w:sz="0" w:space="0" w:color="auto"/>
                <w:right w:val="none" w:sz="0" w:space="0" w:color="auto"/>
              </w:divBdr>
              <w:divsChild>
                <w:div w:id="1577125687">
                  <w:marLeft w:val="0"/>
                  <w:marRight w:val="0"/>
                  <w:marTop w:val="0"/>
                  <w:marBottom w:val="0"/>
                  <w:divBdr>
                    <w:top w:val="none" w:sz="0" w:space="0" w:color="auto"/>
                    <w:left w:val="none" w:sz="0" w:space="0" w:color="auto"/>
                    <w:bottom w:val="none" w:sz="0" w:space="0" w:color="auto"/>
                    <w:right w:val="none" w:sz="0" w:space="0" w:color="auto"/>
                  </w:divBdr>
                  <w:divsChild>
                    <w:div w:id="910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668">
              <w:marLeft w:val="0"/>
              <w:marRight w:val="0"/>
              <w:marTop w:val="75"/>
              <w:marBottom w:val="0"/>
              <w:divBdr>
                <w:top w:val="none" w:sz="0" w:space="0" w:color="auto"/>
                <w:left w:val="none" w:sz="0" w:space="0" w:color="auto"/>
                <w:bottom w:val="none" w:sz="0" w:space="0" w:color="auto"/>
                <w:right w:val="none" w:sz="0" w:space="0" w:color="auto"/>
              </w:divBdr>
              <w:divsChild>
                <w:div w:id="471020942">
                  <w:marLeft w:val="0"/>
                  <w:marRight w:val="0"/>
                  <w:marTop w:val="0"/>
                  <w:marBottom w:val="0"/>
                  <w:divBdr>
                    <w:top w:val="none" w:sz="0" w:space="0" w:color="auto"/>
                    <w:left w:val="none" w:sz="0" w:space="0" w:color="auto"/>
                    <w:bottom w:val="none" w:sz="0" w:space="0" w:color="auto"/>
                    <w:right w:val="none" w:sz="0" w:space="0" w:color="auto"/>
                  </w:divBdr>
                  <w:divsChild>
                    <w:div w:id="2601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2974">
              <w:marLeft w:val="0"/>
              <w:marRight w:val="0"/>
              <w:marTop w:val="75"/>
              <w:marBottom w:val="0"/>
              <w:divBdr>
                <w:top w:val="none" w:sz="0" w:space="0" w:color="auto"/>
                <w:left w:val="none" w:sz="0" w:space="0" w:color="auto"/>
                <w:bottom w:val="none" w:sz="0" w:space="0" w:color="auto"/>
                <w:right w:val="none" w:sz="0" w:space="0" w:color="auto"/>
              </w:divBdr>
              <w:divsChild>
                <w:div w:id="2080856314">
                  <w:marLeft w:val="0"/>
                  <w:marRight w:val="0"/>
                  <w:marTop w:val="0"/>
                  <w:marBottom w:val="0"/>
                  <w:divBdr>
                    <w:top w:val="none" w:sz="0" w:space="0" w:color="auto"/>
                    <w:left w:val="none" w:sz="0" w:space="0" w:color="auto"/>
                    <w:bottom w:val="none" w:sz="0" w:space="0" w:color="auto"/>
                    <w:right w:val="none" w:sz="0" w:space="0" w:color="auto"/>
                  </w:divBdr>
                </w:div>
              </w:divsChild>
            </w:div>
            <w:div w:id="785538647">
              <w:marLeft w:val="0"/>
              <w:marRight w:val="0"/>
              <w:marTop w:val="75"/>
              <w:marBottom w:val="0"/>
              <w:divBdr>
                <w:top w:val="none" w:sz="0" w:space="0" w:color="auto"/>
                <w:left w:val="none" w:sz="0" w:space="0" w:color="auto"/>
                <w:bottom w:val="none" w:sz="0" w:space="0" w:color="auto"/>
                <w:right w:val="none" w:sz="0" w:space="0" w:color="auto"/>
              </w:divBdr>
              <w:divsChild>
                <w:div w:id="1670988145">
                  <w:marLeft w:val="0"/>
                  <w:marRight w:val="0"/>
                  <w:marTop w:val="0"/>
                  <w:marBottom w:val="0"/>
                  <w:divBdr>
                    <w:top w:val="none" w:sz="0" w:space="0" w:color="auto"/>
                    <w:left w:val="none" w:sz="0" w:space="0" w:color="auto"/>
                    <w:bottom w:val="none" w:sz="0" w:space="0" w:color="auto"/>
                    <w:right w:val="none" w:sz="0" w:space="0" w:color="auto"/>
                  </w:divBdr>
                  <w:divsChild>
                    <w:div w:id="10058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1094">
              <w:marLeft w:val="0"/>
              <w:marRight w:val="0"/>
              <w:marTop w:val="75"/>
              <w:marBottom w:val="0"/>
              <w:divBdr>
                <w:top w:val="none" w:sz="0" w:space="0" w:color="auto"/>
                <w:left w:val="none" w:sz="0" w:space="0" w:color="auto"/>
                <w:bottom w:val="none" w:sz="0" w:space="0" w:color="auto"/>
                <w:right w:val="none" w:sz="0" w:space="0" w:color="auto"/>
              </w:divBdr>
              <w:divsChild>
                <w:div w:id="1145852553">
                  <w:marLeft w:val="0"/>
                  <w:marRight w:val="0"/>
                  <w:marTop w:val="0"/>
                  <w:marBottom w:val="0"/>
                  <w:divBdr>
                    <w:top w:val="none" w:sz="0" w:space="0" w:color="auto"/>
                    <w:left w:val="none" w:sz="0" w:space="0" w:color="auto"/>
                    <w:bottom w:val="none" w:sz="0" w:space="0" w:color="auto"/>
                    <w:right w:val="none" w:sz="0" w:space="0" w:color="auto"/>
                  </w:divBdr>
                  <w:divsChild>
                    <w:div w:id="14785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7337">
              <w:marLeft w:val="0"/>
              <w:marRight w:val="0"/>
              <w:marTop w:val="75"/>
              <w:marBottom w:val="0"/>
              <w:divBdr>
                <w:top w:val="none" w:sz="0" w:space="0" w:color="auto"/>
                <w:left w:val="none" w:sz="0" w:space="0" w:color="auto"/>
                <w:bottom w:val="none" w:sz="0" w:space="0" w:color="auto"/>
                <w:right w:val="none" w:sz="0" w:space="0" w:color="auto"/>
              </w:divBdr>
              <w:divsChild>
                <w:div w:id="1268319163">
                  <w:marLeft w:val="0"/>
                  <w:marRight w:val="0"/>
                  <w:marTop w:val="0"/>
                  <w:marBottom w:val="0"/>
                  <w:divBdr>
                    <w:top w:val="none" w:sz="0" w:space="0" w:color="auto"/>
                    <w:left w:val="none" w:sz="0" w:space="0" w:color="auto"/>
                    <w:bottom w:val="none" w:sz="0" w:space="0" w:color="auto"/>
                    <w:right w:val="none" w:sz="0" w:space="0" w:color="auto"/>
                  </w:divBdr>
                  <w:divsChild>
                    <w:div w:id="6607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1388">
              <w:marLeft w:val="0"/>
              <w:marRight w:val="0"/>
              <w:marTop w:val="75"/>
              <w:marBottom w:val="0"/>
              <w:divBdr>
                <w:top w:val="none" w:sz="0" w:space="0" w:color="auto"/>
                <w:left w:val="none" w:sz="0" w:space="0" w:color="auto"/>
                <w:bottom w:val="none" w:sz="0" w:space="0" w:color="auto"/>
                <w:right w:val="none" w:sz="0" w:space="0" w:color="auto"/>
              </w:divBdr>
              <w:divsChild>
                <w:div w:id="1043673079">
                  <w:marLeft w:val="0"/>
                  <w:marRight w:val="0"/>
                  <w:marTop w:val="0"/>
                  <w:marBottom w:val="0"/>
                  <w:divBdr>
                    <w:top w:val="none" w:sz="0" w:space="0" w:color="auto"/>
                    <w:left w:val="none" w:sz="0" w:space="0" w:color="auto"/>
                    <w:bottom w:val="none" w:sz="0" w:space="0" w:color="auto"/>
                    <w:right w:val="none" w:sz="0" w:space="0" w:color="auto"/>
                  </w:divBdr>
                  <w:divsChild>
                    <w:div w:id="4566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357">
              <w:marLeft w:val="0"/>
              <w:marRight w:val="0"/>
              <w:marTop w:val="75"/>
              <w:marBottom w:val="0"/>
              <w:divBdr>
                <w:top w:val="none" w:sz="0" w:space="0" w:color="auto"/>
                <w:left w:val="none" w:sz="0" w:space="0" w:color="auto"/>
                <w:bottom w:val="none" w:sz="0" w:space="0" w:color="auto"/>
                <w:right w:val="none" w:sz="0" w:space="0" w:color="auto"/>
              </w:divBdr>
              <w:divsChild>
                <w:div w:id="1430467060">
                  <w:marLeft w:val="0"/>
                  <w:marRight w:val="0"/>
                  <w:marTop w:val="0"/>
                  <w:marBottom w:val="0"/>
                  <w:divBdr>
                    <w:top w:val="none" w:sz="0" w:space="0" w:color="auto"/>
                    <w:left w:val="none" w:sz="0" w:space="0" w:color="auto"/>
                    <w:bottom w:val="none" w:sz="0" w:space="0" w:color="auto"/>
                    <w:right w:val="none" w:sz="0" w:space="0" w:color="auto"/>
                  </w:divBdr>
                </w:div>
              </w:divsChild>
            </w:div>
            <w:div w:id="1222714166">
              <w:marLeft w:val="0"/>
              <w:marRight w:val="0"/>
              <w:marTop w:val="75"/>
              <w:marBottom w:val="0"/>
              <w:divBdr>
                <w:top w:val="none" w:sz="0" w:space="0" w:color="auto"/>
                <w:left w:val="none" w:sz="0" w:space="0" w:color="auto"/>
                <w:bottom w:val="none" w:sz="0" w:space="0" w:color="auto"/>
                <w:right w:val="none" w:sz="0" w:space="0" w:color="auto"/>
              </w:divBdr>
              <w:divsChild>
                <w:div w:id="576983283">
                  <w:marLeft w:val="0"/>
                  <w:marRight w:val="0"/>
                  <w:marTop w:val="0"/>
                  <w:marBottom w:val="0"/>
                  <w:divBdr>
                    <w:top w:val="none" w:sz="0" w:space="0" w:color="auto"/>
                    <w:left w:val="none" w:sz="0" w:space="0" w:color="auto"/>
                    <w:bottom w:val="none" w:sz="0" w:space="0" w:color="auto"/>
                    <w:right w:val="none" w:sz="0" w:space="0" w:color="auto"/>
                  </w:divBdr>
                  <w:divsChild>
                    <w:div w:id="4200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86">
              <w:marLeft w:val="0"/>
              <w:marRight w:val="0"/>
              <w:marTop w:val="75"/>
              <w:marBottom w:val="0"/>
              <w:divBdr>
                <w:top w:val="none" w:sz="0" w:space="0" w:color="auto"/>
                <w:left w:val="none" w:sz="0" w:space="0" w:color="auto"/>
                <w:bottom w:val="none" w:sz="0" w:space="0" w:color="auto"/>
                <w:right w:val="none" w:sz="0" w:space="0" w:color="auto"/>
              </w:divBdr>
              <w:divsChild>
                <w:div w:id="714428331">
                  <w:marLeft w:val="0"/>
                  <w:marRight w:val="0"/>
                  <w:marTop w:val="0"/>
                  <w:marBottom w:val="0"/>
                  <w:divBdr>
                    <w:top w:val="none" w:sz="0" w:space="0" w:color="auto"/>
                    <w:left w:val="none" w:sz="0" w:space="0" w:color="auto"/>
                    <w:bottom w:val="none" w:sz="0" w:space="0" w:color="auto"/>
                    <w:right w:val="none" w:sz="0" w:space="0" w:color="auto"/>
                  </w:divBdr>
                  <w:divsChild>
                    <w:div w:id="17993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027">
              <w:marLeft w:val="0"/>
              <w:marRight w:val="0"/>
              <w:marTop w:val="75"/>
              <w:marBottom w:val="0"/>
              <w:divBdr>
                <w:top w:val="none" w:sz="0" w:space="0" w:color="auto"/>
                <w:left w:val="none" w:sz="0" w:space="0" w:color="auto"/>
                <w:bottom w:val="none" w:sz="0" w:space="0" w:color="auto"/>
                <w:right w:val="none" w:sz="0" w:space="0" w:color="auto"/>
              </w:divBdr>
              <w:divsChild>
                <w:div w:id="842204896">
                  <w:marLeft w:val="0"/>
                  <w:marRight w:val="0"/>
                  <w:marTop w:val="0"/>
                  <w:marBottom w:val="0"/>
                  <w:divBdr>
                    <w:top w:val="none" w:sz="0" w:space="0" w:color="auto"/>
                    <w:left w:val="none" w:sz="0" w:space="0" w:color="auto"/>
                    <w:bottom w:val="none" w:sz="0" w:space="0" w:color="auto"/>
                    <w:right w:val="none" w:sz="0" w:space="0" w:color="auto"/>
                  </w:divBdr>
                  <w:divsChild>
                    <w:div w:id="11155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002">
              <w:marLeft w:val="0"/>
              <w:marRight w:val="0"/>
              <w:marTop w:val="75"/>
              <w:marBottom w:val="0"/>
              <w:divBdr>
                <w:top w:val="none" w:sz="0" w:space="0" w:color="auto"/>
                <w:left w:val="none" w:sz="0" w:space="0" w:color="auto"/>
                <w:bottom w:val="none" w:sz="0" w:space="0" w:color="auto"/>
                <w:right w:val="none" w:sz="0" w:space="0" w:color="auto"/>
              </w:divBdr>
              <w:divsChild>
                <w:div w:id="1096290893">
                  <w:marLeft w:val="0"/>
                  <w:marRight w:val="0"/>
                  <w:marTop w:val="0"/>
                  <w:marBottom w:val="0"/>
                  <w:divBdr>
                    <w:top w:val="none" w:sz="0" w:space="0" w:color="auto"/>
                    <w:left w:val="none" w:sz="0" w:space="0" w:color="auto"/>
                    <w:bottom w:val="none" w:sz="0" w:space="0" w:color="auto"/>
                    <w:right w:val="none" w:sz="0" w:space="0" w:color="auto"/>
                  </w:divBdr>
                </w:div>
              </w:divsChild>
            </w:div>
            <w:div w:id="1841001161">
              <w:marLeft w:val="0"/>
              <w:marRight w:val="0"/>
              <w:marTop w:val="75"/>
              <w:marBottom w:val="0"/>
              <w:divBdr>
                <w:top w:val="none" w:sz="0" w:space="0" w:color="auto"/>
                <w:left w:val="none" w:sz="0" w:space="0" w:color="auto"/>
                <w:bottom w:val="none" w:sz="0" w:space="0" w:color="auto"/>
                <w:right w:val="none" w:sz="0" w:space="0" w:color="auto"/>
              </w:divBdr>
              <w:divsChild>
                <w:div w:id="221604561">
                  <w:marLeft w:val="0"/>
                  <w:marRight w:val="0"/>
                  <w:marTop w:val="0"/>
                  <w:marBottom w:val="0"/>
                  <w:divBdr>
                    <w:top w:val="none" w:sz="0" w:space="0" w:color="auto"/>
                    <w:left w:val="none" w:sz="0" w:space="0" w:color="auto"/>
                    <w:bottom w:val="none" w:sz="0" w:space="0" w:color="auto"/>
                    <w:right w:val="none" w:sz="0" w:space="0" w:color="auto"/>
                  </w:divBdr>
                  <w:divsChild>
                    <w:div w:id="6825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4079">
              <w:marLeft w:val="0"/>
              <w:marRight w:val="0"/>
              <w:marTop w:val="75"/>
              <w:marBottom w:val="0"/>
              <w:divBdr>
                <w:top w:val="none" w:sz="0" w:space="0" w:color="auto"/>
                <w:left w:val="none" w:sz="0" w:space="0" w:color="auto"/>
                <w:bottom w:val="none" w:sz="0" w:space="0" w:color="auto"/>
                <w:right w:val="none" w:sz="0" w:space="0" w:color="auto"/>
              </w:divBdr>
              <w:divsChild>
                <w:div w:id="506404588">
                  <w:marLeft w:val="0"/>
                  <w:marRight w:val="0"/>
                  <w:marTop w:val="0"/>
                  <w:marBottom w:val="0"/>
                  <w:divBdr>
                    <w:top w:val="none" w:sz="0" w:space="0" w:color="auto"/>
                    <w:left w:val="none" w:sz="0" w:space="0" w:color="auto"/>
                    <w:bottom w:val="none" w:sz="0" w:space="0" w:color="auto"/>
                    <w:right w:val="none" w:sz="0" w:space="0" w:color="auto"/>
                  </w:divBdr>
                  <w:divsChild>
                    <w:div w:id="6614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3723">
              <w:marLeft w:val="0"/>
              <w:marRight w:val="0"/>
              <w:marTop w:val="75"/>
              <w:marBottom w:val="0"/>
              <w:divBdr>
                <w:top w:val="none" w:sz="0" w:space="0" w:color="auto"/>
                <w:left w:val="none" w:sz="0" w:space="0" w:color="auto"/>
                <w:bottom w:val="none" w:sz="0" w:space="0" w:color="auto"/>
                <w:right w:val="none" w:sz="0" w:space="0" w:color="auto"/>
              </w:divBdr>
              <w:divsChild>
                <w:div w:id="828441218">
                  <w:marLeft w:val="0"/>
                  <w:marRight w:val="0"/>
                  <w:marTop w:val="0"/>
                  <w:marBottom w:val="0"/>
                  <w:divBdr>
                    <w:top w:val="none" w:sz="0" w:space="0" w:color="auto"/>
                    <w:left w:val="none" w:sz="0" w:space="0" w:color="auto"/>
                    <w:bottom w:val="none" w:sz="0" w:space="0" w:color="auto"/>
                    <w:right w:val="none" w:sz="0" w:space="0" w:color="auto"/>
                  </w:divBdr>
                  <w:divsChild>
                    <w:div w:id="9464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4758">
              <w:marLeft w:val="0"/>
              <w:marRight w:val="0"/>
              <w:marTop w:val="75"/>
              <w:marBottom w:val="0"/>
              <w:divBdr>
                <w:top w:val="none" w:sz="0" w:space="0" w:color="auto"/>
                <w:left w:val="none" w:sz="0" w:space="0" w:color="auto"/>
                <w:bottom w:val="none" w:sz="0" w:space="0" w:color="auto"/>
                <w:right w:val="none" w:sz="0" w:space="0" w:color="auto"/>
              </w:divBdr>
              <w:divsChild>
                <w:div w:id="1682658197">
                  <w:marLeft w:val="0"/>
                  <w:marRight w:val="0"/>
                  <w:marTop w:val="0"/>
                  <w:marBottom w:val="0"/>
                  <w:divBdr>
                    <w:top w:val="none" w:sz="0" w:space="0" w:color="auto"/>
                    <w:left w:val="none" w:sz="0" w:space="0" w:color="auto"/>
                    <w:bottom w:val="none" w:sz="0" w:space="0" w:color="auto"/>
                    <w:right w:val="none" w:sz="0" w:space="0" w:color="auto"/>
                  </w:divBdr>
                  <w:divsChild>
                    <w:div w:id="8035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08855">
          <w:marLeft w:val="0"/>
          <w:marRight w:val="0"/>
          <w:marTop w:val="0"/>
          <w:marBottom w:val="0"/>
          <w:divBdr>
            <w:top w:val="none" w:sz="0" w:space="0" w:color="auto"/>
            <w:left w:val="none" w:sz="0" w:space="0" w:color="auto"/>
            <w:bottom w:val="none" w:sz="0" w:space="0" w:color="auto"/>
            <w:right w:val="none" w:sz="0" w:space="0" w:color="auto"/>
          </w:divBdr>
          <w:divsChild>
            <w:div w:id="781150427">
              <w:marLeft w:val="0"/>
              <w:marRight w:val="0"/>
              <w:marTop w:val="0"/>
              <w:marBottom w:val="0"/>
              <w:divBdr>
                <w:top w:val="none" w:sz="0" w:space="0" w:color="auto"/>
                <w:left w:val="none" w:sz="0" w:space="0" w:color="auto"/>
                <w:bottom w:val="none" w:sz="0" w:space="0" w:color="auto"/>
                <w:right w:val="none" w:sz="0" w:space="0" w:color="auto"/>
              </w:divBdr>
              <w:divsChild>
                <w:div w:id="796949247">
                  <w:marLeft w:val="0"/>
                  <w:marRight w:val="0"/>
                  <w:marTop w:val="0"/>
                  <w:marBottom w:val="0"/>
                  <w:divBdr>
                    <w:top w:val="none" w:sz="0" w:space="0" w:color="auto"/>
                    <w:left w:val="none" w:sz="0" w:space="0" w:color="auto"/>
                    <w:bottom w:val="none" w:sz="0" w:space="0" w:color="auto"/>
                    <w:right w:val="none" w:sz="0" w:space="0" w:color="auto"/>
                  </w:divBdr>
                </w:div>
              </w:divsChild>
            </w:div>
            <w:div w:id="265189212">
              <w:marLeft w:val="0"/>
              <w:marRight w:val="0"/>
              <w:marTop w:val="75"/>
              <w:marBottom w:val="0"/>
              <w:divBdr>
                <w:top w:val="none" w:sz="0" w:space="0" w:color="auto"/>
                <w:left w:val="none" w:sz="0" w:space="0" w:color="auto"/>
                <w:bottom w:val="none" w:sz="0" w:space="0" w:color="auto"/>
                <w:right w:val="none" w:sz="0" w:space="0" w:color="auto"/>
              </w:divBdr>
              <w:divsChild>
                <w:div w:id="1387800225">
                  <w:marLeft w:val="0"/>
                  <w:marRight w:val="0"/>
                  <w:marTop w:val="0"/>
                  <w:marBottom w:val="0"/>
                  <w:divBdr>
                    <w:top w:val="none" w:sz="0" w:space="0" w:color="auto"/>
                    <w:left w:val="none" w:sz="0" w:space="0" w:color="auto"/>
                    <w:bottom w:val="none" w:sz="0" w:space="0" w:color="auto"/>
                    <w:right w:val="none" w:sz="0" w:space="0" w:color="auto"/>
                  </w:divBdr>
                </w:div>
              </w:divsChild>
            </w:div>
            <w:div w:id="642276461">
              <w:marLeft w:val="0"/>
              <w:marRight w:val="0"/>
              <w:marTop w:val="75"/>
              <w:marBottom w:val="0"/>
              <w:divBdr>
                <w:top w:val="none" w:sz="0" w:space="0" w:color="auto"/>
                <w:left w:val="none" w:sz="0" w:space="0" w:color="auto"/>
                <w:bottom w:val="none" w:sz="0" w:space="0" w:color="auto"/>
                <w:right w:val="none" w:sz="0" w:space="0" w:color="auto"/>
              </w:divBdr>
              <w:divsChild>
                <w:div w:id="541017651">
                  <w:marLeft w:val="0"/>
                  <w:marRight w:val="0"/>
                  <w:marTop w:val="0"/>
                  <w:marBottom w:val="0"/>
                  <w:divBdr>
                    <w:top w:val="none" w:sz="0" w:space="0" w:color="auto"/>
                    <w:left w:val="none" w:sz="0" w:space="0" w:color="auto"/>
                    <w:bottom w:val="none" w:sz="0" w:space="0" w:color="auto"/>
                    <w:right w:val="none" w:sz="0" w:space="0" w:color="auto"/>
                  </w:divBdr>
                </w:div>
              </w:divsChild>
            </w:div>
            <w:div w:id="403719853">
              <w:marLeft w:val="0"/>
              <w:marRight w:val="0"/>
              <w:marTop w:val="75"/>
              <w:marBottom w:val="0"/>
              <w:divBdr>
                <w:top w:val="none" w:sz="0" w:space="0" w:color="auto"/>
                <w:left w:val="none" w:sz="0" w:space="0" w:color="auto"/>
                <w:bottom w:val="none" w:sz="0" w:space="0" w:color="auto"/>
                <w:right w:val="none" w:sz="0" w:space="0" w:color="auto"/>
              </w:divBdr>
              <w:divsChild>
                <w:div w:id="1459647750">
                  <w:marLeft w:val="0"/>
                  <w:marRight w:val="0"/>
                  <w:marTop w:val="0"/>
                  <w:marBottom w:val="0"/>
                  <w:divBdr>
                    <w:top w:val="none" w:sz="0" w:space="0" w:color="auto"/>
                    <w:left w:val="none" w:sz="0" w:space="0" w:color="auto"/>
                    <w:bottom w:val="none" w:sz="0" w:space="0" w:color="auto"/>
                    <w:right w:val="none" w:sz="0" w:space="0" w:color="auto"/>
                  </w:divBdr>
                  <w:divsChild>
                    <w:div w:id="19035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6086">
              <w:marLeft w:val="0"/>
              <w:marRight w:val="0"/>
              <w:marTop w:val="75"/>
              <w:marBottom w:val="0"/>
              <w:divBdr>
                <w:top w:val="none" w:sz="0" w:space="0" w:color="auto"/>
                <w:left w:val="none" w:sz="0" w:space="0" w:color="auto"/>
                <w:bottom w:val="none" w:sz="0" w:space="0" w:color="auto"/>
                <w:right w:val="none" w:sz="0" w:space="0" w:color="auto"/>
              </w:divBdr>
              <w:divsChild>
                <w:div w:id="171069817">
                  <w:marLeft w:val="0"/>
                  <w:marRight w:val="0"/>
                  <w:marTop w:val="0"/>
                  <w:marBottom w:val="0"/>
                  <w:divBdr>
                    <w:top w:val="none" w:sz="0" w:space="0" w:color="auto"/>
                    <w:left w:val="none" w:sz="0" w:space="0" w:color="auto"/>
                    <w:bottom w:val="none" w:sz="0" w:space="0" w:color="auto"/>
                    <w:right w:val="none" w:sz="0" w:space="0" w:color="auto"/>
                  </w:divBdr>
                </w:div>
              </w:divsChild>
            </w:div>
            <w:div w:id="1543321022">
              <w:marLeft w:val="0"/>
              <w:marRight w:val="0"/>
              <w:marTop w:val="75"/>
              <w:marBottom w:val="0"/>
              <w:divBdr>
                <w:top w:val="none" w:sz="0" w:space="0" w:color="auto"/>
                <w:left w:val="none" w:sz="0" w:space="0" w:color="auto"/>
                <w:bottom w:val="none" w:sz="0" w:space="0" w:color="auto"/>
                <w:right w:val="none" w:sz="0" w:space="0" w:color="auto"/>
              </w:divBdr>
              <w:divsChild>
                <w:div w:id="96024932">
                  <w:marLeft w:val="0"/>
                  <w:marRight w:val="0"/>
                  <w:marTop w:val="0"/>
                  <w:marBottom w:val="0"/>
                  <w:divBdr>
                    <w:top w:val="none" w:sz="0" w:space="0" w:color="auto"/>
                    <w:left w:val="none" w:sz="0" w:space="0" w:color="auto"/>
                    <w:bottom w:val="none" w:sz="0" w:space="0" w:color="auto"/>
                    <w:right w:val="none" w:sz="0" w:space="0" w:color="auto"/>
                  </w:divBdr>
                  <w:divsChild>
                    <w:div w:id="15952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8403">
              <w:marLeft w:val="0"/>
              <w:marRight w:val="0"/>
              <w:marTop w:val="75"/>
              <w:marBottom w:val="0"/>
              <w:divBdr>
                <w:top w:val="none" w:sz="0" w:space="0" w:color="auto"/>
                <w:left w:val="none" w:sz="0" w:space="0" w:color="auto"/>
                <w:bottom w:val="none" w:sz="0" w:space="0" w:color="auto"/>
                <w:right w:val="none" w:sz="0" w:space="0" w:color="auto"/>
              </w:divBdr>
              <w:divsChild>
                <w:div w:id="1678726670">
                  <w:marLeft w:val="0"/>
                  <w:marRight w:val="0"/>
                  <w:marTop w:val="0"/>
                  <w:marBottom w:val="0"/>
                  <w:divBdr>
                    <w:top w:val="none" w:sz="0" w:space="0" w:color="auto"/>
                    <w:left w:val="none" w:sz="0" w:space="0" w:color="auto"/>
                    <w:bottom w:val="none" w:sz="0" w:space="0" w:color="auto"/>
                    <w:right w:val="none" w:sz="0" w:space="0" w:color="auto"/>
                  </w:divBdr>
                </w:div>
              </w:divsChild>
            </w:div>
            <w:div w:id="1886208641">
              <w:marLeft w:val="0"/>
              <w:marRight w:val="0"/>
              <w:marTop w:val="75"/>
              <w:marBottom w:val="0"/>
              <w:divBdr>
                <w:top w:val="none" w:sz="0" w:space="0" w:color="auto"/>
                <w:left w:val="none" w:sz="0" w:space="0" w:color="auto"/>
                <w:bottom w:val="none" w:sz="0" w:space="0" w:color="auto"/>
                <w:right w:val="none" w:sz="0" w:space="0" w:color="auto"/>
              </w:divBdr>
              <w:divsChild>
                <w:div w:id="1786390227">
                  <w:marLeft w:val="0"/>
                  <w:marRight w:val="0"/>
                  <w:marTop w:val="0"/>
                  <w:marBottom w:val="0"/>
                  <w:divBdr>
                    <w:top w:val="none" w:sz="0" w:space="0" w:color="auto"/>
                    <w:left w:val="none" w:sz="0" w:space="0" w:color="auto"/>
                    <w:bottom w:val="none" w:sz="0" w:space="0" w:color="auto"/>
                    <w:right w:val="none" w:sz="0" w:space="0" w:color="auto"/>
                  </w:divBdr>
                  <w:divsChild>
                    <w:div w:id="4275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70284">
              <w:marLeft w:val="0"/>
              <w:marRight w:val="0"/>
              <w:marTop w:val="75"/>
              <w:marBottom w:val="0"/>
              <w:divBdr>
                <w:top w:val="none" w:sz="0" w:space="0" w:color="auto"/>
                <w:left w:val="none" w:sz="0" w:space="0" w:color="auto"/>
                <w:bottom w:val="none" w:sz="0" w:space="0" w:color="auto"/>
                <w:right w:val="none" w:sz="0" w:space="0" w:color="auto"/>
              </w:divBdr>
              <w:divsChild>
                <w:div w:id="1725908448">
                  <w:marLeft w:val="0"/>
                  <w:marRight w:val="0"/>
                  <w:marTop w:val="0"/>
                  <w:marBottom w:val="0"/>
                  <w:divBdr>
                    <w:top w:val="none" w:sz="0" w:space="0" w:color="auto"/>
                    <w:left w:val="none" w:sz="0" w:space="0" w:color="auto"/>
                    <w:bottom w:val="none" w:sz="0" w:space="0" w:color="auto"/>
                    <w:right w:val="none" w:sz="0" w:space="0" w:color="auto"/>
                  </w:divBdr>
                </w:div>
              </w:divsChild>
            </w:div>
            <w:div w:id="1347974105">
              <w:marLeft w:val="0"/>
              <w:marRight w:val="0"/>
              <w:marTop w:val="75"/>
              <w:marBottom w:val="0"/>
              <w:divBdr>
                <w:top w:val="none" w:sz="0" w:space="0" w:color="auto"/>
                <w:left w:val="none" w:sz="0" w:space="0" w:color="auto"/>
                <w:bottom w:val="none" w:sz="0" w:space="0" w:color="auto"/>
                <w:right w:val="none" w:sz="0" w:space="0" w:color="auto"/>
              </w:divBdr>
              <w:divsChild>
                <w:div w:id="1489056343">
                  <w:marLeft w:val="0"/>
                  <w:marRight w:val="0"/>
                  <w:marTop w:val="0"/>
                  <w:marBottom w:val="0"/>
                  <w:divBdr>
                    <w:top w:val="none" w:sz="0" w:space="0" w:color="auto"/>
                    <w:left w:val="none" w:sz="0" w:space="0" w:color="auto"/>
                    <w:bottom w:val="none" w:sz="0" w:space="0" w:color="auto"/>
                    <w:right w:val="none" w:sz="0" w:space="0" w:color="auto"/>
                  </w:divBdr>
                </w:div>
              </w:divsChild>
            </w:div>
            <w:div w:id="736246308">
              <w:marLeft w:val="0"/>
              <w:marRight w:val="0"/>
              <w:marTop w:val="75"/>
              <w:marBottom w:val="0"/>
              <w:divBdr>
                <w:top w:val="none" w:sz="0" w:space="0" w:color="auto"/>
                <w:left w:val="none" w:sz="0" w:space="0" w:color="auto"/>
                <w:bottom w:val="none" w:sz="0" w:space="0" w:color="auto"/>
                <w:right w:val="none" w:sz="0" w:space="0" w:color="auto"/>
              </w:divBdr>
              <w:divsChild>
                <w:div w:id="407272474">
                  <w:marLeft w:val="0"/>
                  <w:marRight w:val="0"/>
                  <w:marTop w:val="0"/>
                  <w:marBottom w:val="0"/>
                  <w:divBdr>
                    <w:top w:val="none" w:sz="0" w:space="0" w:color="auto"/>
                    <w:left w:val="none" w:sz="0" w:space="0" w:color="auto"/>
                    <w:bottom w:val="none" w:sz="0" w:space="0" w:color="auto"/>
                    <w:right w:val="none" w:sz="0" w:space="0" w:color="auto"/>
                  </w:divBdr>
                  <w:divsChild>
                    <w:div w:id="19614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7176">
              <w:marLeft w:val="0"/>
              <w:marRight w:val="0"/>
              <w:marTop w:val="75"/>
              <w:marBottom w:val="0"/>
              <w:divBdr>
                <w:top w:val="none" w:sz="0" w:space="0" w:color="auto"/>
                <w:left w:val="none" w:sz="0" w:space="0" w:color="auto"/>
                <w:bottom w:val="none" w:sz="0" w:space="0" w:color="auto"/>
                <w:right w:val="none" w:sz="0" w:space="0" w:color="auto"/>
              </w:divBdr>
              <w:divsChild>
                <w:div w:id="118574604">
                  <w:marLeft w:val="0"/>
                  <w:marRight w:val="0"/>
                  <w:marTop w:val="0"/>
                  <w:marBottom w:val="0"/>
                  <w:divBdr>
                    <w:top w:val="none" w:sz="0" w:space="0" w:color="auto"/>
                    <w:left w:val="none" w:sz="0" w:space="0" w:color="auto"/>
                    <w:bottom w:val="none" w:sz="0" w:space="0" w:color="auto"/>
                    <w:right w:val="none" w:sz="0" w:space="0" w:color="auto"/>
                  </w:divBdr>
                </w:div>
              </w:divsChild>
            </w:div>
            <w:div w:id="1293827988">
              <w:marLeft w:val="0"/>
              <w:marRight w:val="0"/>
              <w:marTop w:val="75"/>
              <w:marBottom w:val="0"/>
              <w:divBdr>
                <w:top w:val="none" w:sz="0" w:space="0" w:color="auto"/>
                <w:left w:val="none" w:sz="0" w:space="0" w:color="auto"/>
                <w:bottom w:val="none" w:sz="0" w:space="0" w:color="auto"/>
                <w:right w:val="none" w:sz="0" w:space="0" w:color="auto"/>
              </w:divBdr>
              <w:divsChild>
                <w:div w:id="637997459">
                  <w:marLeft w:val="0"/>
                  <w:marRight w:val="0"/>
                  <w:marTop w:val="0"/>
                  <w:marBottom w:val="0"/>
                  <w:divBdr>
                    <w:top w:val="none" w:sz="0" w:space="0" w:color="auto"/>
                    <w:left w:val="none" w:sz="0" w:space="0" w:color="auto"/>
                    <w:bottom w:val="none" w:sz="0" w:space="0" w:color="auto"/>
                    <w:right w:val="none" w:sz="0" w:space="0" w:color="auto"/>
                  </w:divBdr>
                </w:div>
              </w:divsChild>
            </w:div>
            <w:div w:id="1349790021">
              <w:marLeft w:val="0"/>
              <w:marRight w:val="0"/>
              <w:marTop w:val="75"/>
              <w:marBottom w:val="0"/>
              <w:divBdr>
                <w:top w:val="none" w:sz="0" w:space="0" w:color="auto"/>
                <w:left w:val="none" w:sz="0" w:space="0" w:color="auto"/>
                <w:bottom w:val="none" w:sz="0" w:space="0" w:color="auto"/>
                <w:right w:val="none" w:sz="0" w:space="0" w:color="auto"/>
              </w:divBdr>
              <w:divsChild>
                <w:div w:id="1669676448">
                  <w:marLeft w:val="0"/>
                  <w:marRight w:val="0"/>
                  <w:marTop w:val="0"/>
                  <w:marBottom w:val="0"/>
                  <w:divBdr>
                    <w:top w:val="none" w:sz="0" w:space="0" w:color="auto"/>
                    <w:left w:val="none" w:sz="0" w:space="0" w:color="auto"/>
                    <w:bottom w:val="none" w:sz="0" w:space="0" w:color="auto"/>
                    <w:right w:val="none" w:sz="0" w:space="0" w:color="auto"/>
                  </w:divBdr>
                  <w:divsChild>
                    <w:div w:id="8156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6395">
              <w:marLeft w:val="0"/>
              <w:marRight w:val="0"/>
              <w:marTop w:val="75"/>
              <w:marBottom w:val="0"/>
              <w:divBdr>
                <w:top w:val="none" w:sz="0" w:space="0" w:color="auto"/>
                <w:left w:val="none" w:sz="0" w:space="0" w:color="auto"/>
                <w:bottom w:val="none" w:sz="0" w:space="0" w:color="auto"/>
                <w:right w:val="none" w:sz="0" w:space="0" w:color="auto"/>
              </w:divBdr>
              <w:divsChild>
                <w:div w:id="636570003">
                  <w:marLeft w:val="0"/>
                  <w:marRight w:val="0"/>
                  <w:marTop w:val="0"/>
                  <w:marBottom w:val="0"/>
                  <w:divBdr>
                    <w:top w:val="none" w:sz="0" w:space="0" w:color="auto"/>
                    <w:left w:val="none" w:sz="0" w:space="0" w:color="auto"/>
                    <w:bottom w:val="none" w:sz="0" w:space="0" w:color="auto"/>
                    <w:right w:val="none" w:sz="0" w:space="0" w:color="auto"/>
                  </w:divBdr>
                  <w:divsChild>
                    <w:div w:id="14889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1823">
              <w:marLeft w:val="0"/>
              <w:marRight w:val="0"/>
              <w:marTop w:val="75"/>
              <w:marBottom w:val="0"/>
              <w:divBdr>
                <w:top w:val="none" w:sz="0" w:space="0" w:color="auto"/>
                <w:left w:val="none" w:sz="0" w:space="0" w:color="auto"/>
                <w:bottom w:val="none" w:sz="0" w:space="0" w:color="auto"/>
                <w:right w:val="none" w:sz="0" w:space="0" w:color="auto"/>
              </w:divBdr>
              <w:divsChild>
                <w:div w:id="1388801051">
                  <w:marLeft w:val="0"/>
                  <w:marRight w:val="0"/>
                  <w:marTop w:val="0"/>
                  <w:marBottom w:val="0"/>
                  <w:divBdr>
                    <w:top w:val="none" w:sz="0" w:space="0" w:color="auto"/>
                    <w:left w:val="none" w:sz="0" w:space="0" w:color="auto"/>
                    <w:bottom w:val="none" w:sz="0" w:space="0" w:color="auto"/>
                    <w:right w:val="none" w:sz="0" w:space="0" w:color="auto"/>
                  </w:divBdr>
                </w:div>
              </w:divsChild>
            </w:div>
            <w:div w:id="103304589">
              <w:marLeft w:val="0"/>
              <w:marRight w:val="0"/>
              <w:marTop w:val="75"/>
              <w:marBottom w:val="0"/>
              <w:divBdr>
                <w:top w:val="none" w:sz="0" w:space="0" w:color="auto"/>
                <w:left w:val="none" w:sz="0" w:space="0" w:color="auto"/>
                <w:bottom w:val="none" w:sz="0" w:space="0" w:color="auto"/>
                <w:right w:val="none" w:sz="0" w:space="0" w:color="auto"/>
              </w:divBdr>
              <w:divsChild>
                <w:div w:id="1527209807">
                  <w:marLeft w:val="0"/>
                  <w:marRight w:val="0"/>
                  <w:marTop w:val="0"/>
                  <w:marBottom w:val="0"/>
                  <w:divBdr>
                    <w:top w:val="none" w:sz="0" w:space="0" w:color="auto"/>
                    <w:left w:val="none" w:sz="0" w:space="0" w:color="auto"/>
                    <w:bottom w:val="none" w:sz="0" w:space="0" w:color="auto"/>
                    <w:right w:val="none" w:sz="0" w:space="0" w:color="auto"/>
                  </w:divBdr>
                  <w:divsChild>
                    <w:div w:id="8412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077">
              <w:marLeft w:val="0"/>
              <w:marRight w:val="0"/>
              <w:marTop w:val="75"/>
              <w:marBottom w:val="0"/>
              <w:divBdr>
                <w:top w:val="none" w:sz="0" w:space="0" w:color="auto"/>
                <w:left w:val="none" w:sz="0" w:space="0" w:color="auto"/>
                <w:bottom w:val="none" w:sz="0" w:space="0" w:color="auto"/>
                <w:right w:val="none" w:sz="0" w:space="0" w:color="auto"/>
              </w:divBdr>
              <w:divsChild>
                <w:div w:id="1699355896">
                  <w:marLeft w:val="0"/>
                  <w:marRight w:val="0"/>
                  <w:marTop w:val="0"/>
                  <w:marBottom w:val="0"/>
                  <w:divBdr>
                    <w:top w:val="none" w:sz="0" w:space="0" w:color="auto"/>
                    <w:left w:val="none" w:sz="0" w:space="0" w:color="auto"/>
                    <w:bottom w:val="none" w:sz="0" w:space="0" w:color="auto"/>
                    <w:right w:val="none" w:sz="0" w:space="0" w:color="auto"/>
                  </w:divBdr>
                  <w:divsChild>
                    <w:div w:id="770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3655">
              <w:marLeft w:val="0"/>
              <w:marRight w:val="0"/>
              <w:marTop w:val="75"/>
              <w:marBottom w:val="0"/>
              <w:divBdr>
                <w:top w:val="none" w:sz="0" w:space="0" w:color="auto"/>
                <w:left w:val="none" w:sz="0" w:space="0" w:color="auto"/>
                <w:bottom w:val="none" w:sz="0" w:space="0" w:color="auto"/>
                <w:right w:val="none" w:sz="0" w:space="0" w:color="auto"/>
              </w:divBdr>
              <w:divsChild>
                <w:div w:id="1767118153">
                  <w:marLeft w:val="0"/>
                  <w:marRight w:val="0"/>
                  <w:marTop w:val="0"/>
                  <w:marBottom w:val="0"/>
                  <w:divBdr>
                    <w:top w:val="none" w:sz="0" w:space="0" w:color="auto"/>
                    <w:left w:val="none" w:sz="0" w:space="0" w:color="auto"/>
                    <w:bottom w:val="none" w:sz="0" w:space="0" w:color="auto"/>
                    <w:right w:val="none" w:sz="0" w:space="0" w:color="auto"/>
                  </w:divBdr>
                  <w:divsChild>
                    <w:div w:id="20572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6291">
              <w:marLeft w:val="0"/>
              <w:marRight w:val="0"/>
              <w:marTop w:val="75"/>
              <w:marBottom w:val="0"/>
              <w:divBdr>
                <w:top w:val="none" w:sz="0" w:space="0" w:color="auto"/>
                <w:left w:val="none" w:sz="0" w:space="0" w:color="auto"/>
                <w:bottom w:val="none" w:sz="0" w:space="0" w:color="auto"/>
                <w:right w:val="none" w:sz="0" w:space="0" w:color="auto"/>
              </w:divBdr>
              <w:divsChild>
                <w:div w:id="1723094344">
                  <w:marLeft w:val="0"/>
                  <w:marRight w:val="0"/>
                  <w:marTop w:val="0"/>
                  <w:marBottom w:val="0"/>
                  <w:divBdr>
                    <w:top w:val="none" w:sz="0" w:space="0" w:color="auto"/>
                    <w:left w:val="none" w:sz="0" w:space="0" w:color="auto"/>
                    <w:bottom w:val="none" w:sz="0" w:space="0" w:color="auto"/>
                    <w:right w:val="none" w:sz="0" w:space="0" w:color="auto"/>
                  </w:divBdr>
                  <w:divsChild>
                    <w:div w:id="7142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40837">
              <w:marLeft w:val="0"/>
              <w:marRight w:val="0"/>
              <w:marTop w:val="75"/>
              <w:marBottom w:val="0"/>
              <w:divBdr>
                <w:top w:val="none" w:sz="0" w:space="0" w:color="auto"/>
                <w:left w:val="none" w:sz="0" w:space="0" w:color="auto"/>
                <w:bottom w:val="none" w:sz="0" w:space="0" w:color="auto"/>
                <w:right w:val="none" w:sz="0" w:space="0" w:color="auto"/>
              </w:divBdr>
              <w:divsChild>
                <w:div w:id="1354186842">
                  <w:marLeft w:val="0"/>
                  <w:marRight w:val="0"/>
                  <w:marTop w:val="0"/>
                  <w:marBottom w:val="0"/>
                  <w:divBdr>
                    <w:top w:val="none" w:sz="0" w:space="0" w:color="auto"/>
                    <w:left w:val="none" w:sz="0" w:space="0" w:color="auto"/>
                    <w:bottom w:val="none" w:sz="0" w:space="0" w:color="auto"/>
                    <w:right w:val="none" w:sz="0" w:space="0" w:color="auto"/>
                  </w:divBdr>
                </w:div>
              </w:divsChild>
            </w:div>
            <w:div w:id="1133601270">
              <w:marLeft w:val="0"/>
              <w:marRight w:val="0"/>
              <w:marTop w:val="75"/>
              <w:marBottom w:val="0"/>
              <w:divBdr>
                <w:top w:val="none" w:sz="0" w:space="0" w:color="auto"/>
                <w:left w:val="none" w:sz="0" w:space="0" w:color="auto"/>
                <w:bottom w:val="none" w:sz="0" w:space="0" w:color="auto"/>
                <w:right w:val="none" w:sz="0" w:space="0" w:color="auto"/>
              </w:divBdr>
              <w:divsChild>
                <w:div w:id="1637222242">
                  <w:marLeft w:val="0"/>
                  <w:marRight w:val="0"/>
                  <w:marTop w:val="0"/>
                  <w:marBottom w:val="0"/>
                  <w:divBdr>
                    <w:top w:val="none" w:sz="0" w:space="0" w:color="auto"/>
                    <w:left w:val="none" w:sz="0" w:space="0" w:color="auto"/>
                    <w:bottom w:val="none" w:sz="0" w:space="0" w:color="auto"/>
                    <w:right w:val="none" w:sz="0" w:space="0" w:color="auto"/>
                  </w:divBdr>
                  <w:divsChild>
                    <w:div w:id="16022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36308">
              <w:marLeft w:val="0"/>
              <w:marRight w:val="0"/>
              <w:marTop w:val="75"/>
              <w:marBottom w:val="0"/>
              <w:divBdr>
                <w:top w:val="none" w:sz="0" w:space="0" w:color="auto"/>
                <w:left w:val="none" w:sz="0" w:space="0" w:color="auto"/>
                <w:bottom w:val="none" w:sz="0" w:space="0" w:color="auto"/>
                <w:right w:val="none" w:sz="0" w:space="0" w:color="auto"/>
              </w:divBdr>
              <w:divsChild>
                <w:div w:id="371654863">
                  <w:marLeft w:val="0"/>
                  <w:marRight w:val="0"/>
                  <w:marTop w:val="0"/>
                  <w:marBottom w:val="0"/>
                  <w:divBdr>
                    <w:top w:val="none" w:sz="0" w:space="0" w:color="auto"/>
                    <w:left w:val="none" w:sz="0" w:space="0" w:color="auto"/>
                    <w:bottom w:val="none" w:sz="0" w:space="0" w:color="auto"/>
                    <w:right w:val="none" w:sz="0" w:space="0" w:color="auto"/>
                  </w:divBdr>
                  <w:divsChild>
                    <w:div w:id="13473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363">
              <w:marLeft w:val="0"/>
              <w:marRight w:val="0"/>
              <w:marTop w:val="75"/>
              <w:marBottom w:val="0"/>
              <w:divBdr>
                <w:top w:val="none" w:sz="0" w:space="0" w:color="auto"/>
                <w:left w:val="none" w:sz="0" w:space="0" w:color="auto"/>
                <w:bottom w:val="none" w:sz="0" w:space="0" w:color="auto"/>
                <w:right w:val="none" w:sz="0" w:space="0" w:color="auto"/>
              </w:divBdr>
              <w:divsChild>
                <w:div w:id="57635891">
                  <w:marLeft w:val="0"/>
                  <w:marRight w:val="0"/>
                  <w:marTop w:val="0"/>
                  <w:marBottom w:val="0"/>
                  <w:divBdr>
                    <w:top w:val="none" w:sz="0" w:space="0" w:color="auto"/>
                    <w:left w:val="none" w:sz="0" w:space="0" w:color="auto"/>
                    <w:bottom w:val="none" w:sz="0" w:space="0" w:color="auto"/>
                    <w:right w:val="none" w:sz="0" w:space="0" w:color="auto"/>
                  </w:divBdr>
                  <w:divsChild>
                    <w:div w:id="5263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1022">
              <w:marLeft w:val="0"/>
              <w:marRight w:val="0"/>
              <w:marTop w:val="75"/>
              <w:marBottom w:val="0"/>
              <w:divBdr>
                <w:top w:val="none" w:sz="0" w:space="0" w:color="auto"/>
                <w:left w:val="none" w:sz="0" w:space="0" w:color="auto"/>
                <w:bottom w:val="none" w:sz="0" w:space="0" w:color="auto"/>
                <w:right w:val="none" w:sz="0" w:space="0" w:color="auto"/>
              </w:divBdr>
              <w:divsChild>
                <w:div w:id="1386756679">
                  <w:marLeft w:val="0"/>
                  <w:marRight w:val="0"/>
                  <w:marTop w:val="0"/>
                  <w:marBottom w:val="0"/>
                  <w:divBdr>
                    <w:top w:val="none" w:sz="0" w:space="0" w:color="auto"/>
                    <w:left w:val="none" w:sz="0" w:space="0" w:color="auto"/>
                    <w:bottom w:val="none" w:sz="0" w:space="0" w:color="auto"/>
                    <w:right w:val="none" w:sz="0" w:space="0" w:color="auto"/>
                  </w:divBdr>
                  <w:divsChild>
                    <w:div w:id="1546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8885">
              <w:marLeft w:val="0"/>
              <w:marRight w:val="0"/>
              <w:marTop w:val="75"/>
              <w:marBottom w:val="0"/>
              <w:divBdr>
                <w:top w:val="none" w:sz="0" w:space="0" w:color="auto"/>
                <w:left w:val="none" w:sz="0" w:space="0" w:color="auto"/>
                <w:bottom w:val="none" w:sz="0" w:space="0" w:color="auto"/>
                <w:right w:val="none" w:sz="0" w:space="0" w:color="auto"/>
              </w:divBdr>
              <w:divsChild>
                <w:div w:id="750464568">
                  <w:marLeft w:val="0"/>
                  <w:marRight w:val="0"/>
                  <w:marTop w:val="0"/>
                  <w:marBottom w:val="0"/>
                  <w:divBdr>
                    <w:top w:val="none" w:sz="0" w:space="0" w:color="auto"/>
                    <w:left w:val="none" w:sz="0" w:space="0" w:color="auto"/>
                    <w:bottom w:val="none" w:sz="0" w:space="0" w:color="auto"/>
                    <w:right w:val="none" w:sz="0" w:space="0" w:color="auto"/>
                  </w:divBdr>
                </w:div>
              </w:divsChild>
            </w:div>
            <w:div w:id="957178947">
              <w:marLeft w:val="0"/>
              <w:marRight w:val="0"/>
              <w:marTop w:val="75"/>
              <w:marBottom w:val="0"/>
              <w:divBdr>
                <w:top w:val="none" w:sz="0" w:space="0" w:color="auto"/>
                <w:left w:val="none" w:sz="0" w:space="0" w:color="auto"/>
                <w:bottom w:val="none" w:sz="0" w:space="0" w:color="auto"/>
                <w:right w:val="none" w:sz="0" w:space="0" w:color="auto"/>
              </w:divBdr>
              <w:divsChild>
                <w:div w:id="732506230">
                  <w:marLeft w:val="0"/>
                  <w:marRight w:val="0"/>
                  <w:marTop w:val="0"/>
                  <w:marBottom w:val="0"/>
                  <w:divBdr>
                    <w:top w:val="none" w:sz="0" w:space="0" w:color="auto"/>
                    <w:left w:val="none" w:sz="0" w:space="0" w:color="auto"/>
                    <w:bottom w:val="none" w:sz="0" w:space="0" w:color="auto"/>
                    <w:right w:val="none" w:sz="0" w:space="0" w:color="auto"/>
                  </w:divBdr>
                  <w:divsChild>
                    <w:div w:id="18314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2348">
              <w:marLeft w:val="0"/>
              <w:marRight w:val="0"/>
              <w:marTop w:val="75"/>
              <w:marBottom w:val="0"/>
              <w:divBdr>
                <w:top w:val="none" w:sz="0" w:space="0" w:color="auto"/>
                <w:left w:val="none" w:sz="0" w:space="0" w:color="auto"/>
                <w:bottom w:val="none" w:sz="0" w:space="0" w:color="auto"/>
                <w:right w:val="none" w:sz="0" w:space="0" w:color="auto"/>
              </w:divBdr>
              <w:divsChild>
                <w:div w:id="1202551351">
                  <w:marLeft w:val="0"/>
                  <w:marRight w:val="0"/>
                  <w:marTop w:val="0"/>
                  <w:marBottom w:val="0"/>
                  <w:divBdr>
                    <w:top w:val="none" w:sz="0" w:space="0" w:color="auto"/>
                    <w:left w:val="none" w:sz="0" w:space="0" w:color="auto"/>
                    <w:bottom w:val="none" w:sz="0" w:space="0" w:color="auto"/>
                    <w:right w:val="none" w:sz="0" w:space="0" w:color="auto"/>
                  </w:divBdr>
                  <w:divsChild>
                    <w:div w:id="2063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642">
              <w:marLeft w:val="0"/>
              <w:marRight w:val="0"/>
              <w:marTop w:val="75"/>
              <w:marBottom w:val="0"/>
              <w:divBdr>
                <w:top w:val="none" w:sz="0" w:space="0" w:color="auto"/>
                <w:left w:val="none" w:sz="0" w:space="0" w:color="auto"/>
                <w:bottom w:val="none" w:sz="0" w:space="0" w:color="auto"/>
                <w:right w:val="none" w:sz="0" w:space="0" w:color="auto"/>
              </w:divBdr>
              <w:divsChild>
                <w:div w:id="394203772">
                  <w:marLeft w:val="0"/>
                  <w:marRight w:val="0"/>
                  <w:marTop w:val="0"/>
                  <w:marBottom w:val="0"/>
                  <w:divBdr>
                    <w:top w:val="none" w:sz="0" w:space="0" w:color="auto"/>
                    <w:left w:val="none" w:sz="0" w:space="0" w:color="auto"/>
                    <w:bottom w:val="none" w:sz="0" w:space="0" w:color="auto"/>
                    <w:right w:val="none" w:sz="0" w:space="0" w:color="auto"/>
                  </w:divBdr>
                </w:div>
              </w:divsChild>
            </w:div>
            <w:div w:id="512647105">
              <w:marLeft w:val="0"/>
              <w:marRight w:val="0"/>
              <w:marTop w:val="75"/>
              <w:marBottom w:val="0"/>
              <w:divBdr>
                <w:top w:val="none" w:sz="0" w:space="0" w:color="auto"/>
                <w:left w:val="none" w:sz="0" w:space="0" w:color="auto"/>
                <w:bottom w:val="none" w:sz="0" w:space="0" w:color="auto"/>
                <w:right w:val="none" w:sz="0" w:space="0" w:color="auto"/>
              </w:divBdr>
              <w:divsChild>
                <w:div w:id="736897064">
                  <w:marLeft w:val="0"/>
                  <w:marRight w:val="0"/>
                  <w:marTop w:val="0"/>
                  <w:marBottom w:val="0"/>
                  <w:divBdr>
                    <w:top w:val="none" w:sz="0" w:space="0" w:color="auto"/>
                    <w:left w:val="none" w:sz="0" w:space="0" w:color="auto"/>
                    <w:bottom w:val="none" w:sz="0" w:space="0" w:color="auto"/>
                    <w:right w:val="none" w:sz="0" w:space="0" w:color="auto"/>
                  </w:divBdr>
                </w:div>
              </w:divsChild>
            </w:div>
            <w:div w:id="1175998497">
              <w:marLeft w:val="0"/>
              <w:marRight w:val="0"/>
              <w:marTop w:val="75"/>
              <w:marBottom w:val="0"/>
              <w:divBdr>
                <w:top w:val="none" w:sz="0" w:space="0" w:color="auto"/>
                <w:left w:val="none" w:sz="0" w:space="0" w:color="auto"/>
                <w:bottom w:val="none" w:sz="0" w:space="0" w:color="auto"/>
                <w:right w:val="none" w:sz="0" w:space="0" w:color="auto"/>
              </w:divBdr>
              <w:divsChild>
                <w:div w:id="1662350626">
                  <w:marLeft w:val="0"/>
                  <w:marRight w:val="0"/>
                  <w:marTop w:val="0"/>
                  <w:marBottom w:val="0"/>
                  <w:divBdr>
                    <w:top w:val="none" w:sz="0" w:space="0" w:color="auto"/>
                    <w:left w:val="none" w:sz="0" w:space="0" w:color="auto"/>
                    <w:bottom w:val="none" w:sz="0" w:space="0" w:color="auto"/>
                    <w:right w:val="none" w:sz="0" w:space="0" w:color="auto"/>
                  </w:divBdr>
                  <w:divsChild>
                    <w:div w:id="3919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80774">
              <w:marLeft w:val="0"/>
              <w:marRight w:val="0"/>
              <w:marTop w:val="75"/>
              <w:marBottom w:val="0"/>
              <w:divBdr>
                <w:top w:val="none" w:sz="0" w:space="0" w:color="auto"/>
                <w:left w:val="none" w:sz="0" w:space="0" w:color="auto"/>
                <w:bottom w:val="none" w:sz="0" w:space="0" w:color="auto"/>
                <w:right w:val="none" w:sz="0" w:space="0" w:color="auto"/>
              </w:divBdr>
              <w:divsChild>
                <w:div w:id="1706443046">
                  <w:marLeft w:val="0"/>
                  <w:marRight w:val="0"/>
                  <w:marTop w:val="0"/>
                  <w:marBottom w:val="0"/>
                  <w:divBdr>
                    <w:top w:val="none" w:sz="0" w:space="0" w:color="auto"/>
                    <w:left w:val="none" w:sz="0" w:space="0" w:color="auto"/>
                    <w:bottom w:val="none" w:sz="0" w:space="0" w:color="auto"/>
                    <w:right w:val="none" w:sz="0" w:space="0" w:color="auto"/>
                  </w:divBdr>
                  <w:divsChild>
                    <w:div w:id="4031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358">
              <w:marLeft w:val="0"/>
              <w:marRight w:val="0"/>
              <w:marTop w:val="75"/>
              <w:marBottom w:val="0"/>
              <w:divBdr>
                <w:top w:val="none" w:sz="0" w:space="0" w:color="auto"/>
                <w:left w:val="none" w:sz="0" w:space="0" w:color="auto"/>
                <w:bottom w:val="none" w:sz="0" w:space="0" w:color="auto"/>
                <w:right w:val="none" w:sz="0" w:space="0" w:color="auto"/>
              </w:divBdr>
              <w:divsChild>
                <w:div w:id="652955658">
                  <w:marLeft w:val="0"/>
                  <w:marRight w:val="0"/>
                  <w:marTop w:val="0"/>
                  <w:marBottom w:val="0"/>
                  <w:divBdr>
                    <w:top w:val="none" w:sz="0" w:space="0" w:color="auto"/>
                    <w:left w:val="none" w:sz="0" w:space="0" w:color="auto"/>
                    <w:bottom w:val="none" w:sz="0" w:space="0" w:color="auto"/>
                    <w:right w:val="none" w:sz="0" w:space="0" w:color="auto"/>
                  </w:divBdr>
                </w:div>
              </w:divsChild>
            </w:div>
            <w:div w:id="512454577">
              <w:marLeft w:val="0"/>
              <w:marRight w:val="0"/>
              <w:marTop w:val="75"/>
              <w:marBottom w:val="0"/>
              <w:divBdr>
                <w:top w:val="none" w:sz="0" w:space="0" w:color="auto"/>
                <w:left w:val="none" w:sz="0" w:space="0" w:color="auto"/>
                <w:bottom w:val="none" w:sz="0" w:space="0" w:color="auto"/>
                <w:right w:val="none" w:sz="0" w:space="0" w:color="auto"/>
              </w:divBdr>
              <w:divsChild>
                <w:div w:id="1698391138">
                  <w:marLeft w:val="0"/>
                  <w:marRight w:val="0"/>
                  <w:marTop w:val="0"/>
                  <w:marBottom w:val="0"/>
                  <w:divBdr>
                    <w:top w:val="none" w:sz="0" w:space="0" w:color="auto"/>
                    <w:left w:val="none" w:sz="0" w:space="0" w:color="auto"/>
                    <w:bottom w:val="none" w:sz="0" w:space="0" w:color="auto"/>
                    <w:right w:val="none" w:sz="0" w:space="0" w:color="auto"/>
                  </w:divBdr>
                  <w:divsChild>
                    <w:div w:id="13037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38394">
          <w:marLeft w:val="0"/>
          <w:marRight w:val="0"/>
          <w:marTop w:val="0"/>
          <w:marBottom w:val="0"/>
          <w:divBdr>
            <w:top w:val="none" w:sz="0" w:space="0" w:color="auto"/>
            <w:left w:val="none" w:sz="0" w:space="0" w:color="auto"/>
            <w:bottom w:val="none" w:sz="0" w:space="0" w:color="auto"/>
            <w:right w:val="none" w:sz="0" w:space="0" w:color="auto"/>
          </w:divBdr>
          <w:divsChild>
            <w:div w:id="1399204509">
              <w:marLeft w:val="0"/>
              <w:marRight w:val="0"/>
              <w:marTop w:val="0"/>
              <w:marBottom w:val="0"/>
              <w:divBdr>
                <w:top w:val="none" w:sz="0" w:space="0" w:color="auto"/>
                <w:left w:val="none" w:sz="0" w:space="0" w:color="auto"/>
                <w:bottom w:val="none" w:sz="0" w:space="0" w:color="auto"/>
                <w:right w:val="none" w:sz="0" w:space="0" w:color="auto"/>
              </w:divBdr>
              <w:divsChild>
                <w:div w:id="581523704">
                  <w:marLeft w:val="0"/>
                  <w:marRight w:val="0"/>
                  <w:marTop w:val="0"/>
                  <w:marBottom w:val="0"/>
                  <w:divBdr>
                    <w:top w:val="none" w:sz="0" w:space="0" w:color="auto"/>
                    <w:left w:val="none" w:sz="0" w:space="0" w:color="auto"/>
                    <w:bottom w:val="none" w:sz="0" w:space="0" w:color="auto"/>
                    <w:right w:val="none" w:sz="0" w:space="0" w:color="auto"/>
                  </w:divBdr>
                </w:div>
              </w:divsChild>
            </w:div>
            <w:div w:id="1289314923">
              <w:marLeft w:val="0"/>
              <w:marRight w:val="0"/>
              <w:marTop w:val="75"/>
              <w:marBottom w:val="0"/>
              <w:divBdr>
                <w:top w:val="none" w:sz="0" w:space="0" w:color="auto"/>
                <w:left w:val="none" w:sz="0" w:space="0" w:color="auto"/>
                <w:bottom w:val="none" w:sz="0" w:space="0" w:color="auto"/>
                <w:right w:val="none" w:sz="0" w:space="0" w:color="auto"/>
              </w:divBdr>
              <w:divsChild>
                <w:div w:id="1526365735">
                  <w:marLeft w:val="0"/>
                  <w:marRight w:val="0"/>
                  <w:marTop w:val="0"/>
                  <w:marBottom w:val="0"/>
                  <w:divBdr>
                    <w:top w:val="none" w:sz="0" w:space="0" w:color="auto"/>
                    <w:left w:val="none" w:sz="0" w:space="0" w:color="auto"/>
                    <w:bottom w:val="none" w:sz="0" w:space="0" w:color="auto"/>
                    <w:right w:val="none" w:sz="0" w:space="0" w:color="auto"/>
                  </w:divBdr>
                </w:div>
              </w:divsChild>
            </w:div>
            <w:div w:id="1778332326">
              <w:marLeft w:val="0"/>
              <w:marRight w:val="0"/>
              <w:marTop w:val="75"/>
              <w:marBottom w:val="0"/>
              <w:divBdr>
                <w:top w:val="none" w:sz="0" w:space="0" w:color="auto"/>
                <w:left w:val="none" w:sz="0" w:space="0" w:color="auto"/>
                <w:bottom w:val="none" w:sz="0" w:space="0" w:color="auto"/>
                <w:right w:val="none" w:sz="0" w:space="0" w:color="auto"/>
              </w:divBdr>
              <w:divsChild>
                <w:div w:id="1040714292">
                  <w:marLeft w:val="0"/>
                  <w:marRight w:val="0"/>
                  <w:marTop w:val="0"/>
                  <w:marBottom w:val="0"/>
                  <w:divBdr>
                    <w:top w:val="none" w:sz="0" w:space="0" w:color="auto"/>
                    <w:left w:val="none" w:sz="0" w:space="0" w:color="auto"/>
                    <w:bottom w:val="none" w:sz="0" w:space="0" w:color="auto"/>
                    <w:right w:val="none" w:sz="0" w:space="0" w:color="auto"/>
                  </w:divBdr>
                </w:div>
              </w:divsChild>
            </w:div>
            <w:div w:id="146938080">
              <w:marLeft w:val="0"/>
              <w:marRight w:val="0"/>
              <w:marTop w:val="75"/>
              <w:marBottom w:val="0"/>
              <w:divBdr>
                <w:top w:val="none" w:sz="0" w:space="0" w:color="auto"/>
                <w:left w:val="none" w:sz="0" w:space="0" w:color="auto"/>
                <w:bottom w:val="none" w:sz="0" w:space="0" w:color="auto"/>
                <w:right w:val="none" w:sz="0" w:space="0" w:color="auto"/>
              </w:divBdr>
              <w:divsChild>
                <w:div w:id="330762441">
                  <w:marLeft w:val="0"/>
                  <w:marRight w:val="0"/>
                  <w:marTop w:val="0"/>
                  <w:marBottom w:val="0"/>
                  <w:divBdr>
                    <w:top w:val="none" w:sz="0" w:space="0" w:color="auto"/>
                    <w:left w:val="none" w:sz="0" w:space="0" w:color="auto"/>
                    <w:bottom w:val="none" w:sz="0" w:space="0" w:color="auto"/>
                    <w:right w:val="none" w:sz="0" w:space="0" w:color="auto"/>
                  </w:divBdr>
                  <w:divsChild>
                    <w:div w:id="3180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444">
              <w:marLeft w:val="0"/>
              <w:marRight w:val="0"/>
              <w:marTop w:val="75"/>
              <w:marBottom w:val="0"/>
              <w:divBdr>
                <w:top w:val="none" w:sz="0" w:space="0" w:color="auto"/>
                <w:left w:val="none" w:sz="0" w:space="0" w:color="auto"/>
                <w:bottom w:val="none" w:sz="0" w:space="0" w:color="auto"/>
                <w:right w:val="none" w:sz="0" w:space="0" w:color="auto"/>
              </w:divBdr>
              <w:divsChild>
                <w:div w:id="1125586918">
                  <w:marLeft w:val="0"/>
                  <w:marRight w:val="0"/>
                  <w:marTop w:val="0"/>
                  <w:marBottom w:val="0"/>
                  <w:divBdr>
                    <w:top w:val="none" w:sz="0" w:space="0" w:color="auto"/>
                    <w:left w:val="none" w:sz="0" w:space="0" w:color="auto"/>
                    <w:bottom w:val="none" w:sz="0" w:space="0" w:color="auto"/>
                    <w:right w:val="none" w:sz="0" w:space="0" w:color="auto"/>
                  </w:divBdr>
                  <w:divsChild>
                    <w:div w:id="12259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5560">
              <w:marLeft w:val="0"/>
              <w:marRight w:val="0"/>
              <w:marTop w:val="75"/>
              <w:marBottom w:val="0"/>
              <w:divBdr>
                <w:top w:val="none" w:sz="0" w:space="0" w:color="auto"/>
                <w:left w:val="none" w:sz="0" w:space="0" w:color="auto"/>
                <w:bottom w:val="none" w:sz="0" w:space="0" w:color="auto"/>
                <w:right w:val="none" w:sz="0" w:space="0" w:color="auto"/>
              </w:divBdr>
              <w:divsChild>
                <w:div w:id="1170363379">
                  <w:marLeft w:val="0"/>
                  <w:marRight w:val="0"/>
                  <w:marTop w:val="0"/>
                  <w:marBottom w:val="0"/>
                  <w:divBdr>
                    <w:top w:val="none" w:sz="0" w:space="0" w:color="auto"/>
                    <w:left w:val="none" w:sz="0" w:space="0" w:color="auto"/>
                    <w:bottom w:val="none" w:sz="0" w:space="0" w:color="auto"/>
                    <w:right w:val="none" w:sz="0" w:space="0" w:color="auto"/>
                  </w:divBdr>
                  <w:divsChild>
                    <w:div w:id="14376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9501">
              <w:marLeft w:val="0"/>
              <w:marRight w:val="0"/>
              <w:marTop w:val="75"/>
              <w:marBottom w:val="0"/>
              <w:divBdr>
                <w:top w:val="none" w:sz="0" w:space="0" w:color="auto"/>
                <w:left w:val="none" w:sz="0" w:space="0" w:color="auto"/>
                <w:bottom w:val="none" w:sz="0" w:space="0" w:color="auto"/>
                <w:right w:val="none" w:sz="0" w:space="0" w:color="auto"/>
              </w:divBdr>
              <w:divsChild>
                <w:div w:id="1811359024">
                  <w:marLeft w:val="0"/>
                  <w:marRight w:val="0"/>
                  <w:marTop w:val="0"/>
                  <w:marBottom w:val="0"/>
                  <w:divBdr>
                    <w:top w:val="none" w:sz="0" w:space="0" w:color="auto"/>
                    <w:left w:val="none" w:sz="0" w:space="0" w:color="auto"/>
                    <w:bottom w:val="none" w:sz="0" w:space="0" w:color="auto"/>
                    <w:right w:val="none" w:sz="0" w:space="0" w:color="auto"/>
                  </w:divBdr>
                  <w:divsChild>
                    <w:div w:id="18014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588">
              <w:marLeft w:val="0"/>
              <w:marRight w:val="0"/>
              <w:marTop w:val="75"/>
              <w:marBottom w:val="0"/>
              <w:divBdr>
                <w:top w:val="none" w:sz="0" w:space="0" w:color="auto"/>
                <w:left w:val="none" w:sz="0" w:space="0" w:color="auto"/>
                <w:bottom w:val="none" w:sz="0" w:space="0" w:color="auto"/>
                <w:right w:val="none" w:sz="0" w:space="0" w:color="auto"/>
              </w:divBdr>
              <w:divsChild>
                <w:div w:id="980958933">
                  <w:marLeft w:val="0"/>
                  <w:marRight w:val="0"/>
                  <w:marTop w:val="0"/>
                  <w:marBottom w:val="0"/>
                  <w:divBdr>
                    <w:top w:val="none" w:sz="0" w:space="0" w:color="auto"/>
                    <w:left w:val="none" w:sz="0" w:space="0" w:color="auto"/>
                    <w:bottom w:val="none" w:sz="0" w:space="0" w:color="auto"/>
                    <w:right w:val="none" w:sz="0" w:space="0" w:color="auto"/>
                  </w:divBdr>
                  <w:divsChild>
                    <w:div w:id="1609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0282">
              <w:marLeft w:val="0"/>
              <w:marRight w:val="0"/>
              <w:marTop w:val="75"/>
              <w:marBottom w:val="0"/>
              <w:divBdr>
                <w:top w:val="none" w:sz="0" w:space="0" w:color="auto"/>
                <w:left w:val="none" w:sz="0" w:space="0" w:color="auto"/>
                <w:bottom w:val="none" w:sz="0" w:space="0" w:color="auto"/>
                <w:right w:val="none" w:sz="0" w:space="0" w:color="auto"/>
              </w:divBdr>
              <w:divsChild>
                <w:div w:id="357699818">
                  <w:marLeft w:val="0"/>
                  <w:marRight w:val="0"/>
                  <w:marTop w:val="0"/>
                  <w:marBottom w:val="0"/>
                  <w:divBdr>
                    <w:top w:val="none" w:sz="0" w:space="0" w:color="auto"/>
                    <w:left w:val="none" w:sz="0" w:space="0" w:color="auto"/>
                    <w:bottom w:val="none" w:sz="0" w:space="0" w:color="auto"/>
                    <w:right w:val="none" w:sz="0" w:space="0" w:color="auto"/>
                  </w:divBdr>
                  <w:divsChild>
                    <w:div w:id="1885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8243">
              <w:marLeft w:val="0"/>
              <w:marRight w:val="0"/>
              <w:marTop w:val="75"/>
              <w:marBottom w:val="0"/>
              <w:divBdr>
                <w:top w:val="none" w:sz="0" w:space="0" w:color="auto"/>
                <w:left w:val="none" w:sz="0" w:space="0" w:color="auto"/>
                <w:bottom w:val="none" w:sz="0" w:space="0" w:color="auto"/>
                <w:right w:val="none" w:sz="0" w:space="0" w:color="auto"/>
              </w:divBdr>
              <w:divsChild>
                <w:div w:id="1729844514">
                  <w:marLeft w:val="0"/>
                  <w:marRight w:val="0"/>
                  <w:marTop w:val="0"/>
                  <w:marBottom w:val="0"/>
                  <w:divBdr>
                    <w:top w:val="none" w:sz="0" w:space="0" w:color="auto"/>
                    <w:left w:val="none" w:sz="0" w:space="0" w:color="auto"/>
                    <w:bottom w:val="none" w:sz="0" w:space="0" w:color="auto"/>
                    <w:right w:val="none" w:sz="0" w:space="0" w:color="auto"/>
                  </w:divBdr>
                  <w:divsChild>
                    <w:div w:id="669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9019">
              <w:marLeft w:val="0"/>
              <w:marRight w:val="0"/>
              <w:marTop w:val="75"/>
              <w:marBottom w:val="0"/>
              <w:divBdr>
                <w:top w:val="none" w:sz="0" w:space="0" w:color="auto"/>
                <w:left w:val="none" w:sz="0" w:space="0" w:color="auto"/>
                <w:bottom w:val="none" w:sz="0" w:space="0" w:color="auto"/>
                <w:right w:val="none" w:sz="0" w:space="0" w:color="auto"/>
              </w:divBdr>
              <w:divsChild>
                <w:div w:id="848760409">
                  <w:marLeft w:val="0"/>
                  <w:marRight w:val="0"/>
                  <w:marTop w:val="0"/>
                  <w:marBottom w:val="0"/>
                  <w:divBdr>
                    <w:top w:val="none" w:sz="0" w:space="0" w:color="auto"/>
                    <w:left w:val="none" w:sz="0" w:space="0" w:color="auto"/>
                    <w:bottom w:val="none" w:sz="0" w:space="0" w:color="auto"/>
                    <w:right w:val="none" w:sz="0" w:space="0" w:color="auto"/>
                  </w:divBdr>
                  <w:divsChild>
                    <w:div w:id="2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0881">
              <w:marLeft w:val="0"/>
              <w:marRight w:val="0"/>
              <w:marTop w:val="75"/>
              <w:marBottom w:val="0"/>
              <w:divBdr>
                <w:top w:val="none" w:sz="0" w:space="0" w:color="auto"/>
                <w:left w:val="none" w:sz="0" w:space="0" w:color="auto"/>
                <w:bottom w:val="none" w:sz="0" w:space="0" w:color="auto"/>
                <w:right w:val="none" w:sz="0" w:space="0" w:color="auto"/>
              </w:divBdr>
              <w:divsChild>
                <w:div w:id="2125030316">
                  <w:marLeft w:val="0"/>
                  <w:marRight w:val="0"/>
                  <w:marTop w:val="0"/>
                  <w:marBottom w:val="0"/>
                  <w:divBdr>
                    <w:top w:val="none" w:sz="0" w:space="0" w:color="auto"/>
                    <w:left w:val="none" w:sz="0" w:space="0" w:color="auto"/>
                    <w:bottom w:val="none" w:sz="0" w:space="0" w:color="auto"/>
                    <w:right w:val="none" w:sz="0" w:space="0" w:color="auto"/>
                  </w:divBdr>
                  <w:divsChild>
                    <w:div w:id="14220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26">
              <w:marLeft w:val="0"/>
              <w:marRight w:val="0"/>
              <w:marTop w:val="75"/>
              <w:marBottom w:val="0"/>
              <w:divBdr>
                <w:top w:val="none" w:sz="0" w:space="0" w:color="auto"/>
                <w:left w:val="none" w:sz="0" w:space="0" w:color="auto"/>
                <w:bottom w:val="none" w:sz="0" w:space="0" w:color="auto"/>
                <w:right w:val="none" w:sz="0" w:space="0" w:color="auto"/>
              </w:divBdr>
              <w:divsChild>
                <w:div w:id="1481265690">
                  <w:marLeft w:val="0"/>
                  <w:marRight w:val="0"/>
                  <w:marTop w:val="0"/>
                  <w:marBottom w:val="0"/>
                  <w:divBdr>
                    <w:top w:val="none" w:sz="0" w:space="0" w:color="auto"/>
                    <w:left w:val="none" w:sz="0" w:space="0" w:color="auto"/>
                    <w:bottom w:val="none" w:sz="0" w:space="0" w:color="auto"/>
                    <w:right w:val="none" w:sz="0" w:space="0" w:color="auto"/>
                  </w:divBdr>
                  <w:divsChild>
                    <w:div w:id="16012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3064">
              <w:marLeft w:val="0"/>
              <w:marRight w:val="0"/>
              <w:marTop w:val="75"/>
              <w:marBottom w:val="0"/>
              <w:divBdr>
                <w:top w:val="none" w:sz="0" w:space="0" w:color="auto"/>
                <w:left w:val="none" w:sz="0" w:space="0" w:color="auto"/>
                <w:bottom w:val="none" w:sz="0" w:space="0" w:color="auto"/>
                <w:right w:val="none" w:sz="0" w:space="0" w:color="auto"/>
              </w:divBdr>
              <w:divsChild>
                <w:div w:id="338121972">
                  <w:marLeft w:val="0"/>
                  <w:marRight w:val="0"/>
                  <w:marTop w:val="0"/>
                  <w:marBottom w:val="0"/>
                  <w:divBdr>
                    <w:top w:val="none" w:sz="0" w:space="0" w:color="auto"/>
                    <w:left w:val="none" w:sz="0" w:space="0" w:color="auto"/>
                    <w:bottom w:val="none" w:sz="0" w:space="0" w:color="auto"/>
                    <w:right w:val="none" w:sz="0" w:space="0" w:color="auto"/>
                  </w:divBdr>
                  <w:divsChild>
                    <w:div w:id="12951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88368">
              <w:marLeft w:val="0"/>
              <w:marRight w:val="0"/>
              <w:marTop w:val="75"/>
              <w:marBottom w:val="0"/>
              <w:divBdr>
                <w:top w:val="none" w:sz="0" w:space="0" w:color="auto"/>
                <w:left w:val="none" w:sz="0" w:space="0" w:color="auto"/>
                <w:bottom w:val="none" w:sz="0" w:space="0" w:color="auto"/>
                <w:right w:val="none" w:sz="0" w:space="0" w:color="auto"/>
              </w:divBdr>
              <w:divsChild>
                <w:div w:id="1239944955">
                  <w:marLeft w:val="0"/>
                  <w:marRight w:val="0"/>
                  <w:marTop w:val="0"/>
                  <w:marBottom w:val="0"/>
                  <w:divBdr>
                    <w:top w:val="none" w:sz="0" w:space="0" w:color="auto"/>
                    <w:left w:val="none" w:sz="0" w:space="0" w:color="auto"/>
                    <w:bottom w:val="none" w:sz="0" w:space="0" w:color="auto"/>
                    <w:right w:val="none" w:sz="0" w:space="0" w:color="auto"/>
                  </w:divBdr>
                  <w:divsChild>
                    <w:div w:id="2034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1058">
              <w:marLeft w:val="0"/>
              <w:marRight w:val="0"/>
              <w:marTop w:val="75"/>
              <w:marBottom w:val="0"/>
              <w:divBdr>
                <w:top w:val="none" w:sz="0" w:space="0" w:color="auto"/>
                <w:left w:val="none" w:sz="0" w:space="0" w:color="auto"/>
                <w:bottom w:val="none" w:sz="0" w:space="0" w:color="auto"/>
                <w:right w:val="none" w:sz="0" w:space="0" w:color="auto"/>
              </w:divBdr>
              <w:divsChild>
                <w:div w:id="729841432">
                  <w:marLeft w:val="0"/>
                  <w:marRight w:val="0"/>
                  <w:marTop w:val="0"/>
                  <w:marBottom w:val="0"/>
                  <w:divBdr>
                    <w:top w:val="none" w:sz="0" w:space="0" w:color="auto"/>
                    <w:left w:val="none" w:sz="0" w:space="0" w:color="auto"/>
                    <w:bottom w:val="none" w:sz="0" w:space="0" w:color="auto"/>
                    <w:right w:val="none" w:sz="0" w:space="0" w:color="auto"/>
                  </w:divBdr>
                  <w:divsChild>
                    <w:div w:id="20752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5608">
              <w:marLeft w:val="0"/>
              <w:marRight w:val="0"/>
              <w:marTop w:val="75"/>
              <w:marBottom w:val="0"/>
              <w:divBdr>
                <w:top w:val="none" w:sz="0" w:space="0" w:color="auto"/>
                <w:left w:val="none" w:sz="0" w:space="0" w:color="auto"/>
                <w:bottom w:val="none" w:sz="0" w:space="0" w:color="auto"/>
                <w:right w:val="none" w:sz="0" w:space="0" w:color="auto"/>
              </w:divBdr>
              <w:divsChild>
                <w:div w:id="1856840012">
                  <w:marLeft w:val="0"/>
                  <w:marRight w:val="0"/>
                  <w:marTop w:val="0"/>
                  <w:marBottom w:val="0"/>
                  <w:divBdr>
                    <w:top w:val="none" w:sz="0" w:space="0" w:color="auto"/>
                    <w:left w:val="none" w:sz="0" w:space="0" w:color="auto"/>
                    <w:bottom w:val="none" w:sz="0" w:space="0" w:color="auto"/>
                    <w:right w:val="none" w:sz="0" w:space="0" w:color="auto"/>
                  </w:divBdr>
                  <w:divsChild>
                    <w:div w:id="1459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5640">
              <w:marLeft w:val="0"/>
              <w:marRight w:val="0"/>
              <w:marTop w:val="75"/>
              <w:marBottom w:val="0"/>
              <w:divBdr>
                <w:top w:val="none" w:sz="0" w:space="0" w:color="auto"/>
                <w:left w:val="none" w:sz="0" w:space="0" w:color="auto"/>
                <w:bottom w:val="none" w:sz="0" w:space="0" w:color="auto"/>
                <w:right w:val="none" w:sz="0" w:space="0" w:color="auto"/>
              </w:divBdr>
              <w:divsChild>
                <w:div w:id="63602217">
                  <w:marLeft w:val="0"/>
                  <w:marRight w:val="0"/>
                  <w:marTop w:val="0"/>
                  <w:marBottom w:val="0"/>
                  <w:divBdr>
                    <w:top w:val="none" w:sz="0" w:space="0" w:color="auto"/>
                    <w:left w:val="none" w:sz="0" w:space="0" w:color="auto"/>
                    <w:bottom w:val="none" w:sz="0" w:space="0" w:color="auto"/>
                    <w:right w:val="none" w:sz="0" w:space="0" w:color="auto"/>
                  </w:divBdr>
                  <w:divsChild>
                    <w:div w:id="5738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5538">
              <w:marLeft w:val="0"/>
              <w:marRight w:val="0"/>
              <w:marTop w:val="75"/>
              <w:marBottom w:val="0"/>
              <w:divBdr>
                <w:top w:val="none" w:sz="0" w:space="0" w:color="auto"/>
                <w:left w:val="none" w:sz="0" w:space="0" w:color="auto"/>
                <w:bottom w:val="none" w:sz="0" w:space="0" w:color="auto"/>
                <w:right w:val="none" w:sz="0" w:space="0" w:color="auto"/>
              </w:divBdr>
              <w:divsChild>
                <w:div w:id="1852796540">
                  <w:marLeft w:val="0"/>
                  <w:marRight w:val="0"/>
                  <w:marTop w:val="0"/>
                  <w:marBottom w:val="0"/>
                  <w:divBdr>
                    <w:top w:val="none" w:sz="0" w:space="0" w:color="auto"/>
                    <w:left w:val="none" w:sz="0" w:space="0" w:color="auto"/>
                    <w:bottom w:val="none" w:sz="0" w:space="0" w:color="auto"/>
                    <w:right w:val="none" w:sz="0" w:space="0" w:color="auto"/>
                  </w:divBdr>
                  <w:divsChild>
                    <w:div w:id="19109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1547">
              <w:marLeft w:val="0"/>
              <w:marRight w:val="0"/>
              <w:marTop w:val="75"/>
              <w:marBottom w:val="0"/>
              <w:divBdr>
                <w:top w:val="none" w:sz="0" w:space="0" w:color="auto"/>
                <w:left w:val="none" w:sz="0" w:space="0" w:color="auto"/>
                <w:bottom w:val="none" w:sz="0" w:space="0" w:color="auto"/>
                <w:right w:val="none" w:sz="0" w:space="0" w:color="auto"/>
              </w:divBdr>
              <w:divsChild>
                <w:div w:id="410783603">
                  <w:marLeft w:val="0"/>
                  <w:marRight w:val="0"/>
                  <w:marTop w:val="0"/>
                  <w:marBottom w:val="0"/>
                  <w:divBdr>
                    <w:top w:val="none" w:sz="0" w:space="0" w:color="auto"/>
                    <w:left w:val="none" w:sz="0" w:space="0" w:color="auto"/>
                    <w:bottom w:val="none" w:sz="0" w:space="0" w:color="auto"/>
                    <w:right w:val="none" w:sz="0" w:space="0" w:color="auto"/>
                  </w:divBdr>
                  <w:divsChild>
                    <w:div w:id="19503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793">
              <w:marLeft w:val="0"/>
              <w:marRight w:val="0"/>
              <w:marTop w:val="75"/>
              <w:marBottom w:val="0"/>
              <w:divBdr>
                <w:top w:val="none" w:sz="0" w:space="0" w:color="auto"/>
                <w:left w:val="none" w:sz="0" w:space="0" w:color="auto"/>
                <w:bottom w:val="none" w:sz="0" w:space="0" w:color="auto"/>
                <w:right w:val="none" w:sz="0" w:space="0" w:color="auto"/>
              </w:divBdr>
              <w:divsChild>
                <w:div w:id="1483504664">
                  <w:marLeft w:val="0"/>
                  <w:marRight w:val="0"/>
                  <w:marTop w:val="0"/>
                  <w:marBottom w:val="0"/>
                  <w:divBdr>
                    <w:top w:val="none" w:sz="0" w:space="0" w:color="auto"/>
                    <w:left w:val="none" w:sz="0" w:space="0" w:color="auto"/>
                    <w:bottom w:val="none" w:sz="0" w:space="0" w:color="auto"/>
                    <w:right w:val="none" w:sz="0" w:space="0" w:color="auto"/>
                  </w:divBdr>
                  <w:divsChild>
                    <w:div w:id="785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7105">
              <w:marLeft w:val="0"/>
              <w:marRight w:val="0"/>
              <w:marTop w:val="75"/>
              <w:marBottom w:val="0"/>
              <w:divBdr>
                <w:top w:val="none" w:sz="0" w:space="0" w:color="auto"/>
                <w:left w:val="none" w:sz="0" w:space="0" w:color="auto"/>
                <w:bottom w:val="none" w:sz="0" w:space="0" w:color="auto"/>
                <w:right w:val="none" w:sz="0" w:space="0" w:color="auto"/>
              </w:divBdr>
              <w:divsChild>
                <w:div w:id="704598659">
                  <w:marLeft w:val="0"/>
                  <w:marRight w:val="0"/>
                  <w:marTop w:val="0"/>
                  <w:marBottom w:val="0"/>
                  <w:divBdr>
                    <w:top w:val="none" w:sz="0" w:space="0" w:color="auto"/>
                    <w:left w:val="none" w:sz="0" w:space="0" w:color="auto"/>
                    <w:bottom w:val="none" w:sz="0" w:space="0" w:color="auto"/>
                    <w:right w:val="none" w:sz="0" w:space="0" w:color="auto"/>
                  </w:divBdr>
                  <w:divsChild>
                    <w:div w:id="6228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9701">
              <w:marLeft w:val="0"/>
              <w:marRight w:val="0"/>
              <w:marTop w:val="75"/>
              <w:marBottom w:val="0"/>
              <w:divBdr>
                <w:top w:val="none" w:sz="0" w:space="0" w:color="auto"/>
                <w:left w:val="none" w:sz="0" w:space="0" w:color="auto"/>
                <w:bottom w:val="none" w:sz="0" w:space="0" w:color="auto"/>
                <w:right w:val="none" w:sz="0" w:space="0" w:color="auto"/>
              </w:divBdr>
              <w:divsChild>
                <w:div w:id="1626277449">
                  <w:marLeft w:val="0"/>
                  <w:marRight w:val="0"/>
                  <w:marTop w:val="0"/>
                  <w:marBottom w:val="0"/>
                  <w:divBdr>
                    <w:top w:val="none" w:sz="0" w:space="0" w:color="auto"/>
                    <w:left w:val="none" w:sz="0" w:space="0" w:color="auto"/>
                    <w:bottom w:val="none" w:sz="0" w:space="0" w:color="auto"/>
                    <w:right w:val="none" w:sz="0" w:space="0" w:color="auto"/>
                  </w:divBdr>
                  <w:divsChild>
                    <w:div w:id="13142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884">
              <w:marLeft w:val="0"/>
              <w:marRight w:val="0"/>
              <w:marTop w:val="75"/>
              <w:marBottom w:val="0"/>
              <w:divBdr>
                <w:top w:val="none" w:sz="0" w:space="0" w:color="auto"/>
                <w:left w:val="none" w:sz="0" w:space="0" w:color="auto"/>
                <w:bottom w:val="none" w:sz="0" w:space="0" w:color="auto"/>
                <w:right w:val="none" w:sz="0" w:space="0" w:color="auto"/>
              </w:divBdr>
              <w:divsChild>
                <w:div w:id="1674185911">
                  <w:marLeft w:val="0"/>
                  <w:marRight w:val="0"/>
                  <w:marTop w:val="0"/>
                  <w:marBottom w:val="0"/>
                  <w:divBdr>
                    <w:top w:val="none" w:sz="0" w:space="0" w:color="auto"/>
                    <w:left w:val="none" w:sz="0" w:space="0" w:color="auto"/>
                    <w:bottom w:val="none" w:sz="0" w:space="0" w:color="auto"/>
                    <w:right w:val="none" w:sz="0" w:space="0" w:color="auto"/>
                  </w:divBdr>
                  <w:divsChild>
                    <w:div w:id="877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5061">
              <w:marLeft w:val="0"/>
              <w:marRight w:val="0"/>
              <w:marTop w:val="75"/>
              <w:marBottom w:val="0"/>
              <w:divBdr>
                <w:top w:val="none" w:sz="0" w:space="0" w:color="auto"/>
                <w:left w:val="none" w:sz="0" w:space="0" w:color="auto"/>
                <w:bottom w:val="none" w:sz="0" w:space="0" w:color="auto"/>
                <w:right w:val="none" w:sz="0" w:space="0" w:color="auto"/>
              </w:divBdr>
              <w:divsChild>
                <w:div w:id="840852191">
                  <w:marLeft w:val="0"/>
                  <w:marRight w:val="0"/>
                  <w:marTop w:val="0"/>
                  <w:marBottom w:val="0"/>
                  <w:divBdr>
                    <w:top w:val="none" w:sz="0" w:space="0" w:color="auto"/>
                    <w:left w:val="none" w:sz="0" w:space="0" w:color="auto"/>
                    <w:bottom w:val="none" w:sz="0" w:space="0" w:color="auto"/>
                    <w:right w:val="none" w:sz="0" w:space="0" w:color="auto"/>
                  </w:divBdr>
                </w:div>
              </w:divsChild>
            </w:div>
            <w:div w:id="653945841">
              <w:marLeft w:val="0"/>
              <w:marRight w:val="0"/>
              <w:marTop w:val="75"/>
              <w:marBottom w:val="0"/>
              <w:divBdr>
                <w:top w:val="none" w:sz="0" w:space="0" w:color="auto"/>
                <w:left w:val="none" w:sz="0" w:space="0" w:color="auto"/>
                <w:bottom w:val="none" w:sz="0" w:space="0" w:color="auto"/>
                <w:right w:val="none" w:sz="0" w:space="0" w:color="auto"/>
              </w:divBdr>
              <w:divsChild>
                <w:div w:id="1691759023">
                  <w:marLeft w:val="0"/>
                  <w:marRight w:val="0"/>
                  <w:marTop w:val="0"/>
                  <w:marBottom w:val="0"/>
                  <w:divBdr>
                    <w:top w:val="none" w:sz="0" w:space="0" w:color="auto"/>
                    <w:left w:val="none" w:sz="0" w:space="0" w:color="auto"/>
                    <w:bottom w:val="none" w:sz="0" w:space="0" w:color="auto"/>
                    <w:right w:val="none" w:sz="0" w:space="0" w:color="auto"/>
                  </w:divBdr>
                  <w:divsChild>
                    <w:div w:id="392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4134">
              <w:marLeft w:val="0"/>
              <w:marRight w:val="0"/>
              <w:marTop w:val="75"/>
              <w:marBottom w:val="0"/>
              <w:divBdr>
                <w:top w:val="none" w:sz="0" w:space="0" w:color="auto"/>
                <w:left w:val="none" w:sz="0" w:space="0" w:color="auto"/>
                <w:bottom w:val="none" w:sz="0" w:space="0" w:color="auto"/>
                <w:right w:val="none" w:sz="0" w:space="0" w:color="auto"/>
              </w:divBdr>
              <w:divsChild>
                <w:div w:id="1318992988">
                  <w:marLeft w:val="0"/>
                  <w:marRight w:val="0"/>
                  <w:marTop w:val="0"/>
                  <w:marBottom w:val="0"/>
                  <w:divBdr>
                    <w:top w:val="none" w:sz="0" w:space="0" w:color="auto"/>
                    <w:left w:val="none" w:sz="0" w:space="0" w:color="auto"/>
                    <w:bottom w:val="none" w:sz="0" w:space="0" w:color="auto"/>
                    <w:right w:val="none" w:sz="0" w:space="0" w:color="auto"/>
                  </w:divBdr>
                  <w:divsChild>
                    <w:div w:id="7700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8600">
              <w:marLeft w:val="0"/>
              <w:marRight w:val="0"/>
              <w:marTop w:val="75"/>
              <w:marBottom w:val="0"/>
              <w:divBdr>
                <w:top w:val="none" w:sz="0" w:space="0" w:color="auto"/>
                <w:left w:val="none" w:sz="0" w:space="0" w:color="auto"/>
                <w:bottom w:val="none" w:sz="0" w:space="0" w:color="auto"/>
                <w:right w:val="none" w:sz="0" w:space="0" w:color="auto"/>
              </w:divBdr>
              <w:divsChild>
                <w:div w:id="1260872746">
                  <w:marLeft w:val="0"/>
                  <w:marRight w:val="0"/>
                  <w:marTop w:val="0"/>
                  <w:marBottom w:val="0"/>
                  <w:divBdr>
                    <w:top w:val="none" w:sz="0" w:space="0" w:color="auto"/>
                    <w:left w:val="none" w:sz="0" w:space="0" w:color="auto"/>
                    <w:bottom w:val="none" w:sz="0" w:space="0" w:color="auto"/>
                    <w:right w:val="none" w:sz="0" w:space="0" w:color="auto"/>
                  </w:divBdr>
                  <w:divsChild>
                    <w:div w:id="43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7566">
              <w:marLeft w:val="0"/>
              <w:marRight w:val="0"/>
              <w:marTop w:val="75"/>
              <w:marBottom w:val="0"/>
              <w:divBdr>
                <w:top w:val="none" w:sz="0" w:space="0" w:color="auto"/>
                <w:left w:val="none" w:sz="0" w:space="0" w:color="auto"/>
                <w:bottom w:val="none" w:sz="0" w:space="0" w:color="auto"/>
                <w:right w:val="none" w:sz="0" w:space="0" w:color="auto"/>
              </w:divBdr>
              <w:divsChild>
                <w:div w:id="1950818775">
                  <w:marLeft w:val="0"/>
                  <w:marRight w:val="0"/>
                  <w:marTop w:val="0"/>
                  <w:marBottom w:val="0"/>
                  <w:divBdr>
                    <w:top w:val="none" w:sz="0" w:space="0" w:color="auto"/>
                    <w:left w:val="none" w:sz="0" w:space="0" w:color="auto"/>
                    <w:bottom w:val="none" w:sz="0" w:space="0" w:color="auto"/>
                    <w:right w:val="none" w:sz="0" w:space="0" w:color="auto"/>
                  </w:divBdr>
                  <w:divsChild>
                    <w:div w:id="1368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065">
              <w:marLeft w:val="0"/>
              <w:marRight w:val="0"/>
              <w:marTop w:val="75"/>
              <w:marBottom w:val="0"/>
              <w:divBdr>
                <w:top w:val="none" w:sz="0" w:space="0" w:color="auto"/>
                <w:left w:val="none" w:sz="0" w:space="0" w:color="auto"/>
                <w:bottom w:val="none" w:sz="0" w:space="0" w:color="auto"/>
                <w:right w:val="none" w:sz="0" w:space="0" w:color="auto"/>
              </w:divBdr>
              <w:divsChild>
                <w:div w:id="712196890">
                  <w:marLeft w:val="0"/>
                  <w:marRight w:val="0"/>
                  <w:marTop w:val="0"/>
                  <w:marBottom w:val="0"/>
                  <w:divBdr>
                    <w:top w:val="none" w:sz="0" w:space="0" w:color="auto"/>
                    <w:left w:val="none" w:sz="0" w:space="0" w:color="auto"/>
                    <w:bottom w:val="none" w:sz="0" w:space="0" w:color="auto"/>
                    <w:right w:val="none" w:sz="0" w:space="0" w:color="auto"/>
                  </w:divBdr>
                </w:div>
              </w:divsChild>
            </w:div>
            <w:div w:id="869222057">
              <w:marLeft w:val="0"/>
              <w:marRight w:val="0"/>
              <w:marTop w:val="75"/>
              <w:marBottom w:val="0"/>
              <w:divBdr>
                <w:top w:val="none" w:sz="0" w:space="0" w:color="auto"/>
                <w:left w:val="none" w:sz="0" w:space="0" w:color="auto"/>
                <w:bottom w:val="none" w:sz="0" w:space="0" w:color="auto"/>
                <w:right w:val="none" w:sz="0" w:space="0" w:color="auto"/>
              </w:divBdr>
              <w:divsChild>
                <w:div w:id="2091348828">
                  <w:marLeft w:val="0"/>
                  <w:marRight w:val="0"/>
                  <w:marTop w:val="0"/>
                  <w:marBottom w:val="0"/>
                  <w:divBdr>
                    <w:top w:val="none" w:sz="0" w:space="0" w:color="auto"/>
                    <w:left w:val="none" w:sz="0" w:space="0" w:color="auto"/>
                    <w:bottom w:val="none" w:sz="0" w:space="0" w:color="auto"/>
                    <w:right w:val="none" w:sz="0" w:space="0" w:color="auto"/>
                  </w:divBdr>
                  <w:divsChild>
                    <w:div w:id="18783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1475">
              <w:marLeft w:val="0"/>
              <w:marRight w:val="0"/>
              <w:marTop w:val="75"/>
              <w:marBottom w:val="0"/>
              <w:divBdr>
                <w:top w:val="none" w:sz="0" w:space="0" w:color="auto"/>
                <w:left w:val="none" w:sz="0" w:space="0" w:color="auto"/>
                <w:bottom w:val="none" w:sz="0" w:space="0" w:color="auto"/>
                <w:right w:val="none" w:sz="0" w:space="0" w:color="auto"/>
              </w:divBdr>
              <w:divsChild>
                <w:div w:id="1825078221">
                  <w:marLeft w:val="0"/>
                  <w:marRight w:val="0"/>
                  <w:marTop w:val="0"/>
                  <w:marBottom w:val="0"/>
                  <w:divBdr>
                    <w:top w:val="none" w:sz="0" w:space="0" w:color="auto"/>
                    <w:left w:val="none" w:sz="0" w:space="0" w:color="auto"/>
                    <w:bottom w:val="none" w:sz="0" w:space="0" w:color="auto"/>
                    <w:right w:val="none" w:sz="0" w:space="0" w:color="auto"/>
                  </w:divBdr>
                </w:div>
              </w:divsChild>
            </w:div>
            <w:div w:id="943804697">
              <w:marLeft w:val="0"/>
              <w:marRight w:val="0"/>
              <w:marTop w:val="75"/>
              <w:marBottom w:val="0"/>
              <w:divBdr>
                <w:top w:val="none" w:sz="0" w:space="0" w:color="auto"/>
                <w:left w:val="none" w:sz="0" w:space="0" w:color="auto"/>
                <w:bottom w:val="none" w:sz="0" w:space="0" w:color="auto"/>
                <w:right w:val="none" w:sz="0" w:space="0" w:color="auto"/>
              </w:divBdr>
              <w:divsChild>
                <w:div w:id="2147355213">
                  <w:marLeft w:val="0"/>
                  <w:marRight w:val="0"/>
                  <w:marTop w:val="0"/>
                  <w:marBottom w:val="0"/>
                  <w:divBdr>
                    <w:top w:val="none" w:sz="0" w:space="0" w:color="auto"/>
                    <w:left w:val="none" w:sz="0" w:space="0" w:color="auto"/>
                    <w:bottom w:val="none" w:sz="0" w:space="0" w:color="auto"/>
                    <w:right w:val="none" w:sz="0" w:space="0" w:color="auto"/>
                  </w:divBdr>
                </w:div>
              </w:divsChild>
            </w:div>
            <w:div w:id="1009407125">
              <w:marLeft w:val="0"/>
              <w:marRight w:val="0"/>
              <w:marTop w:val="75"/>
              <w:marBottom w:val="0"/>
              <w:divBdr>
                <w:top w:val="none" w:sz="0" w:space="0" w:color="auto"/>
                <w:left w:val="none" w:sz="0" w:space="0" w:color="auto"/>
                <w:bottom w:val="none" w:sz="0" w:space="0" w:color="auto"/>
                <w:right w:val="none" w:sz="0" w:space="0" w:color="auto"/>
              </w:divBdr>
              <w:divsChild>
                <w:div w:id="1773473838">
                  <w:marLeft w:val="0"/>
                  <w:marRight w:val="0"/>
                  <w:marTop w:val="0"/>
                  <w:marBottom w:val="0"/>
                  <w:divBdr>
                    <w:top w:val="none" w:sz="0" w:space="0" w:color="auto"/>
                    <w:left w:val="none" w:sz="0" w:space="0" w:color="auto"/>
                    <w:bottom w:val="none" w:sz="0" w:space="0" w:color="auto"/>
                    <w:right w:val="none" w:sz="0" w:space="0" w:color="auto"/>
                  </w:divBdr>
                  <w:divsChild>
                    <w:div w:id="1284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6371">
              <w:marLeft w:val="0"/>
              <w:marRight w:val="0"/>
              <w:marTop w:val="75"/>
              <w:marBottom w:val="0"/>
              <w:divBdr>
                <w:top w:val="none" w:sz="0" w:space="0" w:color="auto"/>
                <w:left w:val="none" w:sz="0" w:space="0" w:color="auto"/>
                <w:bottom w:val="none" w:sz="0" w:space="0" w:color="auto"/>
                <w:right w:val="none" w:sz="0" w:space="0" w:color="auto"/>
              </w:divBdr>
              <w:divsChild>
                <w:div w:id="547767436">
                  <w:marLeft w:val="0"/>
                  <w:marRight w:val="0"/>
                  <w:marTop w:val="0"/>
                  <w:marBottom w:val="0"/>
                  <w:divBdr>
                    <w:top w:val="none" w:sz="0" w:space="0" w:color="auto"/>
                    <w:left w:val="none" w:sz="0" w:space="0" w:color="auto"/>
                    <w:bottom w:val="none" w:sz="0" w:space="0" w:color="auto"/>
                    <w:right w:val="none" w:sz="0" w:space="0" w:color="auto"/>
                  </w:divBdr>
                  <w:divsChild>
                    <w:div w:id="1963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222">
              <w:marLeft w:val="0"/>
              <w:marRight w:val="0"/>
              <w:marTop w:val="75"/>
              <w:marBottom w:val="0"/>
              <w:divBdr>
                <w:top w:val="none" w:sz="0" w:space="0" w:color="auto"/>
                <w:left w:val="none" w:sz="0" w:space="0" w:color="auto"/>
                <w:bottom w:val="none" w:sz="0" w:space="0" w:color="auto"/>
                <w:right w:val="none" w:sz="0" w:space="0" w:color="auto"/>
              </w:divBdr>
              <w:divsChild>
                <w:div w:id="1683817248">
                  <w:marLeft w:val="0"/>
                  <w:marRight w:val="0"/>
                  <w:marTop w:val="0"/>
                  <w:marBottom w:val="0"/>
                  <w:divBdr>
                    <w:top w:val="none" w:sz="0" w:space="0" w:color="auto"/>
                    <w:left w:val="none" w:sz="0" w:space="0" w:color="auto"/>
                    <w:bottom w:val="none" w:sz="0" w:space="0" w:color="auto"/>
                    <w:right w:val="none" w:sz="0" w:space="0" w:color="auto"/>
                  </w:divBdr>
                  <w:divsChild>
                    <w:div w:id="193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9048">
              <w:marLeft w:val="0"/>
              <w:marRight w:val="0"/>
              <w:marTop w:val="75"/>
              <w:marBottom w:val="0"/>
              <w:divBdr>
                <w:top w:val="none" w:sz="0" w:space="0" w:color="auto"/>
                <w:left w:val="none" w:sz="0" w:space="0" w:color="auto"/>
                <w:bottom w:val="none" w:sz="0" w:space="0" w:color="auto"/>
                <w:right w:val="none" w:sz="0" w:space="0" w:color="auto"/>
              </w:divBdr>
              <w:divsChild>
                <w:div w:id="1798599228">
                  <w:marLeft w:val="0"/>
                  <w:marRight w:val="0"/>
                  <w:marTop w:val="0"/>
                  <w:marBottom w:val="0"/>
                  <w:divBdr>
                    <w:top w:val="none" w:sz="0" w:space="0" w:color="auto"/>
                    <w:left w:val="none" w:sz="0" w:space="0" w:color="auto"/>
                    <w:bottom w:val="none" w:sz="0" w:space="0" w:color="auto"/>
                    <w:right w:val="none" w:sz="0" w:space="0" w:color="auto"/>
                  </w:divBdr>
                  <w:divsChild>
                    <w:div w:id="20657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7235">
              <w:marLeft w:val="0"/>
              <w:marRight w:val="0"/>
              <w:marTop w:val="75"/>
              <w:marBottom w:val="0"/>
              <w:divBdr>
                <w:top w:val="none" w:sz="0" w:space="0" w:color="auto"/>
                <w:left w:val="none" w:sz="0" w:space="0" w:color="auto"/>
                <w:bottom w:val="none" w:sz="0" w:space="0" w:color="auto"/>
                <w:right w:val="none" w:sz="0" w:space="0" w:color="auto"/>
              </w:divBdr>
              <w:divsChild>
                <w:div w:id="131169504">
                  <w:marLeft w:val="0"/>
                  <w:marRight w:val="0"/>
                  <w:marTop w:val="0"/>
                  <w:marBottom w:val="0"/>
                  <w:divBdr>
                    <w:top w:val="none" w:sz="0" w:space="0" w:color="auto"/>
                    <w:left w:val="none" w:sz="0" w:space="0" w:color="auto"/>
                    <w:bottom w:val="none" w:sz="0" w:space="0" w:color="auto"/>
                    <w:right w:val="none" w:sz="0" w:space="0" w:color="auto"/>
                  </w:divBdr>
                </w:div>
              </w:divsChild>
            </w:div>
            <w:div w:id="354843635">
              <w:marLeft w:val="0"/>
              <w:marRight w:val="0"/>
              <w:marTop w:val="75"/>
              <w:marBottom w:val="0"/>
              <w:divBdr>
                <w:top w:val="none" w:sz="0" w:space="0" w:color="auto"/>
                <w:left w:val="none" w:sz="0" w:space="0" w:color="auto"/>
                <w:bottom w:val="none" w:sz="0" w:space="0" w:color="auto"/>
                <w:right w:val="none" w:sz="0" w:space="0" w:color="auto"/>
              </w:divBdr>
              <w:divsChild>
                <w:div w:id="28455833">
                  <w:marLeft w:val="0"/>
                  <w:marRight w:val="0"/>
                  <w:marTop w:val="0"/>
                  <w:marBottom w:val="0"/>
                  <w:divBdr>
                    <w:top w:val="none" w:sz="0" w:space="0" w:color="auto"/>
                    <w:left w:val="none" w:sz="0" w:space="0" w:color="auto"/>
                    <w:bottom w:val="none" w:sz="0" w:space="0" w:color="auto"/>
                    <w:right w:val="none" w:sz="0" w:space="0" w:color="auto"/>
                  </w:divBdr>
                  <w:divsChild>
                    <w:div w:id="15482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2868">
              <w:marLeft w:val="0"/>
              <w:marRight w:val="0"/>
              <w:marTop w:val="75"/>
              <w:marBottom w:val="0"/>
              <w:divBdr>
                <w:top w:val="none" w:sz="0" w:space="0" w:color="auto"/>
                <w:left w:val="none" w:sz="0" w:space="0" w:color="auto"/>
                <w:bottom w:val="none" w:sz="0" w:space="0" w:color="auto"/>
                <w:right w:val="none" w:sz="0" w:space="0" w:color="auto"/>
              </w:divBdr>
              <w:divsChild>
                <w:div w:id="123354093">
                  <w:marLeft w:val="0"/>
                  <w:marRight w:val="0"/>
                  <w:marTop w:val="0"/>
                  <w:marBottom w:val="0"/>
                  <w:divBdr>
                    <w:top w:val="none" w:sz="0" w:space="0" w:color="auto"/>
                    <w:left w:val="none" w:sz="0" w:space="0" w:color="auto"/>
                    <w:bottom w:val="none" w:sz="0" w:space="0" w:color="auto"/>
                    <w:right w:val="none" w:sz="0" w:space="0" w:color="auto"/>
                  </w:divBdr>
                  <w:divsChild>
                    <w:div w:id="1341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5001">
              <w:marLeft w:val="0"/>
              <w:marRight w:val="0"/>
              <w:marTop w:val="75"/>
              <w:marBottom w:val="0"/>
              <w:divBdr>
                <w:top w:val="none" w:sz="0" w:space="0" w:color="auto"/>
                <w:left w:val="none" w:sz="0" w:space="0" w:color="auto"/>
                <w:bottom w:val="none" w:sz="0" w:space="0" w:color="auto"/>
                <w:right w:val="none" w:sz="0" w:space="0" w:color="auto"/>
              </w:divBdr>
              <w:divsChild>
                <w:div w:id="1335842328">
                  <w:marLeft w:val="0"/>
                  <w:marRight w:val="0"/>
                  <w:marTop w:val="0"/>
                  <w:marBottom w:val="0"/>
                  <w:divBdr>
                    <w:top w:val="none" w:sz="0" w:space="0" w:color="auto"/>
                    <w:left w:val="none" w:sz="0" w:space="0" w:color="auto"/>
                    <w:bottom w:val="none" w:sz="0" w:space="0" w:color="auto"/>
                    <w:right w:val="none" w:sz="0" w:space="0" w:color="auto"/>
                  </w:divBdr>
                </w:div>
              </w:divsChild>
            </w:div>
            <w:div w:id="2038116223">
              <w:marLeft w:val="0"/>
              <w:marRight w:val="0"/>
              <w:marTop w:val="75"/>
              <w:marBottom w:val="0"/>
              <w:divBdr>
                <w:top w:val="none" w:sz="0" w:space="0" w:color="auto"/>
                <w:left w:val="none" w:sz="0" w:space="0" w:color="auto"/>
                <w:bottom w:val="none" w:sz="0" w:space="0" w:color="auto"/>
                <w:right w:val="none" w:sz="0" w:space="0" w:color="auto"/>
              </w:divBdr>
              <w:divsChild>
                <w:div w:id="359477068">
                  <w:marLeft w:val="0"/>
                  <w:marRight w:val="0"/>
                  <w:marTop w:val="0"/>
                  <w:marBottom w:val="0"/>
                  <w:divBdr>
                    <w:top w:val="none" w:sz="0" w:space="0" w:color="auto"/>
                    <w:left w:val="none" w:sz="0" w:space="0" w:color="auto"/>
                    <w:bottom w:val="none" w:sz="0" w:space="0" w:color="auto"/>
                    <w:right w:val="none" w:sz="0" w:space="0" w:color="auto"/>
                  </w:divBdr>
                </w:div>
              </w:divsChild>
            </w:div>
            <w:div w:id="1038504049">
              <w:marLeft w:val="0"/>
              <w:marRight w:val="0"/>
              <w:marTop w:val="75"/>
              <w:marBottom w:val="0"/>
              <w:divBdr>
                <w:top w:val="none" w:sz="0" w:space="0" w:color="auto"/>
                <w:left w:val="none" w:sz="0" w:space="0" w:color="auto"/>
                <w:bottom w:val="none" w:sz="0" w:space="0" w:color="auto"/>
                <w:right w:val="none" w:sz="0" w:space="0" w:color="auto"/>
              </w:divBdr>
              <w:divsChild>
                <w:div w:id="489440789">
                  <w:marLeft w:val="0"/>
                  <w:marRight w:val="0"/>
                  <w:marTop w:val="0"/>
                  <w:marBottom w:val="0"/>
                  <w:divBdr>
                    <w:top w:val="none" w:sz="0" w:space="0" w:color="auto"/>
                    <w:left w:val="none" w:sz="0" w:space="0" w:color="auto"/>
                    <w:bottom w:val="none" w:sz="0" w:space="0" w:color="auto"/>
                    <w:right w:val="none" w:sz="0" w:space="0" w:color="auto"/>
                  </w:divBdr>
                  <w:divsChild>
                    <w:div w:id="11214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0881">
              <w:marLeft w:val="0"/>
              <w:marRight w:val="0"/>
              <w:marTop w:val="75"/>
              <w:marBottom w:val="0"/>
              <w:divBdr>
                <w:top w:val="none" w:sz="0" w:space="0" w:color="auto"/>
                <w:left w:val="none" w:sz="0" w:space="0" w:color="auto"/>
                <w:bottom w:val="none" w:sz="0" w:space="0" w:color="auto"/>
                <w:right w:val="none" w:sz="0" w:space="0" w:color="auto"/>
              </w:divBdr>
              <w:divsChild>
                <w:div w:id="565142122">
                  <w:marLeft w:val="0"/>
                  <w:marRight w:val="0"/>
                  <w:marTop w:val="0"/>
                  <w:marBottom w:val="0"/>
                  <w:divBdr>
                    <w:top w:val="none" w:sz="0" w:space="0" w:color="auto"/>
                    <w:left w:val="none" w:sz="0" w:space="0" w:color="auto"/>
                    <w:bottom w:val="none" w:sz="0" w:space="0" w:color="auto"/>
                    <w:right w:val="none" w:sz="0" w:space="0" w:color="auto"/>
                  </w:divBdr>
                </w:div>
              </w:divsChild>
            </w:div>
            <w:div w:id="506138509">
              <w:marLeft w:val="0"/>
              <w:marRight w:val="0"/>
              <w:marTop w:val="75"/>
              <w:marBottom w:val="0"/>
              <w:divBdr>
                <w:top w:val="none" w:sz="0" w:space="0" w:color="auto"/>
                <w:left w:val="none" w:sz="0" w:space="0" w:color="auto"/>
                <w:bottom w:val="none" w:sz="0" w:space="0" w:color="auto"/>
                <w:right w:val="none" w:sz="0" w:space="0" w:color="auto"/>
              </w:divBdr>
              <w:divsChild>
                <w:div w:id="1217887258">
                  <w:marLeft w:val="0"/>
                  <w:marRight w:val="0"/>
                  <w:marTop w:val="0"/>
                  <w:marBottom w:val="0"/>
                  <w:divBdr>
                    <w:top w:val="none" w:sz="0" w:space="0" w:color="auto"/>
                    <w:left w:val="none" w:sz="0" w:space="0" w:color="auto"/>
                    <w:bottom w:val="none" w:sz="0" w:space="0" w:color="auto"/>
                    <w:right w:val="none" w:sz="0" w:space="0" w:color="auto"/>
                  </w:divBdr>
                </w:div>
              </w:divsChild>
            </w:div>
            <w:div w:id="554657214">
              <w:marLeft w:val="0"/>
              <w:marRight w:val="0"/>
              <w:marTop w:val="75"/>
              <w:marBottom w:val="0"/>
              <w:divBdr>
                <w:top w:val="none" w:sz="0" w:space="0" w:color="auto"/>
                <w:left w:val="none" w:sz="0" w:space="0" w:color="auto"/>
                <w:bottom w:val="none" w:sz="0" w:space="0" w:color="auto"/>
                <w:right w:val="none" w:sz="0" w:space="0" w:color="auto"/>
              </w:divBdr>
              <w:divsChild>
                <w:div w:id="1510758774">
                  <w:marLeft w:val="0"/>
                  <w:marRight w:val="0"/>
                  <w:marTop w:val="0"/>
                  <w:marBottom w:val="0"/>
                  <w:divBdr>
                    <w:top w:val="none" w:sz="0" w:space="0" w:color="auto"/>
                    <w:left w:val="none" w:sz="0" w:space="0" w:color="auto"/>
                    <w:bottom w:val="none" w:sz="0" w:space="0" w:color="auto"/>
                    <w:right w:val="none" w:sz="0" w:space="0" w:color="auto"/>
                  </w:divBdr>
                  <w:divsChild>
                    <w:div w:id="3334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336">
              <w:marLeft w:val="0"/>
              <w:marRight w:val="0"/>
              <w:marTop w:val="75"/>
              <w:marBottom w:val="0"/>
              <w:divBdr>
                <w:top w:val="none" w:sz="0" w:space="0" w:color="auto"/>
                <w:left w:val="none" w:sz="0" w:space="0" w:color="auto"/>
                <w:bottom w:val="none" w:sz="0" w:space="0" w:color="auto"/>
                <w:right w:val="none" w:sz="0" w:space="0" w:color="auto"/>
              </w:divBdr>
              <w:divsChild>
                <w:div w:id="1001159401">
                  <w:marLeft w:val="0"/>
                  <w:marRight w:val="0"/>
                  <w:marTop w:val="0"/>
                  <w:marBottom w:val="0"/>
                  <w:divBdr>
                    <w:top w:val="none" w:sz="0" w:space="0" w:color="auto"/>
                    <w:left w:val="none" w:sz="0" w:space="0" w:color="auto"/>
                    <w:bottom w:val="none" w:sz="0" w:space="0" w:color="auto"/>
                    <w:right w:val="none" w:sz="0" w:space="0" w:color="auto"/>
                  </w:divBdr>
                  <w:divsChild>
                    <w:div w:id="16425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2610">
              <w:marLeft w:val="0"/>
              <w:marRight w:val="0"/>
              <w:marTop w:val="75"/>
              <w:marBottom w:val="0"/>
              <w:divBdr>
                <w:top w:val="none" w:sz="0" w:space="0" w:color="auto"/>
                <w:left w:val="none" w:sz="0" w:space="0" w:color="auto"/>
                <w:bottom w:val="none" w:sz="0" w:space="0" w:color="auto"/>
                <w:right w:val="none" w:sz="0" w:space="0" w:color="auto"/>
              </w:divBdr>
              <w:divsChild>
                <w:div w:id="1971324618">
                  <w:marLeft w:val="0"/>
                  <w:marRight w:val="0"/>
                  <w:marTop w:val="0"/>
                  <w:marBottom w:val="0"/>
                  <w:divBdr>
                    <w:top w:val="none" w:sz="0" w:space="0" w:color="auto"/>
                    <w:left w:val="none" w:sz="0" w:space="0" w:color="auto"/>
                    <w:bottom w:val="none" w:sz="0" w:space="0" w:color="auto"/>
                    <w:right w:val="none" w:sz="0" w:space="0" w:color="auto"/>
                  </w:divBdr>
                  <w:divsChild>
                    <w:div w:id="1464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2281">
              <w:marLeft w:val="0"/>
              <w:marRight w:val="0"/>
              <w:marTop w:val="75"/>
              <w:marBottom w:val="0"/>
              <w:divBdr>
                <w:top w:val="none" w:sz="0" w:space="0" w:color="auto"/>
                <w:left w:val="none" w:sz="0" w:space="0" w:color="auto"/>
                <w:bottom w:val="none" w:sz="0" w:space="0" w:color="auto"/>
                <w:right w:val="none" w:sz="0" w:space="0" w:color="auto"/>
              </w:divBdr>
              <w:divsChild>
                <w:div w:id="884366791">
                  <w:marLeft w:val="0"/>
                  <w:marRight w:val="0"/>
                  <w:marTop w:val="0"/>
                  <w:marBottom w:val="0"/>
                  <w:divBdr>
                    <w:top w:val="none" w:sz="0" w:space="0" w:color="auto"/>
                    <w:left w:val="none" w:sz="0" w:space="0" w:color="auto"/>
                    <w:bottom w:val="none" w:sz="0" w:space="0" w:color="auto"/>
                    <w:right w:val="none" w:sz="0" w:space="0" w:color="auto"/>
                  </w:divBdr>
                  <w:divsChild>
                    <w:div w:id="10245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5130">
              <w:marLeft w:val="0"/>
              <w:marRight w:val="0"/>
              <w:marTop w:val="75"/>
              <w:marBottom w:val="0"/>
              <w:divBdr>
                <w:top w:val="none" w:sz="0" w:space="0" w:color="auto"/>
                <w:left w:val="none" w:sz="0" w:space="0" w:color="auto"/>
                <w:bottom w:val="none" w:sz="0" w:space="0" w:color="auto"/>
                <w:right w:val="none" w:sz="0" w:space="0" w:color="auto"/>
              </w:divBdr>
              <w:divsChild>
                <w:div w:id="748625043">
                  <w:marLeft w:val="0"/>
                  <w:marRight w:val="0"/>
                  <w:marTop w:val="0"/>
                  <w:marBottom w:val="0"/>
                  <w:divBdr>
                    <w:top w:val="none" w:sz="0" w:space="0" w:color="auto"/>
                    <w:left w:val="none" w:sz="0" w:space="0" w:color="auto"/>
                    <w:bottom w:val="none" w:sz="0" w:space="0" w:color="auto"/>
                    <w:right w:val="none" w:sz="0" w:space="0" w:color="auto"/>
                  </w:divBdr>
                  <w:divsChild>
                    <w:div w:id="111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3295">
              <w:marLeft w:val="0"/>
              <w:marRight w:val="0"/>
              <w:marTop w:val="75"/>
              <w:marBottom w:val="0"/>
              <w:divBdr>
                <w:top w:val="none" w:sz="0" w:space="0" w:color="auto"/>
                <w:left w:val="none" w:sz="0" w:space="0" w:color="auto"/>
                <w:bottom w:val="none" w:sz="0" w:space="0" w:color="auto"/>
                <w:right w:val="none" w:sz="0" w:space="0" w:color="auto"/>
              </w:divBdr>
              <w:divsChild>
                <w:div w:id="1425881192">
                  <w:marLeft w:val="0"/>
                  <w:marRight w:val="0"/>
                  <w:marTop w:val="0"/>
                  <w:marBottom w:val="0"/>
                  <w:divBdr>
                    <w:top w:val="none" w:sz="0" w:space="0" w:color="auto"/>
                    <w:left w:val="none" w:sz="0" w:space="0" w:color="auto"/>
                    <w:bottom w:val="none" w:sz="0" w:space="0" w:color="auto"/>
                    <w:right w:val="none" w:sz="0" w:space="0" w:color="auto"/>
                  </w:divBdr>
                  <w:divsChild>
                    <w:div w:id="12902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893">
              <w:marLeft w:val="0"/>
              <w:marRight w:val="0"/>
              <w:marTop w:val="75"/>
              <w:marBottom w:val="0"/>
              <w:divBdr>
                <w:top w:val="none" w:sz="0" w:space="0" w:color="auto"/>
                <w:left w:val="none" w:sz="0" w:space="0" w:color="auto"/>
                <w:bottom w:val="none" w:sz="0" w:space="0" w:color="auto"/>
                <w:right w:val="none" w:sz="0" w:space="0" w:color="auto"/>
              </w:divBdr>
              <w:divsChild>
                <w:div w:id="555162949">
                  <w:marLeft w:val="0"/>
                  <w:marRight w:val="0"/>
                  <w:marTop w:val="0"/>
                  <w:marBottom w:val="0"/>
                  <w:divBdr>
                    <w:top w:val="none" w:sz="0" w:space="0" w:color="auto"/>
                    <w:left w:val="none" w:sz="0" w:space="0" w:color="auto"/>
                    <w:bottom w:val="none" w:sz="0" w:space="0" w:color="auto"/>
                    <w:right w:val="none" w:sz="0" w:space="0" w:color="auto"/>
                  </w:divBdr>
                  <w:divsChild>
                    <w:div w:id="13536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330">
              <w:marLeft w:val="0"/>
              <w:marRight w:val="0"/>
              <w:marTop w:val="75"/>
              <w:marBottom w:val="0"/>
              <w:divBdr>
                <w:top w:val="none" w:sz="0" w:space="0" w:color="auto"/>
                <w:left w:val="none" w:sz="0" w:space="0" w:color="auto"/>
                <w:bottom w:val="none" w:sz="0" w:space="0" w:color="auto"/>
                <w:right w:val="none" w:sz="0" w:space="0" w:color="auto"/>
              </w:divBdr>
              <w:divsChild>
                <w:div w:id="413672596">
                  <w:marLeft w:val="0"/>
                  <w:marRight w:val="0"/>
                  <w:marTop w:val="0"/>
                  <w:marBottom w:val="0"/>
                  <w:divBdr>
                    <w:top w:val="none" w:sz="0" w:space="0" w:color="auto"/>
                    <w:left w:val="none" w:sz="0" w:space="0" w:color="auto"/>
                    <w:bottom w:val="none" w:sz="0" w:space="0" w:color="auto"/>
                    <w:right w:val="none" w:sz="0" w:space="0" w:color="auto"/>
                  </w:divBdr>
                  <w:divsChild>
                    <w:div w:id="13953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7960">
              <w:marLeft w:val="0"/>
              <w:marRight w:val="0"/>
              <w:marTop w:val="75"/>
              <w:marBottom w:val="0"/>
              <w:divBdr>
                <w:top w:val="none" w:sz="0" w:space="0" w:color="auto"/>
                <w:left w:val="none" w:sz="0" w:space="0" w:color="auto"/>
                <w:bottom w:val="none" w:sz="0" w:space="0" w:color="auto"/>
                <w:right w:val="none" w:sz="0" w:space="0" w:color="auto"/>
              </w:divBdr>
              <w:divsChild>
                <w:div w:id="1230530264">
                  <w:marLeft w:val="0"/>
                  <w:marRight w:val="0"/>
                  <w:marTop w:val="0"/>
                  <w:marBottom w:val="0"/>
                  <w:divBdr>
                    <w:top w:val="none" w:sz="0" w:space="0" w:color="auto"/>
                    <w:left w:val="none" w:sz="0" w:space="0" w:color="auto"/>
                    <w:bottom w:val="none" w:sz="0" w:space="0" w:color="auto"/>
                    <w:right w:val="none" w:sz="0" w:space="0" w:color="auto"/>
                  </w:divBdr>
                  <w:divsChild>
                    <w:div w:id="9343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0216">
              <w:marLeft w:val="0"/>
              <w:marRight w:val="0"/>
              <w:marTop w:val="75"/>
              <w:marBottom w:val="0"/>
              <w:divBdr>
                <w:top w:val="none" w:sz="0" w:space="0" w:color="auto"/>
                <w:left w:val="none" w:sz="0" w:space="0" w:color="auto"/>
                <w:bottom w:val="none" w:sz="0" w:space="0" w:color="auto"/>
                <w:right w:val="none" w:sz="0" w:space="0" w:color="auto"/>
              </w:divBdr>
              <w:divsChild>
                <w:div w:id="2090613066">
                  <w:marLeft w:val="0"/>
                  <w:marRight w:val="0"/>
                  <w:marTop w:val="0"/>
                  <w:marBottom w:val="0"/>
                  <w:divBdr>
                    <w:top w:val="none" w:sz="0" w:space="0" w:color="auto"/>
                    <w:left w:val="none" w:sz="0" w:space="0" w:color="auto"/>
                    <w:bottom w:val="none" w:sz="0" w:space="0" w:color="auto"/>
                    <w:right w:val="none" w:sz="0" w:space="0" w:color="auto"/>
                  </w:divBdr>
                </w:div>
              </w:divsChild>
            </w:div>
            <w:div w:id="663359764">
              <w:marLeft w:val="0"/>
              <w:marRight w:val="0"/>
              <w:marTop w:val="75"/>
              <w:marBottom w:val="0"/>
              <w:divBdr>
                <w:top w:val="none" w:sz="0" w:space="0" w:color="auto"/>
                <w:left w:val="none" w:sz="0" w:space="0" w:color="auto"/>
                <w:bottom w:val="none" w:sz="0" w:space="0" w:color="auto"/>
                <w:right w:val="none" w:sz="0" w:space="0" w:color="auto"/>
              </w:divBdr>
              <w:divsChild>
                <w:div w:id="307562561">
                  <w:marLeft w:val="0"/>
                  <w:marRight w:val="0"/>
                  <w:marTop w:val="0"/>
                  <w:marBottom w:val="0"/>
                  <w:divBdr>
                    <w:top w:val="none" w:sz="0" w:space="0" w:color="auto"/>
                    <w:left w:val="none" w:sz="0" w:space="0" w:color="auto"/>
                    <w:bottom w:val="none" w:sz="0" w:space="0" w:color="auto"/>
                    <w:right w:val="none" w:sz="0" w:space="0" w:color="auto"/>
                  </w:divBdr>
                  <w:divsChild>
                    <w:div w:id="7797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7433">
              <w:marLeft w:val="0"/>
              <w:marRight w:val="0"/>
              <w:marTop w:val="75"/>
              <w:marBottom w:val="0"/>
              <w:divBdr>
                <w:top w:val="none" w:sz="0" w:space="0" w:color="auto"/>
                <w:left w:val="none" w:sz="0" w:space="0" w:color="auto"/>
                <w:bottom w:val="none" w:sz="0" w:space="0" w:color="auto"/>
                <w:right w:val="none" w:sz="0" w:space="0" w:color="auto"/>
              </w:divBdr>
              <w:divsChild>
                <w:div w:id="2006547805">
                  <w:marLeft w:val="0"/>
                  <w:marRight w:val="0"/>
                  <w:marTop w:val="0"/>
                  <w:marBottom w:val="0"/>
                  <w:divBdr>
                    <w:top w:val="none" w:sz="0" w:space="0" w:color="auto"/>
                    <w:left w:val="none" w:sz="0" w:space="0" w:color="auto"/>
                    <w:bottom w:val="none" w:sz="0" w:space="0" w:color="auto"/>
                    <w:right w:val="none" w:sz="0" w:space="0" w:color="auto"/>
                  </w:divBdr>
                  <w:divsChild>
                    <w:div w:id="7394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459">
              <w:marLeft w:val="0"/>
              <w:marRight w:val="0"/>
              <w:marTop w:val="75"/>
              <w:marBottom w:val="0"/>
              <w:divBdr>
                <w:top w:val="none" w:sz="0" w:space="0" w:color="auto"/>
                <w:left w:val="none" w:sz="0" w:space="0" w:color="auto"/>
                <w:bottom w:val="none" w:sz="0" w:space="0" w:color="auto"/>
                <w:right w:val="none" w:sz="0" w:space="0" w:color="auto"/>
              </w:divBdr>
              <w:divsChild>
                <w:div w:id="2081294739">
                  <w:marLeft w:val="0"/>
                  <w:marRight w:val="0"/>
                  <w:marTop w:val="0"/>
                  <w:marBottom w:val="0"/>
                  <w:divBdr>
                    <w:top w:val="none" w:sz="0" w:space="0" w:color="auto"/>
                    <w:left w:val="none" w:sz="0" w:space="0" w:color="auto"/>
                    <w:bottom w:val="none" w:sz="0" w:space="0" w:color="auto"/>
                    <w:right w:val="none" w:sz="0" w:space="0" w:color="auto"/>
                  </w:divBdr>
                  <w:divsChild>
                    <w:div w:id="19225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9243">
              <w:marLeft w:val="0"/>
              <w:marRight w:val="0"/>
              <w:marTop w:val="75"/>
              <w:marBottom w:val="0"/>
              <w:divBdr>
                <w:top w:val="none" w:sz="0" w:space="0" w:color="auto"/>
                <w:left w:val="none" w:sz="0" w:space="0" w:color="auto"/>
                <w:bottom w:val="none" w:sz="0" w:space="0" w:color="auto"/>
                <w:right w:val="none" w:sz="0" w:space="0" w:color="auto"/>
              </w:divBdr>
              <w:divsChild>
                <w:div w:id="80487680">
                  <w:marLeft w:val="0"/>
                  <w:marRight w:val="0"/>
                  <w:marTop w:val="0"/>
                  <w:marBottom w:val="0"/>
                  <w:divBdr>
                    <w:top w:val="none" w:sz="0" w:space="0" w:color="auto"/>
                    <w:left w:val="none" w:sz="0" w:space="0" w:color="auto"/>
                    <w:bottom w:val="none" w:sz="0" w:space="0" w:color="auto"/>
                    <w:right w:val="none" w:sz="0" w:space="0" w:color="auto"/>
                  </w:divBdr>
                  <w:divsChild>
                    <w:div w:id="2869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6452">
              <w:marLeft w:val="0"/>
              <w:marRight w:val="0"/>
              <w:marTop w:val="75"/>
              <w:marBottom w:val="0"/>
              <w:divBdr>
                <w:top w:val="none" w:sz="0" w:space="0" w:color="auto"/>
                <w:left w:val="none" w:sz="0" w:space="0" w:color="auto"/>
                <w:bottom w:val="none" w:sz="0" w:space="0" w:color="auto"/>
                <w:right w:val="none" w:sz="0" w:space="0" w:color="auto"/>
              </w:divBdr>
              <w:divsChild>
                <w:div w:id="1998605345">
                  <w:marLeft w:val="0"/>
                  <w:marRight w:val="0"/>
                  <w:marTop w:val="0"/>
                  <w:marBottom w:val="0"/>
                  <w:divBdr>
                    <w:top w:val="none" w:sz="0" w:space="0" w:color="auto"/>
                    <w:left w:val="none" w:sz="0" w:space="0" w:color="auto"/>
                    <w:bottom w:val="none" w:sz="0" w:space="0" w:color="auto"/>
                    <w:right w:val="none" w:sz="0" w:space="0" w:color="auto"/>
                  </w:divBdr>
                  <w:divsChild>
                    <w:div w:id="991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115">
              <w:marLeft w:val="0"/>
              <w:marRight w:val="0"/>
              <w:marTop w:val="75"/>
              <w:marBottom w:val="0"/>
              <w:divBdr>
                <w:top w:val="none" w:sz="0" w:space="0" w:color="auto"/>
                <w:left w:val="none" w:sz="0" w:space="0" w:color="auto"/>
                <w:bottom w:val="none" w:sz="0" w:space="0" w:color="auto"/>
                <w:right w:val="none" w:sz="0" w:space="0" w:color="auto"/>
              </w:divBdr>
              <w:divsChild>
                <w:div w:id="522328525">
                  <w:marLeft w:val="0"/>
                  <w:marRight w:val="0"/>
                  <w:marTop w:val="0"/>
                  <w:marBottom w:val="0"/>
                  <w:divBdr>
                    <w:top w:val="none" w:sz="0" w:space="0" w:color="auto"/>
                    <w:left w:val="none" w:sz="0" w:space="0" w:color="auto"/>
                    <w:bottom w:val="none" w:sz="0" w:space="0" w:color="auto"/>
                    <w:right w:val="none" w:sz="0" w:space="0" w:color="auto"/>
                  </w:divBdr>
                </w:div>
              </w:divsChild>
            </w:div>
            <w:div w:id="2097095950">
              <w:marLeft w:val="0"/>
              <w:marRight w:val="0"/>
              <w:marTop w:val="75"/>
              <w:marBottom w:val="0"/>
              <w:divBdr>
                <w:top w:val="none" w:sz="0" w:space="0" w:color="auto"/>
                <w:left w:val="none" w:sz="0" w:space="0" w:color="auto"/>
                <w:bottom w:val="none" w:sz="0" w:space="0" w:color="auto"/>
                <w:right w:val="none" w:sz="0" w:space="0" w:color="auto"/>
              </w:divBdr>
              <w:divsChild>
                <w:div w:id="1817330075">
                  <w:marLeft w:val="0"/>
                  <w:marRight w:val="0"/>
                  <w:marTop w:val="0"/>
                  <w:marBottom w:val="0"/>
                  <w:divBdr>
                    <w:top w:val="none" w:sz="0" w:space="0" w:color="auto"/>
                    <w:left w:val="none" w:sz="0" w:space="0" w:color="auto"/>
                    <w:bottom w:val="none" w:sz="0" w:space="0" w:color="auto"/>
                    <w:right w:val="none" w:sz="0" w:space="0" w:color="auto"/>
                  </w:divBdr>
                  <w:divsChild>
                    <w:div w:id="897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79766">
              <w:marLeft w:val="0"/>
              <w:marRight w:val="0"/>
              <w:marTop w:val="75"/>
              <w:marBottom w:val="0"/>
              <w:divBdr>
                <w:top w:val="none" w:sz="0" w:space="0" w:color="auto"/>
                <w:left w:val="none" w:sz="0" w:space="0" w:color="auto"/>
                <w:bottom w:val="none" w:sz="0" w:space="0" w:color="auto"/>
                <w:right w:val="none" w:sz="0" w:space="0" w:color="auto"/>
              </w:divBdr>
              <w:divsChild>
                <w:div w:id="633830420">
                  <w:marLeft w:val="0"/>
                  <w:marRight w:val="0"/>
                  <w:marTop w:val="0"/>
                  <w:marBottom w:val="0"/>
                  <w:divBdr>
                    <w:top w:val="none" w:sz="0" w:space="0" w:color="auto"/>
                    <w:left w:val="none" w:sz="0" w:space="0" w:color="auto"/>
                    <w:bottom w:val="none" w:sz="0" w:space="0" w:color="auto"/>
                    <w:right w:val="none" w:sz="0" w:space="0" w:color="auto"/>
                  </w:divBdr>
                </w:div>
              </w:divsChild>
            </w:div>
            <w:div w:id="979112759">
              <w:marLeft w:val="0"/>
              <w:marRight w:val="0"/>
              <w:marTop w:val="75"/>
              <w:marBottom w:val="0"/>
              <w:divBdr>
                <w:top w:val="none" w:sz="0" w:space="0" w:color="auto"/>
                <w:left w:val="none" w:sz="0" w:space="0" w:color="auto"/>
                <w:bottom w:val="none" w:sz="0" w:space="0" w:color="auto"/>
                <w:right w:val="none" w:sz="0" w:space="0" w:color="auto"/>
              </w:divBdr>
              <w:divsChild>
                <w:div w:id="322852698">
                  <w:marLeft w:val="0"/>
                  <w:marRight w:val="0"/>
                  <w:marTop w:val="0"/>
                  <w:marBottom w:val="0"/>
                  <w:divBdr>
                    <w:top w:val="none" w:sz="0" w:space="0" w:color="auto"/>
                    <w:left w:val="none" w:sz="0" w:space="0" w:color="auto"/>
                    <w:bottom w:val="none" w:sz="0" w:space="0" w:color="auto"/>
                    <w:right w:val="none" w:sz="0" w:space="0" w:color="auto"/>
                  </w:divBdr>
                  <w:divsChild>
                    <w:div w:id="10831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527">
              <w:marLeft w:val="0"/>
              <w:marRight w:val="0"/>
              <w:marTop w:val="75"/>
              <w:marBottom w:val="0"/>
              <w:divBdr>
                <w:top w:val="none" w:sz="0" w:space="0" w:color="auto"/>
                <w:left w:val="none" w:sz="0" w:space="0" w:color="auto"/>
                <w:bottom w:val="none" w:sz="0" w:space="0" w:color="auto"/>
                <w:right w:val="none" w:sz="0" w:space="0" w:color="auto"/>
              </w:divBdr>
              <w:divsChild>
                <w:div w:id="739522647">
                  <w:marLeft w:val="0"/>
                  <w:marRight w:val="0"/>
                  <w:marTop w:val="0"/>
                  <w:marBottom w:val="0"/>
                  <w:divBdr>
                    <w:top w:val="none" w:sz="0" w:space="0" w:color="auto"/>
                    <w:left w:val="none" w:sz="0" w:space="0" w:color="auto"/>
                    <w:bottom w:val="none" w:sz="0" w:space="0" w:color="auto"/>
                    <w:right w:val="none" w:sz="0" w:space="0" w:color="auto"/>
                  </w:divBdr>
                </w:div>
              </w:divsChild>
            </w:div>
            <w:div w:id="358747671">
              <w:marLeft w:val="0"/>
              <w:marRight w:val="0"/>
              <w:marTop w:val="75"/>
              <w:marBottom w:val="0"/>
              <w:divBdr>
                <w:top w:val="none" w:sz="0" w:space="0" w:color="auto"/>
                <w:left w:val="none" w:sz="0" w:space="0" w:color="auto"/>
                <w:bottom w:val="none" w:sz="0" w:space="0" w:color="auto"/>
                <w:right w:val="none" w:sz="0" w:space="0" w:color="auto"/>
              </w:divBdr>
              <w:divsChild>
                <w:div w:id="1092049526">
                  <w:marLeft w:val="0"/>
                  <w:marRight w:val="0"/>
                  <w:marTop w:val="0"/>
                  <w:marBottom w:val="0"/>
                  <w:divBdr>
                    <w:top w:val="none" w:sz="0" w:space="0" w:color="auto"/>
                    <w:left w:val="none" w:sz="0" w:space="0" w:color="auto"/>
                    <w:bottom w:val="none" w:sz="0" w:space="0" w:color="auto"/>
                    <w:right w:val="none" w:sz="0" w:space="0" w:color="auto"/>
                  </w:divBdr>
                  <w:divsChild>
                    <w:div w:id="19301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473">
              <w:marLeft w:val="0"/>
              <w:marRight w:val="0"/>
              <w:marTop w:val="75"/>
              <w:marBottom w:val="0"/>
              <w:divBdr>
                <w:top w:val="none" w:sz="0" w:space="0" w:color="auto"/>
                <w:left w:val="none" w:sz="0" w:space="0" w:color="auto"/>
                <w:bottom w:val="none" w:sz="0" w:space="0" w:color="auto"/>
                <w:right w:val="none" w:sz="0" w:space="0" w:color="auto"/>
              </w:divBdr>
              <w:divsChild>
                <w:div w:id="1133789656">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4176">
              <w:marLeft w:val="0"/>
              <w:marRight w:val="0"/>
              <w:marTop w:val="75"/>
              <w:marBottom w:val="0"/>
              <w:divBdr>
                <w:top w:val="none" w:sz="0" w:space="0" w:color="auto"/>
                <w:left w:val="none" w:sz="0" w:space="0" w:color="auto"/>
                <w:bottom w:val="none" w:sz="0" w:space="0" w:color="auto"/>
                <w:right w:val="none" w:sz="0" w:space="0" w:color="auto"/>
              </w:divBdr>
              <w:divsChild>
                <w:div w:id="753475235">
                  <w:marLeft w:val="0"/>
                  <w:marRight w:val="0"/>
                  <w:marTop w:val="0"/>
                  <w:marBottom w:val="0"/>
                  <w:divBdr>
                    <w:top w:val="none" w:sz="0" w:space="0" w:color="auto"/>
                    <w:left w:val="none" w:sz="0" w:space="0" w:color="auto"/>
                    <w:bottom w:val="none" w:sz="0" w:space="0" w:color="auto"/>
                    <w:right w:val="none" w:sz="0" w:space="0" w:color="auto"/>
                  </w:divBdr>
                  <w:divsChild>
                    <w:div w:id="5896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5907">
              <w:marLeft w:val="0"/>
              <w:marRight w:val="0"/>
              <w:marTop w:val="75"/>
              <w:marBottom w:val="0"/>
              <w:divBdr>
                <w:top w:val="none" w:sz="0" w:space="0" w:color="auto"/>
                <w:left w:val="none" w:sz="0" w:space="0" w:color="auto"/>
                <w:bottom w:val="none" w:sz="0" w:space="0" w:color="auto"/>
                <w:right w:val="none" w:sz="0" w:space="0" w:color="auto"/>
              </w:divBdr>
              <w:divsChild>
                <w:div w:id="1271202707">
                  <w:marLeft w:val="0"/>
                  <w:marRight w:val="0"/>
                  <w:marTop w:val="0"/>
                  <w:marBottom w:val="0"/>
                  <w:divBdr>
                    <w:top w:val="none" w:sz="0" w:space="0" w:color="auto"/>
                    <w:left w:val="none" w:sz="0" w:space="0" w:color="auto"/>
                    <w:bottom w:val="none" w:sz="0" w:space="0" w:color="auto"/>
                    <w:right w:val="none" w:sz="0" w:space="0" w:color="auto"/>
                  </w:divBdr>
                  <w:divsChild>
                    <w:div w:id="8457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077">
              <w:marLeft w:val="0"/>
              <w:marRight w:val="0"/>
              <w:marTop w:val="75"/>
              <w:marBottom w:val="0"/>
              <w:divBdr>
                <w:top w:val="none" w:sz="0" w:space="0" w:color="auto"/>
                <w:left w:val="none" w:sz="0" w:space="0" w:color="auto"/>
                <w:bottom w:val="none" w:sz="0" w:space="0" w:color="auto"/>
                <w:right w:val="none" w:sz="0" w:space="0" w:color="auto"/>
              </w:divBdr>
              <w:divsChild>
                <w:div w:id="567813673">
                  <w:marLeft w:val="0"/>
                  <w:marRight w:val="0"/>
                  <w:marTop w:val="0"/>
                  <w:marBottom w:val="0"/>
                  <w:divBdr>
                    <w:top w:val="none" w:sz="0" w:space="0" w:color="auto"/>
                    <w:left w:val="none" w:sz="0" w:space="0" w:color="auto"/>
                    <w:bottom w:val="none" w:sz="0" w:space="0" w:color="auto"/>
                    <w:right w:val="none" w:sz="0" w:space="0" w:color="auto"/>
                  </w:divBdr>
                </w:div>
              </w:divsChild>
            </w:div>
            <w:div w:id="1482311077">
              <w:marLeft w:val="0"/>
              <w:marRight w:val="0"/>
              <w:marTop w:val="75"/>
              <w:marBottom w:val="0"/>
              <w:divBdr>
                <w:top w:val="none" w:sz="0" w:space="0" w:color="auto"/>
                <w:left w:val="none" w:sz="0" w:space="0" w:color="auto"/>
                <w:bottom w:val="none" w:sz="0" w:space="0" w:color="auto"/>
                <w:right w:val="none" w:sz="0" w:space="0" w:color="auto"/>
              </w:divBdr>
              <w:divsChild>
                <w:div w:id="423842677">
                  <w:marLeft w:val="0"/>
                  <w:marRight w:val="0"/>
                  <w:marTop w:val="0"/>
                  <w:marBottom w:val="0"/>
                  <w:divBdr>
                    <w:top w:val="none" w:sz="0" w:space="0" w:color="auto"/>
                    <w:left w:val="none" w:sz="0" w:space="0" w:color="auto"/>
                    <w:bottom w:val="none" w:sz="0" w:space="0" w:color="auto"/>
                    <w:right w:val="none" w:sz="0" w:space="0" w:color="auto"/>
                  </w:divBdr>
                  <w:divsChild>
                    <w:div w:id="20873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8857">
              <w:marLeft w:val="0"/>
              <w:marRight w:val="0"/>
              <w:marTop w:val="75"/>
              <w:marBottom w:val="0"/>
              <w:divBdr>
                <w:top w:val="none" w:sz="0" w:space="0" w:color="auto"/>
                <w:left w:val="none" w:sz="0" w:space="0" w:color="auto"/>
                <w:bottom w:val="none" w:sz="0" w:space="0" w:color="auto"/>
                <w:right w:val="none" w:sz="0" w:space="0" w:color="auto"/>
              </w:divBdr>
              <w:divsChild>
                <w:div w:id="892470312">
                  <w:marLeft w:val="0"/>
                  <w:marRight w:val="0"/>
                  <w:marTop w:val="0"/>
                  <w:marBottom w:val="0"/>
                  <w:divBdr>
                    <w:top w:val="none" w:sz="0" w:space="0" w:color="auto"/>
                    <w:left w:val="none" w:sz="0" w:space="0" w:color="auto"/>
                    <w:bottom w:val="none" w:sz="0" w:space="0" w:color="auto"/>
                    <w:right w:val="none" w:sz="0" w:space="0" w:color="auto"/>
                  </w:divBdr>
                  <w:divsChild>
                    <w:div w:id="18542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9341">
              <w:marLeft w:val="0"/>
              <w:marRight w:val="0"/>
              <w:marTop w:val="75"/>
              <w:marBottom w:val="0"/>
              <w:divBdr>
                <w:top w:val="none" w:sz="0" w:space="0" w:color="auto"/>
                <w:left w:val="none" w:sz="0" w:space="0" w:color="auto"/>
                <w:bottom w:val="none" w:sz="0" w:space="0" w:color="auto"/>
                <w:right w:val="none" w:sz="0" w:space="0" w:color="auto"/>
              </w:divBdr>
              <w:divsChild>
                <w:div w:id="1749838569">
                  <w:marLeft w:val="0"/>
                  <w:marRight w:val="0"/>
                  <w:marTop w:val="0"/>
                  <w:marBottom w:val="0"/>
                  <w:divBdr>
                    <w:top w:val="none" w:sz="0" w:space="0" w:color="auto"/>
                    <w:left w:val="none" w:sz="0" w:space="0" w:color="auto"/>
                    <w:bottom w:val="none" w:sz="0" w:space="0" w:color="auto"/>
                    <w:right w:val="none" w:sz="0" w:space="0" w:color="auto"/>
                  </w:divBdr>
                  <w:divsChild>
                    <w:div w:id="2855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0559">
              <w:marLeft w:val="0"/>
              <w:marRight w:val="0"/>
              <w:marTop w:val="75"/>
              <w:marBottom w:val="0"/>
              <w:divBdr>
                <w:top w:val="none" w:sz="0" w:space="0" w:color="auto"/>
                <w:left w:val="none" w:sz="0" w:space="0" w:color="auto"/>
                <w:bottom w:val="none" w:sz="0" w:space="0" w:color="auto"/>
                <w:right w:val="none" w:sz="0" w:space="0" w:color="auto"/>
              </w:divBdr>
              <w:divsChild>
                <w:div w:id="238709144">
                  <w:marLeft w:val="0"/>
                  <w:marRight w:val="0"/>
                  <w:marTop w:val="0"/>
                  <w:marBottom w:val="0"/>
                  <w:divBdr>
                    <w:top w:val="none" w:sz="0" w:space="0" w:color="auto"/>
                    <w:left w:val="none" w:sz="0" w:space="0" w:color="auto"/>
                    <w:bottom w:val="none" w:sz="0" w:space="0" w:color="auto"/>
                    <w:right w:val="none" w:sz="0" w:space="0" w:color="auto"/>
                  </w:divBdr>
                </w:div>
              </w:divsChild>
            </w:div>
            <w:div w:id="1617371381">
              <w:marLeft w:val="0"/>
              <w:marRight w:val="0"/>
              <w:marTop w:val="75"/>
              <w:marBottom w:val="0"/>
              <w:divBdr>
                <w:top w:val="none" w:sz="0" w:space="0" w:color="auto"/>
                <w:left w:val="none" w:sz="0" w:space="0" w:color="auto"/>
                <w:bottom w:val="none" w:sz="0" w:space="0" w:color="auto"/>
                <w:right w:val="none" w:sz="0" w:space="0" w:color="auto"/>
              </w:divBdr>
              <w:divsChild>
                <w:div w:id="1730110684">
                  <w:marLeft w:val="0"/>
                  <w:marRight w:val="0"/>
                  <w:marTop w:val="0"/>
                  <w:marBottom w:val="0"/>
                  <w:divBdr>
                    <w:top w:val="none" w:sz="0" w:space="0" w:color="auto"/>
                    <w:left w:val="none" w:sz="0" w:space="0" w:color="auto"/>
                    <w:bottom w:val="none" w:sz="0" w:space="0" w:color="auto"/>
                    <w:right w:val="none" w:sz="0" w:space="0" w:color="auto"/>
                  </w:divBdr>
                  <w:divsChild>
                    <w:div w:id="19868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2641">
              <w:marLeft w:val="0"/>
              <w:marRight w:val="0"/>
              <w:marTop w:val="75"/>
              <w:marBottom w:val="0"/>
              <w:divBdr>
                <w:top w:val="none" w:sz="0" w:space="0" w:color="auto"/>
                <w:left w:val="none" w:sz="0" w:space="0" w:color="auto"/>
                <w:bottom w:val="none" w:sz="0" w:space="0" w:color="auto"/>
                <w:right w:val="none" w:sz="0" w:space="0" w:color="auto"/>
              </w:divBdr>
              <w:divsChild>
                <w:div w:id="1306156622">
                  <w:marLeft w:val="0"/>
                  <w:marRight w:val="0"/>
                  <w:marTop w:val="0"/>
                  <w:marBottom w:val="0"/>
                  <w:divBdr>
                    <w:top w:val="none" w:sz="0" w:space="0" w:color="auto"/>
                    <w:left w:val="none" w:sz="0" w:space="0" w:color="auto"/>
                    <w:bottom w:val="none" w:sz="0" w:space="0" w:color="auto"/>
                    <w:right w:val="none" w:sz="0" w:space="0" w:color="auto"/>
                  </w:divBdr>
                  <w:divsChild>
                    <w:div w:id="1453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3231">
              <w:marLeft w:val="0"/>
              <w:marRight w:val="0"/>
              <w:marTop w:val="75"/>
              <w:marBottom w:val="0"/>
              <w:divBdr>
                <w:top w:val="none" w:sz="0" w:space="0" w:color="auto"/>
                <w:left w:val="none" w:sz="0" w:space="0" w:color="auto"/>
                <w:bottom w:val="none" w:sz="0" w:space="0" w:color="auto"/>
                <w:right w:val="none" w:sz="0" w:space="0" w:color="auto"/>
              </w:divBdr>
              <w:divsChild>
                <w:div w:id="672496220">
                  <w:marLeft w:val="0"/>
                  <w:marRight w:val="0"/>
                  <w:marTop w:val="0"/>
                  <w:marBottom w:val="0"/>
                  <w:divBdr>
                    <w:top w:val="none" w:sz="0" w:space="0" w:color="auto"/>
                    <w:left w:val="none" w:sz="0" w:space="0" w:color="auto"/>
                    <w:bottom w:val="none" w:sz="0" w:space="0" w:color="auto"/>
                    <w:right w:val="none" w:sz="0" w:space="0" w:color="auto"/>
                  </w:divBdr>
                  <w:divsChild>
                    <w:div w:id="692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901">
              <w:marLeft w:val="0"/>
              <w:marRight w:val="0"/>
              <w:marTop w:val="75"/>
              <w:marBottom w:val="0"/>
              <w:divBdr>
                <w:top w:val="none" w:sz="0" w:space="0" w:color="auto"/>
                <w:left w:val="none" w:sz="0" w:space="0" w:color="auto"/>
                <w:bottom w:val="none" w:sz="0" w:space="0" w:color="auto"/>
                <w:right w:val="none" w:sz="0" w:space="0" w:color="auto"/>
              </w:divBdr>
              <w:divsChild>
                <w:div w:id="1542939411">
                  <w:marLeft w:val="0"/>
                  <w:marRight w:val="0"/>
                  <w:marTop w:val="0"/>
                  <w:marBottom w:val="0"/>
                  <w:divBdr>
                    <w:top w:val="none" w:sz="0" w:space="0" w:color="auto"/>
                    <w:left w:val="none" w:sz="0" w:space="0" w:color="auto"/>
                    <w:bottom w:val="none" w:sz="0" w:space="0" w:color="auto"/>
                    <w:right w:val="none" w:sz="0" w:space="0" w:color="auto"/>
                  </w:divBdr>
                  <w:divsChild>
                    <w:div w:id="8202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8877">
              <w:marLeft w:val="0"/>
              <w:marRight w:val="0"/>
              <w:marTop w:val="75"/>
              <w:marBottom w:val="0"/>
              <w:divBdr>
                <w:top w:val="none" w:sz="0" w:space="0" w:color="auto"/>
                <w:left w:val="none" w:sz="0" w:space="0" w:color="auto"/>
                <w:bottom w:val="none" w:sz="0" w:space="0" w:color="auto"/>
                <w:right w:val="none" w:sz="0" w:space="0" w:color="auto"/>
              </w:divBdr>
              <w:divsChild>
                <w:div w:id="913469115">
                  <w:marLeft w:val="0"/>
                  <w:marRight w:val="0"/>
                  <w:marTop w:val="0"/>
                  <w:marBottom w:val="0"/>
                  <w:divBdr>
                    <w:top w:val="none" w:sz="0" w:space="0" w:color="auto"/>
                    <w:left w:val="none" w:sz="0" w:space="0" w:color="auto"/>
                    <w:bottom w:val="none" w:sz="0" w:space="0" w:color="auto"/>
                    <w:right w:val="none" w:sz="0" w:space="0" w:color="auto"/>
                  </w:divBdr>
                  <w:divsChild>
                    <w:div w:id="797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4489">
          <w:marLeft w:val="0"/>
          <w:marRight w:val="0"/>
          <w:marTop w:val="0"/>
          <w:marBottom w:val="0"/>
          <w:divBdr>
            <w:top w:val="none" w:sz="0" w:space="0" w:color="auto"/>
            <w:left w:val="none" w:sz="0" w:space="0" w:color="auto"/>
            <w:bottom w:val="none" w:sz="0" w:space="0" w:color="auto"/>
            <w:right w:val="none" w:sz="0" w:space="0" w:color="auto"/>
          </w:divBdr>
          <w:divsChild>
            <w:div w:id="799112851">
              <w:marLeft w:val="0"/>
              <w:marRight w:val="0"/>
              <w:marTop w:val="0"/>
              <w:marBottom w:val="0"/>
              <w:divBdr>
                <w:top w:val="none" w:sz="0" w:space="0" w:color="auto"/>
                <w:left w:val="none" w:sz="0" w:space="0" w:color="auto"/>
                <w:bottom w:val="none" w:sz="0" w:space="0" w:color="auto"/>
                <w:right w:val="none" w:sz="0" w:space="0" w:color="auto"/>
              </w:divBdr>
              <w:divsChild>
                <w:div w:id="2080785537">
                  <w:marLeft w:val="0"/>
                  <w:marRight w:val="0"/>
                  <w:marTop w:val="0"/>
                  <w:marBottom w:val="0"/>
                  <w:divBdr>
                    <w:top w:val="none" w:sz="0" w:space="0" w:color="auto"/>
                    <w:left w:val="none" w:sz="0" w:space="0" w:color="auto"/>
                    <w:bottom w:val="none" w:sz="0" w:space="0" w:color="auto"/>
                    <w:right w:val="none" w:sz="0" w:space="0" w:color="auto"/>
                  </w:divBdr>
                </w:div>
              </w:divsChild>
            </w:div>
            <w:div w:id="233198366">
              <w:marLeft w:val="0"/>
              <w:marRight w:val="0"/>
              <w:marTop w:val="75"/>
              <w:marBottom w:val="0"/>
              <w:divBdr>
                <w:top w:val="none" w:sz="0" w:space="0" w:color="auto"/>
                <w:left w:val="none" w:sz="0" w:space="0" w:color="auto"/>
                <w:bottom w:val="none" w:sz="0" w:space="0" w:color="auto"/>
                <w:right w:val="none" w:sz="0" w:space="0" w:color="auto"/>
              </w:divBdr>
              <w:divsChild>
                <w:div w:id="50085422">
                  <w:marLeft w:val="0"/>
                  <w:marRight w:val="0"/>
                  <w:marTop w:val="0"/>
                  <w:marBottom w:val="0"/>
                  <w:divBdr>
                    <w:top w:val="none" w:sz="0" w:space="0" w:color="auto"/>
                    <w:left w:val="none" w:sz="0" w:space="0" w:color="auto"/>
                    <w:bottom w:val="none" w:sz="0" w:space="0" w:color="auto"/>
                    <w:right w:val="none" w:sz="0" w:space="0" w:color="auto"/>
                  </w:divBdr>
                </w:div>
              </w:divsChild>
            </w:div>
            <w:div w:id="129788094">
              <w:marLeft w:val="0"/>
              <w:marRight w:val="0"/>
              <w:marTop w:val="75"/>
              <w:marBottom w:val="0"/>
              <w:divBdr>
                <w:top w:val="none" w:sz="0" w:space="0" w:color="auto"/>
                <w:left w:val="none" w:sz="0" w:space="0" w:color="auto"/>
                <w:bottom w:val="none" w:sz="0" w:space="0" w:color="auto"/>
                <w:right w:val="none" w:sz="0" w:space="0" w:color="auto"/>
              </w:divBdr>
              <w:divsChild>
                <w:div w:id="1301810314">
                  <w:marLeft w:val="0"/>
                  <w:marRight w:val="0"/>
                  <w:marTop w:val="0"/>
                  <w:marBottom w:val="0"/>
                  <w:divBdr>
                    <w:top w:val="none" w:sz="0" w:space="0" w:color="auto"/>
                    <w:left w:val="none" w:sz="0" w:space="0" w:color="auto"/>
                    <w:bottom w:val="none" w:sz="0" w:space="0" w:color="auto"/>
                    <w:right w:val="none" w:sz="0" w:space="0" w:color="auto"/>
                  </w:divBdr>
                  <w:divsChild>
                    <w:div w:id="14059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366">
              <w:marLeft w:val="0"/>
              <w:marRight w:val="0"/>
              <w:marTop w:val="75"/>
              <w:marBottom w:val="0"/>
              <w:divBdr>
                <w:top w:val="none" w:sz="0" w:space="0" w:color="auto"/>
                <w:left w:val="none" w:sz="0" w:space="0" w:color="auto"/>
                <w:bottom w:val="none" w:sz="0" w:space="0" w:color="auto"/>
                <w:right w:val="none" w:sz="0" w:space="0" w:color="auto"/>
              </w:divBdr>
              <w:divsChild>
                <w:div w:id="1814516535">
                  <w:marLeft w:val="0"/>
                  <w:marRight w:val="0"/>
                  <w:marTop w:val="0"/>
                  <w:marBottom w:val="0"/>
                  <w:divBdr>
                    <w:top w:val="none" w:sz="0" w:space="0" w:color="auto"/>
                    <w:left w:val="none" w:sz="0" w:space="0" w:color="auto"/>
                    <w:bottom w:val="none" w:sz="0" w:space="0" w:color="auto"/>
                    <w:right w:val="none" w:sz="0" w:space="0" w:color="auto"/>
                  </w:divBdr>
                  <w:divsChild>
                    <w:div w:id="19526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390">
              <w:marLeft w:val="0"/>
              <w:marRight w:val="0"/>
              <w:marTop w:val="75"/>
              <w:marBottom w:val="0"/>
              <w:divBdr>
                <w:top w:val="none" w:sz="0" w:space="0" w:color="auto"/>
                <w:left w:val="none" w:sz="0" w:space="0" w:color="auto"/>
                <w:bottom w:val="none" w:sz="0" w:space="0" w:color="auto"/>
                <w:right w:val="none" w:sz="0" w:space="0" w:color="auto"/>
              </w:divBdr>
              <w:divsChild>
                <w:div w:id="36782985">
                  <w:marLeft w:val="0"/>
                  <w:marRight w:val="0"/>
                  <w:marTop w:val="0"/>
                  <w:marBottom w:val="0"/>
                  <w:divBdr>
                    <w:top w:val="none" w:sz="0" w:space="0" w:color="auto"/>
                    <w:left w:val="none" w:sz="0" w:space="0" w:color="auto"/>
                    <w:bottom w:val="none" w:sz="0" w:space="0" w:color="auto"/>
                    <w:right w:val="none" w:sz="0" w:space="0" w:color="auto"/>
                  </w:divBdr>
                </w:div>
              </w:divsChild>
            </w:div>
            <w:div w:id="1198548245">
              <w:marLeft w:val="0"/>
              <w:marRight w:val="0"/>
              <w:marTop w:val="75"/>
              <w:marBottom w:val="0"/>
              <w:divBdr>
                <w:top w:val="none" w:sz="0" w:space="0" w:color="auto"/>
                <w:left w:val="none" w:sz="0" w:space="0" w:color="auto"/>
                <w:bottom w:val="none" w:sz="0" w:space="0" w:color="auto"/>
                <w:right w:val="none" w:sz="0" w:space="0" w:color="auto"/>
              </w:divBdr>
              <w:divsChild>
                <w:div w:id="1272325044">
                  <w:marLeft w:val="0"/>
                  <w:marRight w:val="0"/>
                  <w:marTop w:val="0"/>
                  <w:marBottom w:val="0"/>
                  <w:divBdr>
                    <w:top w:val="none" w:sz="0" w:space="0" w:color="auto"/>
                    <w:left w:val="none" w:sz="0" w:space="0" w:color="auto"/>
                    <w:bottom w:val="none" w:sz="0" w:space="0" w:color="auto"/>
                    <w:right w:val="none" w:sz="0" w:space="0" w:color="auto"/>
                  </w:divBdr>
                  <w:divsChild>
                    <w:div w:id="10321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122">
              <w:marLeft w:val="0"/>
              <w:marRight w:val="0"/>
              <w:marTop w:val="75"/>
              <w:marBottom w:val="0"/>
              <w:divBdr>
                <w:top w:val="none" w:sz="0" w:space="0" w:color="auto"/>
                <w:left w:val="none" w:sz="0" w:space="0" w:color="auto"/>
                <w:bottom w:val="none" w:sz="0" w:space="0" w:color="auto"/>
                <w:right w:val="none" w:sz="0" w:space="0" w:color="auto"/>
              </w:divBdr>
              <w:divsChild>
                <w:div w:id="641615692">
                  <w:marLeft w:val="0"/>
                  <w:marRight w:val="0"/>
                  <w:marTop w:val="0"/>
                  <w:marBottom w:val="0"/>
                  <w:divBdr>
                    <w:top w:val="none" w:sz="0" w:space="0" w:color="auto"/>
                    <w:left w:val="none" w:sz="0" w:space="0" w:color="auto"/>
                    <w:bottom w:val="none" w:sz="0" w:space="0" w:color="auto"/>
                    <w:right w:val="none" w:sz="0" w:space="0" w:color="auto"/>
                  </w:divBdr>
                  <w:divsChild>
                    <w:div w:id="1221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2250">
              <w:marLeft w:val="0"/>
              <w:marRight w:val="0"/>
              <w:marTop w:val="75"/>
              <w:marBottom w:val="0"/>
              <w:divBdr>
                <w:top w:val="none" w:sz="0" w:space="0" w:color="auto"/>
                <w:left w:val="none" w:sz="0" w:space="0" w:color="auto"/>
                <w:bottom w:val="none" w:sz="0" w:space="0" w:color="auto"/>
                <w:right w:val="none" w:sz="0" w:space="0" w:color="auto"/>
              </w:divBdr>
              <w:divsChild>
                <w:div w:id="419838343">
                  <w:marLeft w:val="0"/>
                  <w:marRight w:val="0"/>
                  <w:marTop w:val="0"/>
                  <w:marBottom w:val="0"/>
                  <w:divBdr>
                    <w:top w:val="none" w:sz="0" w:space="0" w:color="auto"/>
                    <w:left w:val="none" w:sz="0" w:space="0" w:color="auto"/>
                    <w:bottom w:val="none" w:sz="0" w:space="0" w:color="auto"/>
                    <w:right w:val="none" w:sz="0" w:space="0" w:color="auto"/>
                  </w:divBdr>
                  <w:divsChild>
                    <w:div w:id="1633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3641">
              <w:marLeft w:val="0"/>
              <w:marRight w:val="0"/>
              <w:marTop w:val="75"/>
              <w:marBottom w:val="0"/>
              <w:divBdr>
                <w:top w:val="none" w:sz="0" w:space="0" w:color="auto"/>
                <w:left w:val="none" w:sz="0" w:space="0" w:color="auto"/>
                <w:bottom w:val="none" w:sz="0" w:space="0" w:color="auto"/>
                <w:right w:val="none" w:sz="0" w:space="0" w:color="auto"/>
              </w:divBdr>
              <w:divsChild>
                <w:div w:id="2128308831">
                  <w:marLeft w:val="0"/>
                  <w:marRight w:val="0"/>
                  <w:marTop w:val="0"/>
                  <w:marBottom w:val="0"/>
                  <w:divBdr>
                    <w:top w:val="none" w:sz="0" w:space="0" w:color="auto"/>
                    <w:left w:val="none" w:sz="0" w:space="0" w:color="auto"/>
                    <w:bottom w:val="none" w:sz="0" w:space="0" w:color="auto"/>
                    <w:right w:val="none" w:sz="0" w:space="0" w:color="auto"/>
                  </w:divBdr>
                </w:div>
              </w:divsChild>
            </w:div>
            <w:div w:id="662201480">
              <w:marLeft w:val="0"/>
              <w:marRight w:val="0"/>
              <w:marTop w:val="75"/>
              <w:marBottom w:val="0"/>
              <w:divBdr>
                <w:top w:val="none" w:sz="0" w:space="0" w:color="auto"/>
                <w:left w:val="none" w:sz="0" w:space="0" w:color="auto"/>
                <w:bottom w:val="none" w:sz="0" w:space="0" w:color="auto"/>
                <w:right w:val="none" w:sz="0" w:space="0" w:color="auto"/>
              </w:divBdr>
              <w:divsChild>
                <w:div w:id="584150765">
                  <w:marLeft w:val="0"/>
                  <w:marRight w:val="0"/>
                  <w:marTop w:val="0"/>
                  <w:marBottom w:val="0"/>
                  <w:divBdr>
                    <w:top w:val="none" w:sz="0" w:space="0" w:color="auto"/>
                    <w:left w:val="none" w:sz="0" w:space="0" w:color="auto"/>
                    <w:bottom w:val="none" w:sz="0" w:space="0" w:color="auto"/>
                    <w:right w:val="none" w:sz="0" w:space="0" w:color="auto"/>
                  </w:divBdr>
                </w:div>
              </w:divsChild>
            </w:div>
            <w:div w:id="556167075">
              <w:marLeft w:val="0"/>
              <w:marRight w:val="0"/>
              <w:marTop w:val="75"/>
              <w:marBottom w:val="0"/>
              <w:divBdr>
                <w:top w:val="none" w:sz="0" w:space="0" w:color="auto"/>
                <w:left w:val="none" w:sz="0" w:space="0" w:color="auto"/>
                <w:bottom w:val="none" w:sz="0" w:space="0" w:color="auto"/>
                <w:right w:val="none" w:sz="0" w:space="0" w:color="auto"/>
              </w:divBdr>
              <w:divsChild>
                <w:div w:id="1430616757">
                  <w:marLeft w:val="0"/>
                  <w:marRight w:val="0"/>
                  <w:marTop w:val="0"/>
                  <w:marBottom w:val="0"/>
                  <w:divBdr>
                    <w:top w:val="none" w:sz="0" w:space="0" w:color="auto"/>
                    <w:left w:val="none" w:sz="0" w:space="0" w:color="auto"/>
                    <w:bottom w:val="none" w:sz="0" w:space="0" w:color="auto"/>
                    <w:right w:val="none" w:sz="0" w:space="0" w:color="auto"/>
                  </w:divBdr>
                </w:div>
              </w:divsChild>
            </w:div>
            <w:div w:id="1116367939">
              <w:marLeft w:val="0"/>
              <w:marRight w:val="0"/>
              <w:marTop w:val="75"/>
              <w:marBottom w:val="0"/>
              <w:divBdr>
                <w:top w:val="none" w:sz="0" w:space="0" w:color="auto"/>
                <w:left w:val="none" w:sz="0" w:space="0" w:color="auto"/>
                <w:bottom w:val="none" w:sz="0" w:space="0" w:color="auto"/>
                <w:right w:val="none" w:sz="0" w:space="0" w:color="auto"/>
              </w:divBdr>
              <w:divsChild>
                <w:div w:id="2048795028">
                  <w:marLeft w:val="0"/>
                  <w:marRight w:val="0"/>
                  <w:marTop w:val="0"/>
                  <w:marBottom w:val="0"/>
                  <w:divBdr>
                    <w:top w:val="none" w:sz="0" w:space="0" w:color="auto"/>
                    <w:left w:val="none" w:sz="0" w:space="0" w:color="auto"/>
                    <w:bottom w:val="none" w:sz="0" w:space="0" w:color="auto"/>
                    <w:right w:val="none" w:sz="0" w:space="0" w:color="auto"/>
                  </w:divBdr>
                </w:div>
              </w:divsChild>
            </w:div>
            <w:div w:id="1539586922">
              <w:marLeft w:val="0"/>
              <w:marRight w:val="0"/>
              <w:marTop w:val="75"/>
              <w:marBottom w:val="0"/>
              <w:divBdr>
                <w:top w:val="none" w:sz="0" w:space="0" w:color="auto"/>
                <w:left w:val="none" w:sz="0" w:space="0" w:color="auto"/>
                <w:bottom w:val="none" w:sz="0" w:space="0" w:color="auto"/>
                <w:right w:val="none" w:sz="0" w:space="0" w:color="auto"/>
              </w:divBdr>
              <w:divsChild>
                <w:div w:id="2019578705">
                  <w:marLeft w:val="0"/>
                  <w:marRight w:val="0"/>
                  <w:marTop w:val="0"/>
                  <w:marBottom w:val="0"/>
                  <w:divBdr>
                    <w:top w:val="none" w:sz="0" w:space="0" w:color="auto"/>
                    <w:left w:val="none" w:sz="0" w:space="0" w:color="auto"/>
                    <w:bottom w:val="none" w:sz="0" w:space="0" w:color="auto"/>
                    <w:right w:val="none" w:sz="0" w:space="0" w:color="auto"/>
                  </w:divBdr>
                  <w:divsChild>
                    <w:div w:id="15533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2187">
              <w:marLeft w:val="0"/>
              <w:marRight w:val="0"/>
              <w:marTop w:val="75"/>
              <w:marBottom w:val="0"/>
              <w:divBdr>
                <w:top w:val="none" w:sz="0" w:space="0" w:color="auto"/>
                <w:left w:val="none" w:sz="0" w:space="0" w:color="auto"/>
                <w:bottom w:val="none" w:sz="0" w:space="0" w:color="auto"/>
                <w:right w:val="none" w:sz="0" w:space="0" w:color="auto"/>
              </w:divBdr>
              <w:divsChild>
                <w:div w:id="1615667988">
                  <w:marLeft w:val="0"/>
                  <w:marRight w:val="0"/>
                  <w:marTop w:val="0"/>
                  <w:marBottom w:val="0"/>
                  <w:divBdr>
                    <w:top w:val="none" w:sz="0" w:space="0" w:color="auto"/>
                    <w:left w:val="none" w:sz="0" w:space="0" w:color="auto"/>
                    <w:bottom w:val="none" w:sz="0" w:space="0" w:color="auto"/>
                    <w:right w:val="none" w:sz="0" w:space="0" w:color="auto"/>
                  </w:divBdr>
                </w:div>
              </w:divsChild>
            </w:div>
            <w:div w:id="381288951">
              <w:marLeft w:val="0"/>
              <w:marRight w:val="0"/>
              <w:marTop w:val="75"/>
              <w:marBottom w:val="0"/>
              <w:divBdr>
                <w:top w:val="none" w:sz="0" w:space="0" w:color="auto"/>
                <w:left w:val="none" w:sz="0" w:space="0" w:color="auto"/>
                <w:bottom w:val="none" w:sz="0" w:space="0" w:color="auto"/>
                <w:right w:val="none" w:sz="0" w:space="0" w:color="auto"/>
              </w:divBdr>
              <w:divsChild>
                <w:div w:id="796486807">
                  <w:marLeft w:val="0"/>
                  <w:marRight w:val="0"/>
                  <w:marTop w:val="0"/>
                  <w:marBottom w:val="0"/>
                  <w:divBdr>
                    <w:top w:val="none" w:sz="0" w:space="0" w:color="auto"/>
                    <w:left w:val="none" w:sz="0" w:space="0" w:color="auto"/>
                    <w:bottom w:val="none" w:sz="0" w:space="0" w:color="auto"/>
                    <w:right w:val="none" w:sz="0" w:space="0" w:color="auto"/>
                  </w:divBdr>
                  <w:divsChild>
                    <w:div w:id="3713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1777">
              <w:marLeft w:val="0"/>
              <w:marRight w:val="0"/>
              <w:marTop w:val="75"/>
              <w:marBottom w:val="0"/>
              <w:divBdr>
                <w:top w:val="none" w:sz="0" w:space="0" w:color="auto"/>
                <w:left w:val="none" w:sz="0" w:space="0" w:color="auto"/>
                <w:bottom w:val="none" w:sz="0" w:space="0" w:color="auto"/>
                <w:right w:val="none" w:sz="0" w:space="0" w:color="auto"/>
              </w:divBdr>
              <w:divsChild>
                <w:div w:id="1651784331">
                  <w:marLeft w:val="0"/>
                  <w:marRight w:val="0"/>
                  <w:marTop w:val="0"/>
                  <w:marBottom w:val="0"/>
                  <w:divBdr>
                    <w:top w:val="none" w:sz="0" w:space="0" w:color="auto"/>
                    <w:left w:val="none" w:sz="0" w:space="0" w:color="auto"/>
                    <w:bottom w:val="none" w:sz="0" w:space="0" w:color="auto"/>
                    <w:right w:val="none" w:sz="0" w:space="0" w:color="auto"/>
                  </w:divBdr>
                </w:div>
              </w:divsChild>
            </w:div>
            <w:div w:id="1923680650">
              <w:marLeft w:val="0"/>
              <w:marRight w:val="0"/>
              <w:marTop w:val="75"/>
              <w:marBottom w:val="0"/>
              <w:divBdr>
                <w:top w:val="none" w:sz="0" w:space="0" w:color="auto"/>
                <w:left w:val="none" w:sz="0" w:space="0" w:color="auto"/>
                <w:bottom w:val="none" w:sz="0" w:space="0" w:color="auto"/>
                <w:right w:val="none" w:sz="0" w:space="0" w:color="auto"/>
              </w:divBdr>
              <w:divsChild>
                <w:div w:id="1518498560">
                  <w:marLeft w:val="0"/>
                  <w:marRight w:val="0"/>
                  <w:marTop w:val="0"/>
                  <w:marBottom w:val="0"/>
                  <w:divBdr>
                    <w:top w:val="none" w:sz="0" w:space="0" w:color="auto"/>
                    <w:left w:val="none" w:sz="0" w:space="0" w:color="auto"/>
                    <w:bottom w:val="none" w:sz="0" w:space="0" w:color="auto"/>
                    <w:right w:val="none" w:sz="0" w:space="0" w:color="auto"/>
                  </w:divBdr>
                  <w:divsChild>
                    <w:div w:id="1838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399">
              <w:marLeft w:val="0"/>
              <w:marRight w:val="0"/>
              <w:marTop w:val="75"/>
              <w:marBottom w:val="0"/>
              <w:divBdr>
                <w:top w:val="none" w:sz="0" w:space="0" w:color="auto"/>
                <w:left w:val="none" w:sz="0" w:space="0" w:color="auto"/>
                <w:bottom w:val="none" w:sz="0" w:space="0" w:color="auto"/>
                <w:right w:val="none" w:sz="0" w:space="0" w:color="auto"/>
              </w:divBdr>
              <w:divsChild>
                <w:div w:id="1884973599">
                  <w:marLeft w:val="0"/>
                  <w:marRight w:val="0"/>
                  <w:marTop w:val="0"/>
                  <w:marBottom w:val="0"/>
                  <w:divBdr>
                    <w:top w:val="none" w:sz="0" w:space="0" w:color="auto"/>
                    <w:left w:val="none" w:sz="0" w:space="0" w:color="auto"/>
                    <w:bottom w:val="none" w:sz="0" w:space="0" w:color="auto"/>
                    <w:right w:val="none" w:sz="0" w:space="0" w:color="auto"/>
                  </w:divBdr>
                </w:div>
              </w:divsChild>
            </w:div>
            <w:div w:id="641154923">
              <w:marLeft w:val="0"/>
              <w:marRight w:val="0"/>
              <w:marTop w:val="75"/>
              <w:marBottom w:val="0"/>
              <w:divBdr>
                <w:top w:val="none" w:sz="0" w:space="0" w:color="auto"/>
                <w:left w:val="none" w:sz="0" w:space="0" w:color="auto"/>
                <w:bottom w:val="none" w:sz="0" w:space="0" w:color="auto"/>
                <w:right w:val="none" w:sz="0" w:space="0" w:color="auto"/>
              </w:divBdr>
              <w:divsChild>
                <w:div w:id="2086611094">
                  <w:marLeft w:val="0"/>
                  <w:marRight w:val="0"/>
                  <w:marTop w:val="0"/>
                  <w:marBottom w:val="0"/>
                  <w:divBdr>
                    <w:top w:val="none" w:sz="0" w:space="0" w:color="auto"/>
                    <w:left w:val="none" w:sz="0" w:space="0" w:color="auto"/>
                    <w:bottom w:val="none" w:sz="0" w:space="0" w:color="auto"/>
                    <w:right w:val="none" w:sz="0" w:space="0" w:color="auto"/>
                  </w:divBdr>
                  <w:divsChild>
                    <w:div w:id="726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594">
              <w:marLeft w:val="0"/>
              <w:marRight w:val="0"/>
              <w:marTop w:val="75"/>
              <w:marBottom w:val="0"/>
              <w:divBdr>
                <w:top w:val="none" w:sz="0" w:space="0" w:color="auto"/>
                <w:left w:val="none" w:sz="0" w:space="0" w:color="auto"/>
                <w:bottom w:val="none" w:sz="0" w:space="0" w:color="auto"/>
                <w:right w:val="none" w:sz="0" w:space="0" w:color="auto"/>
              </w:divBdr>
              <w:divsChild>
                <w:div w:id="1713651274">
                  <w:marLeft w:val="0"/>
                  <w:marRight w:val="0"/>
                  <w:marTop w:val="0"/>
                  <w:marBottom w:val="0"/>
                  <w:divBdr>
                    <w:top w:val="none" w:sz="0" w:space="0" w:color="auto"/>
                    <w:left w:val="none" w:sz="0" w:space="0" w:color="auto"/>
                    <w:bottom w:val="none" w:sz="0" w:space="0" w:color="auto"/>
                    <w:right w:val="none" w:sz="0" w:space="0" w:color="auto"/>
                  </w:divBdr>
                  <w:divsChild>
                    <w:div w:id="1521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1638">
              <w:marLeft w:val="0"/>
              <w:marRight w:val="0"/>
              <w:marTop w:val="75"/>
              <w:marBottom w:val="0"/>
              <w:divBdr>
                <w:top w:val="none" w:sz="0" w:space="0" w:color="auto"/>
                <w:left w:val="none" w:sz="0" w:space="0" w:color="auto"/>
                <w:bottom w:val="none" w:sz="0" w:space="0" w:color="auto"/>
                <w:right w:val="none" w:sz="0" w:space="0" w:color="auto"/>
              </w:divBdr>
              <w:divsChild>
                <w:div w:id="233006788">
                  <w:marLeft w:val="0"/>
                  <w:marRight w:val="0"/>
                  <w:marTop w:val="0"/>
                  <w:marBottom w:val="0"/>
                  <w:divBdr>
                    <w:top w:val="none" w:sz="0" w:space="0" w:color="auto"/>
                    <w:left w:val="none" w:sz="0" w:space="0" w:color="auto"/>
                    <w:bottom w:val="none" w:sz="0" w:space="0" w:color="auto"/>
                    <w:right w:val="none" w:sz="0" w:space="0" w:color="auto"/>
                  </w:divBdr>
                  <w:divsChild>
                    <w:div w:id="5058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1600">
              <w:marLeft w:val="0"/>
              <w:marRight w:val="0"/>
              <w:marTop w:val="75"/>
              <w:marBottom w:val="0"/>
              <w:divBdr>
                <w:top w:val="none" w:sz="0" w:space="0" w:color="auto"/>
                <w:left w:val="none" w:sz="0" w:space="0" w:color="auto"/>
                <w:bottom w:val="none" w:sz="0" w:space="0" w:color="auto"/>
                <w:right w:val="none" w:sz="0" w:space="0" w:color="auto"/>
              </w:divBdr>
              <w:divsChild>
                <w:div w:id="1197423980">
                  <w:marLeft w:val="0"/>
                  <w:marRight w:val="0"/>
                  <w:marTop w:val="0"/>
                  <w:marBottom w:val="0"/>
                  <w:divBdr>
                    <w:top w:val="none" w:sz="0" w:space="0" w:color="auto"/>
                    <w:left w:val="none" w:sz="0" w:space="0" w:color="auto"/>
                    <w:bottom w:val="none" w:sz="0" w:space="0" w:color="auto"/>
                    <w:right w:val="none" w:sz="0" w:space="0" w:color="auto"/>
                  </w:divBdr>
                </w:div>
              </w:divsChild>
            </w:div>
            <w:div w:id="1128619826">
              <w:marLeft w:val="0"/>
              <w:marRight w:val="0"/>
              <w:marTop w:val="75"/>
              <w:marBottom w:val="0"/>
              <w:divBdr>
                <w:top w:val="none" w:sz="0" w:space="0" w:color="auto"/>
                <w:left w:val="none" w:sz="0" w:space="0" w:color="auto"/>
                <w:bottom w:val="none" w:sz="0" w:space="0" w:color="auto"/>
                <w:right w:val="none" w:sz="0" w:space="0" w:color="auto"/>
              </w:divBdr>
              <w:divsChild>
                <w:div w:id="1850635217">
                  <w:marLeft w:val="0"/>
                  <w:marRight w:val="0"/>
                  <w:marTop w:val="0"/>
                  <w:marBottom w:val="0"/>
                  <w:divBdr>
                    <w:top w:val="none" w:sz="0" w:space="0" w:color="auto"/>
                    <w:left w:val="none" w:sz="0" w:space="0" w:color="auto"/>
                    <w:bottom w:val="none" w:sz="0" w:space="0" w:color="auto"/>
                    <w:right w:val="none" w:sz="0" w:space="0" w:color="auto"/>
                  </w:divBdr>
                  <w:divsChild>
                    <w:div w:id="244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49293">
              <w:marLeft w:val="0"/>
              <w:marRight w:val="0"/>
              <w:marTop w:val="75"/>
              <w:marBottom w:val="0"/>
              <w:divBdr>
                <w:top w:val="none" w:sz="0" w:space="0" w:color="auto"/>
                <w:left w:val="none" w:sz="0" w:space="0" w:color="auto"/>
                <w:bottom w:val="none" w:sz="0" w:space="0" w:color="auto"/>
                <w:right w:val="none" w:sz="0" w:space="0" w:color="auto"/>
              </w:divBdr>
              <w:divsChild>
                <w:div w:id="536545625">
                  <w:marLeft w:val="0"/>
                  <w:marRight w:val="0"/>
                  <w:marTop w:val="0"/>
                  <w:marBottom w:val="0"/>
                  <w:divBdr>
                    <w:top w:val="none" w:sz="0" w:space="0" w:color="auto"/>
                    <w:left w:val="none" w:sz="0" w:space="0" w:color="auto"/>
                    <w:bottom w:val="none" w:sz="0" w:space="0" w:color="auto"/>
                    <w:right w:val="none" w:sz="0" w:space="0" w:color="auto"/>
                  </w:divBdr>
                </w:div>
              </w:divsChild>
            </w:div>
            <w:div w:id="1163424048">
              <w:marLeft w:val="0"/>
              <w:marRight w:val="0"/>
              <w:marTop w:val="75"/>
              <w:marBottom w:val="0"/>
              <w:divBdr>
                <w:top w:val="none" w:sz="0" w:space="0" w:color="auto"/>
                <w:left w:val="none" w:sz="0" w:space="0" w:color="auto"/>
                <w:bottom w:val="none" w:sz="0" w:space="0" w:color="auto"/>
                <w:right w:val="none" w:sz="0" w:space="0" w:color="auto"/>
              </w:divBdr>
              <w:divsChild>
                <w:div w:id="985549911">
                  <w:marLeft w:val="0"/>
                  <w:marRight w:val="0"/>
                  <w:marTop w:val="0"/>
                  <w:marBottom w:val="0"/>
                  <w:divBdr>
                    <w:top w:val="none" w:sz="0" w:space="0" w:color="auto"/>
                    <w:left w:val="none" w:sz="0" w:space="0" w:color="auto"/>
                    <w:bottom w:val="none" w:sz="0" w:space="0" w:color="auto"/>
                    <w:right w:val="none" w:sz="0" w:space="0" w:color="auto"/>
                  </w:divBdr>
                  <w:divsChild>
                    <w:div w:id="16479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6504">
              <w:marLeft w:val="0"/>
              <w:marRight w:val="0"/>
              <w:marTop w:val="75"/>
              <w:marBottom w:val="0"/>
              <w:divBdr>
                <w:top w:val="none" w:sz="0" w:space="0" w:color="auto"/>
                <w:left w:val="none" w:sz="0" w:space="0" w:color="auto"/>
                <w:bottom w:val="none" w:sz="0" w:space="0" w:color="auto"/>
                <w:right w:val="none" w:sz="0" w:space="0" w:color="auto"/>
              </w:divBdr>
              <w:divsChild>
                <w:div w:id="1559972868">
                  <w:marLeft w:val="0"/>
                  <w:marRight w:val="0"/>
                  <w:marTop w:val="0"/>
                  <w:marBottom w:val="0"/>
                  <w:divBdr>
                    <w:top w:val="none" w:sz="0" w:space="0" w:color="auto"/>
                    <w:left w:val="none" w:sz="0" w:space="0" w:color="auto"/>
                    <w:bottom w:val="none" w:sz="0" w:space="0" w:color="auto"/>
                    <w:right w:val="none" w:sz="0" w:space="0" w:color="auto"/>
                  </w:divBdr>
                </w:div>
              </w:divsChild>
            </w:div>
            <w:div w:id="303825055">
              <w:marLeft w:val="0"/>
              <w:marRight w:val="0"/>
              <w:marTop w:val="75"/>
              <w:marBottom w:val="0"/>
              <w:divBdr>
                <w:top w:val="none" w:sz="0" w:space="0" w:color="auto"/>
                <w:left w:val="none" w:sz="0" w:space="0" w:color="auto"/>
                <w:bottom w:val="none" w:sz="0" w:space="0" w:color="auto"/>
                <w:right w:val="none" w:sz="0" w:space="0" w:color="auto"/>
              </w:divBdr>
              <w:divsChild>
                <w:div w:id="1886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7574">
          <w:marLeft w:val="0"/>
          <w:marRight w:val="0"/>
          <w:marTop w:val="0"/>
          <w:marBottom w:val="0"/>
          <w:divBdr>
            <w:top w:val="none" w:sz="0" w:space="0" w:color="auto"/>
            <w:left w:val="none" w:sz="0" w:space="0" w:color="auto"/>
            <w:bottom w:val="none" w:sz="0" w:space="0" w:color="auto"/>
            <w:right w:val="none" w:sz="0" w:space="0" w:color="auto"/>
          </w:divBdr>
          <w:divsChild>
            <w:div w:id="963654562">
              <w:marLeft w:val="0"/>
              <w:marRight w:val="0"/>
              <w:marTop w:val="0"/>
              <w:marBottom w:val="0"/>
              <w:divBdr>
                <w:top w:val="none" w:sz="0" w:space="0" w:color="auto"/>
                <w:left w:val="none" w:sz="0" w:space="0" w:color="auto"/>
                <w:bottom w:val="none" w:sz="0" w:space="0" w:color="auto"/>
                <w:right w:val="none" w:sz="0" w:space="0" w:color="auto"/>
              </w:divBdr>
              <w:divsChild>
                <w:div w:id="1155534373">
                  <w:marLeft w:val="0"/>
                  <w:marRight w:val="0"/>
                  <w:marTop w:val="0"/>
                  <w:marBottom w:val="0"/>
                  <w:divBdr>
                    <w:top w:val="none" w:sz="0" w:space="0" w:color="auto"/>
                    <w:left w:val="none" w:sz="0" w:space="0" w:color="auto"/>
                    <w:bottom w:val="none" w:sz="0" w:space="0" w:color="auto"/>
                    <w:right w:val="none" w:sz="0" w:space="0" w:color="auto"/>
                  </w:divBdr>
                </w:div>
              </w:divsChild>
            </w:div>
            <w:div w:id="324095901">
              <w:marLeft w:val="0"/>
              <w:marRight w:val="0"/>
              <w:marTop w:val="75"/>
              <w:marBottom w:val="0"/>
              <w:divBdr>
                <w:top w:val="none" w:sz="0" w:space="0" w:color="auto"/>
                <w:left w:val="none" w:sz="0" w:space="0" w:color="auto"/>
                <w:bottom w:val="none" w:sz="0" w:space="0" w:color="auto"/>
                <w:right w:val="none" w:sz="0" w:space="0" w:color="auto"/>
              </w:divBdr>
              <w:divsChild>
                <w:div w:id="1603029761">
                  <w:marLeft w:val="0"/>
                  <w:marRight w:val="0"/>
                  <w:marTop w:val="0"/>
                  <w:marBottom w:val="0"/>
                  <w:divBdr>
                    <w:top w:val="none" w:sz="0" w:space="0" w:color="auto"/>
                    <w:left w:val="none" w:sz="0" w:space="0" w:color="auto"/>
                    <w:bottom w:val="none" w:sz="0" w:space="0" w:color="auto"/>
                    <w:right w:val="none" w:sz="0" w:space="0" w:color="auto"/>
                  </w:divBdr>
                </w:div>
              </w:divsChild>
            </w:div>
            <w:div w:id="1554847582">
              <w:marLeft w:val="0"/>
              <w:marRight w:val="0"/>
              <w:marTop w:val="75"/>
              <w:marBottom w:val="0"/>
              <w:divBdr>
                <w:top w:val="none" w:sz="0" w:space="0" w:color="auto"/>
                <w:left w:val="none" w:sz="0" w:space="0" w:color="auto"/>
                <w:bottom w:val="none" w:sz="0" w:space="0" w:color="auto"/>
                <w:right w:val="none" w:sz="0" w:space="0" w:color="auto"/>
              </w:divBdr>
              <w:divsChild>
                <w:div w:id="265386625">
                  <w:marLeft w:val="0"/>
                  <w:marRight w:val="0"/>
                  <w:marTop w:val="0"/>
                  <w:marBottom w:val="0"/>
                  <w:divBdr>
                    <w:top w:val="none" w:sz="0" w:space="0" w:color="auto"/>
                    <w:left w:val="none" w:sz="0" w:space="0" w:color="auto"/>
                    <w:bottom w:val="none" w:sz="0" w:space="0" w:color="auto"/>
                    <w:right w:val="none" w:sz="0" w:space="0" w:color="auto"/>
                  </w:divBdr>
                  <w:divsChild>
                    <w:div w:id="12670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0721">
              <w:marLeft w:val="0"/>
              <w:marRight w:val="0"/>
              <w:marTop w:val="75"/>
              <w:marBottom w:val="0"/>
              <w:divBdr>
                <w:top w:val="none" w:sz="0" w:space="0" w:color="auto"/>
                <w:left w:val="none" w:sz="0" w:space="0" w:color="auto"/>
                <w:bottom w:val="none" w:sz="0" w:space="0" w:color="auto"/>
                <w:right w:val="none" w:sz="0" w:space="0" w:color="auto"/>
              </w:divBdr>
              <w:divsChild>
                <w:div w:id="764888512">
                  <w:marLeft w:val="0"/>
                  <w:marRight w:val="0"/>
                  <w:marTop w:val="0"/>
                  <w:marBottom w:val="0"/>
                  <w:divBdr>
                    <w:top w:val="none" w:sz="0" w:space="0" w:color="auto"/>
                    <w:left w:val="none" w:sz="0" w:space="0" w:color="auto"/>
                    <w:bottom w:val="none" w:sz="0" w:space="0" w:color="auto"/>
                    <w:right w:val="none" w:sz="0" w:space="0" w:color="auto"/>
                  </w:divBdr>
                  <w:divsChild>
                    <w:div w:id="20935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2623">
              <w:marLeft w:val="0"/>
              <w:marRight w:val="0"/>
              <w:marTop w:val="75"/>
              <w:marBottom w:val="0"/>
              <w:divBdr>
                <w:top w:val="none" w:sz="0" w:space="0" w:color="auto"/>
                <w:left w:val="none" w:sz="0" w:space="0" w:color="auto"/>
                <w:bottom w:val="none" w:sz="0" w:space="0" w:color="auto"/>
                <w:right w:val="none" w:sz="0" w:space="0" w:color="auto"/>
              </w:divBdr>
              <w:divsChild>
                <w:div w:id="1260674911">
                  <w:marLeft w:val="0"/>
                  <w:marRight w:val="0"/>
                  <w:marTop w:val="0"/>
                  <w:marBottom w:val="0"/>
                  <w:divBdr>
                    <w:top w:val="none" w:sz="0" w:space="0" w:color="auto"/>
                    <w:left w:val="none" w:sz="0" w:space="0" w:color="auto"/>
                    <w:bottom w:val="none" w:sz="0" w:space="0" w:color="auto"/>
                    <w:right w:val="none" w:sz="0" w:space="0" w:color="auto"/>
                  </w:divBdr>
                  <w:divsChild>
                    <w:div w:id="6196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344">
              <w:marLeft w:val="0"/>
              <w:marRight w:val="0"/>
              <w:marTop w:val="75"/>
              <w:marBottom w:val="0"/>
              <w:divBdr>
                <w:top w:val="none" w:sz="0" w:space="0" w:color="auto"/>
                <w:left w:val="none" w:sz="0" w:space="0" w:color="auto"/>
                <w:bottom w:val="none" w:sz="0" w:space="0" w:color="auto"/>
                <w:right w:val="none" w:sz="0" w:space="0" w:color="auto"/>
              </w:divBdr>
              <w:divsChild>
                <w:div w:id="892081521">
                  <w:marLeft w:val="0"/>
                  <w:marRight w:val="0"/>
                  <w:marTop w:val="0"/>
                  <w:marBottom w:val="0"/>
                  <w:divBdr>
                    <w:top w:val="none" w:sz="0" w:space="0" w:color="auto"/>
                    <w:left w:val="none" w:sz="0" w:space="0" w:color="auto"/>
                    <w:bottom w:val="none" w:sz="0" w:space="0" w:color="auto"/>
                    <w:right w:val="none" w:sz="0" w:space="0" w:color="auto"/>
                  </w:divBdr>
                  <w:divsChild>
                    <w:div w:id="1667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6898">
              <w:marLeft w:val="0"/>
              <w:marRight w:val="0"/>
              <w:marTop w:val="75"/>
              <w:marBottom w:val="0"/>
              <w:divBdr>
                <w:top w:val="none" w:sz="0" w:space="0" w:color="auto"/>
                <w:left w:val="none" w:sz="0" w:space="0" w:color="auto"/>
                <w:bottom w:val="none" w:sz="0" w:space="0" w:color="auto"/>
                <w:right w:val="none" w:sz="0" w:space="0" w:color="auto"/>
              </w:divBdr>
              <w:divsChild>
                <w:div w:id="1733457372">
                  <w:marLeft w:val="0"/>
                  <w:marRight w:val="0"/>
                  <w:marTop w:val="0"/>
                  <w:marBottom w:val="0"/>
                  <w:divBdr>
                    <w:top w:val="none" w:sz="0" w:space="0" w:color="auto"/>
                    <w:left w:val="none" w:sz="0" w:space="0" w:color="auto"/>
                    <w:bottom w:val="none" w:sz="0" w:space="0" w:color="auto"/>
                    <w:right w:val="none" w:sz="0" w:space="0" w:color="auto"/>
                  </w:divBdr>
                  <w:divsChild>
                    <w:div w:id="17028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1473">
              <w:marLeft w:val="0"/>
              <w:marRight w:val="0"/>
              <w:marTop w:val="75"/>
              <w:marBottom w:val="0"/>
              <w:divBdr>
                <w:top w:val="none" w:sz="0" w:space="0" w:color="auto"/>
                <w:left w:val="none" w:sz="0" w:space="0" w:color="auto"/>
                <w:bottom w:val="none" w:sz="0" w:space="0" w:color="auto"/>
                <w:right w:val="none" w:sz="0" w:space="0" w:color="auto"/>
              </w:divBdr>
              <w:divsChild>
                <w:div w:id="2014137224">
                  <w:marLeft w:val="0"/>
                  <w:marRight w:val="0"/>
                  <w:marTop w:val="0"/>
                  <w:marBottom w:val="0"/>
                  <w:divBdr>
                    <w:top w:val="none" w:sz="0" w:space="0" w:color="auto"/>
                    <w:left w:val="none" w:sz="0" w:space="0" w:color="auto"/>
                    <w:bottom w:val="none" w:sz="0" w:space="0" w:color="auto"/>
                    <w:right w:val="none" w:sz="0" w:space="0" w:color="auto"/>
                  </w:divBdr>
                  <w:divsChild>
                    <w:div w:id="16135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2704">
              <w:marLeft w:val="0"/>
              <w:marRight w:val="0"/>
              <w:marTop w:val="75"/>
              <w:marBottom w:val="0"/>
              <w:divBdr>
                <w:top w:val="none" w:sz="0" w:space="0" w:color="auto"/>
                <w:left w:val="none" w:sz="0" w:space="0" w:color="auto"/>
                <w:bottom w:val="none" w:sz="0" w:space="0" w:color="auto"/>
                <w:right w:val="none" w:sz="0" w:space="0" w:color="auto"/>
              </w:divBdr>
              <w:divsChild>
                <w:div w:id="268049576">
                  <w:marLeft w:val="0"/>
                  <w:marRight w:val="0"/>
                  <w:marTop w:val="0"/>
                  <w:marBottom w:val="0"/>
                  <w:divBdr>
                    <w:top w:val="none" w:sz="0" w:space="0" w:color="auto"/>
                    <w:left w:val="none" w:sz="0" w:space="0" w:color="auto"/>
                    <w:bottom w:val="none" w:sz="0" w:space="0" w:color="auto"/>
                    <w:right w:val="none" w:sz="0" w:space="0" w:color="auto"/>
                  </w:divBdr>
                  <w:divsChild>
                    <w:div w:id="3402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6355">
              <w:marLeft w:val="0"/>
              <w:marRight w:val="0"/>
              <w:marTop w:val="75"/>
              <w:marBottom w:val="0"/>
              <w:divBdr>
                <w:top w:val="none" w:sz="0" w:space="0" w:color="auto"/>
                <w:left w:val="none" w:sz="0" w:space="0" w:color="auto"/>
                <w:bottom w:val="none" w:sz="0" w:space="0" w:color="auto"/>
                <w:right w:val="none" w:sz="0" w:space="0" w:color="auto"/>
              </w:divBdr>
              <w:divsChild>
                <w:div w:id="227738039">
                  <w:marLeft w:val="0"/>
                  <w:marRight w:val="0"/>
                  <w:marTop w:val="0"/>
                  <w:marBottom w:val="0"/>
                  <w:divBdr>
                    <w:top w:val="none" w:sz="0" w:space="0" w:color="auto"/>
                    <w:left w:val="none" w:sz="0" w:space="0" w:color="auto"/>
                    <w:bottom w:val="none" w:sz="0" w:space="0" w:color="auto"/>
                    <w:right w:val="none" w:sz="0" w:space="0" w:color="auto"/>
                  </w:divBdr>
                  <w:divsChild>
                    <w:div w:id="18629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7222">
              <w:marLeft w:val="0"/>
              <w:marRight w:val="0"/>
              <w:marTop w:val="75"/>
              <w:marBottom w:val="0"/>
              <w:divBdr>
                <w:top w:val="none" w:sz="0" w:space="0" w:color="auto"/>
                <w:left w:val="none" w:sz="0" w:space="0" w:color="auto"/>
                <w:bottom w:val="none" w:sz="0" w:space="0" w:color="auto"/>
                <w:right w:val="none" w:sz="0" w:space="0" w:color="auto"/>
              </w:divBdr>
              <w:divsChild>
                <w:div w:id="1675720555">
                  <w:marLeft w:val="0"/>
                  <w:marRight w:val="0"/>
                  <w:marTop w:val="0"/>
                  <w:marBottom w:val="0"/>
                  <w:divBdr>
                    <w:top w:val="none" w:sz="0" w:space="0" w:color="auto"/>
                    <w:left w:val="none" w:sz="0" w:space="0" w:color="auto"/>
                    <w:bottom w:val="none" w:sz="0" w:space="0" w:color="auto"/>
                    <w:right w:val="none" w:sz="0" w:space="0" w:color="auto"/>
                  </w:divBdr>
                  <w:divsChild>
                    <w:div w:id="20643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4948">
              <w:marLeft w:val="0"/>
              <w:marRight w:val="0"/>
              <w:marTop w:val="75"/>
              <w:marBottom w:val="0"/>
              <w:divBdr>
                <w:top w:val="none" w:sz="0" w:space="0" w:color="auto"/>
                <w:left w:val="none" w:sz="0" w:space="0" w:color="auto"/>
                <w:bottom w:val="none" w:sz="0" w:space="0" w:color="auto"/>
                <w:right w:val="none" w:sz="0" w:space="0" w:color="auto"/>
              </w:divBdr>
              <w:divsChild>
                <w:div w:id="162478543">
                  <w:marLeft w:val="0"/>
                  <w:marRight w:val="0"/>
                  <w:marTop w:val="0"/>
                  <w:marBottom w:val="0"/>
                  <w:divBdr>
                    <w:top w:val="none" w:sz="0" w:space="0" w:color="auto"/>
                    <w:left w:val="none" w:sz="0" w:space="0" w:color="auto"/>
                    <w:bottom w:val="none" w:sz="0" w:space="0" w:color="auto"/>
                    <w:right w:val="none" w:sz="0" w:space="0" w:color="auto"/>
                  </w:divBdr>
                  <w:divsChild>
                    <w:div w:id="8759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7658">
              <w:marLeft w:val="0"/>
              <w:marRight w:val="0"/>
              <w:marTop w:val="75"/>
              <w:marBottom w:val="0"/>
              <w:divBdr>
                <w:top w:val="none" w:sz="0" w:space="0" w:color="auto"/>
                <w:left w:val="none" w:sz="0" w:space="0" w:color="auto"/>
                <w:bottom w:val="none" w:sz="0" w:space="0" w:color="auto"/>
                <w:right w:val="none" w:sz="0" w:space="0" w:color="auto"/>
              </w:divBdr>
              <w:divsChild>
                <w:div w:id="237600108">
                  <w:marLeft w:val="0"/>
                  <w:marRight w:val="0"/>
                  <w:marTop w:val="0"/>
                  <w:marBottom w:val="0"/>
                  <w:divBdr>
                    <w:top w:val="none" w:sz="0" w:space="0" w:color="auto"/>
                    <w:left w:val="none" w:sz="0" w:space="0" w:color="auto"/>
                    <w:bottom w:val="none" w:sz="0" w:space="0" w:color="auto"/>
                    <w:right w:val="none" w:sz="0" w:space="0" w:color="auto"/>
                  </w:divBdr>
                  <w:divsChild>
                    <w:div w:id="4018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1378">
              <w:marLeft w:val="0"/>
              <w:marRight w:val="0"/>
              <w:marTop w:val="75"/>
              <w:marBottom w:val="0"/>
              <w:divBdr>
                <w:top w:val="none" w:sz="0" w:space="0" w:color="auto"/>
                <w:left w:val="none" w:sz="0" w:space="0" w:color="auto"/>
                <w:bottom w:val="none" w:sz="0" w:space="0" w:color="auto"/>
                <w:right w:val="none" w:sz="0" w:space="0" w:color="auto"/>
              </w:divBdr>
              <w:divsChild>
                <w:div w:id="561449066">
                  <w:marLeft w:val="0"/>
                  <w:marRight w:val="0"/>
                  <w:marTop w:val="0"/>
                  <w:marBottom w:val="0"/>
                  <w:divBdr>
                    <w:top w:val="none" w:sz="0" w:space="0" w:color="auto"/>
                    <w:left w:val="none" w:sz="0" w:space="0" w:color="auto"/>
                    <w:bottom w:val="none" w:sz="0" w:space="0" w:color="auto"/>
                    <w:right w:val="none" w:sz="0" w:space="0" w:color="auto"/>
                  </w:divBdr>
                </w:div>
              </w:divsChild>
            </w:div>
            <w:div w:id="1876036521">
              <w:marLeft w:val="0"/>
              <w:marRight w:val="0"/>
              <w:marTop w:val="75"/>
              <w:marBottom w:val="0"/>
              <w:divBdr>
                <w:top w:val="none" w:sz="0" w:space="0" w:color="auto"/>
                <w:left w:val="none" w:sz="0" w:space="0" w:color="auto"/>
                <w:bottom w:val="none" w:sz="0" w:space="0" w:color="auto"/>
                <w:right w:val="none" w:sz="0" w:space="0" w:color="auto"/>
              </w:divBdr>
              <w:divsChild>
                <w:div w:id="1686520876">
                  <w:marLeft w:val="0"/>
                  <w:marRight w:val="0"/>
                  <w:marTop w:val="0"/>
                  <w:marBottom w:val="0"/>
                  <w:divBdr>
                    <w:top w:val="none" w:sz="0" w:space="0" w:color="auto"/>
                    <w:left w:val="none" w:sz="0" w:space="0" w:color="auto"/>
                    <w:bottom w:val="none" w:sz="0" w:space="0" w:color="auto"/>
                    <w:right w:val="none" w:sz="0" w:space="0" w:color="auto"/>
                  </w:divBdr>
                  <w:divsChild>
                    <w:div w:id="93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1076">
              <w:marLeft w:val="0"/>
              <w:marRight w:val="0"/>
              <w:marTop w:val="75"/>
              <w:marBottom w:val="0"/>
              <w:divBdr>
                <w:top w:val="none" w:sz="0" w:space="0" w:color="auto"/>
                <w:left w:val="none" w:sz="0" w:space="0" w:color="auto"/>
                <w:bottom w:val="none" w:sz="0" w:space="0" w:color="auto"/>
                <w:right w:val="none" w:sz="0" w:space="0" w:color="auto"/>
              </w:divBdr>
              <w:divsChild>
                <w:div w:id="994918951">
                  <w:marLeft w:val="0"/>
                  <w:marRight w:val="0"/>
                  <w:marTop w:val="0"/>
                  <w:marBottom w:val="0"/>
                  <w:divBdr>
                    <w:top w:val="none" w:sz="0" w:space="0" w:color="auto"/>
                    <w:left w:val="none" w:sz="0" w:space="0" w:color="auto"/>
                    <w:bottom w:val="none" w:sz="0" w:space="0" w:color="auto"/>
                    <w:right w:val="none" w:sz="0" w:space="0" w:color="auto"/>
                  </w:divBdr>
                  <w:divsChild>
                    <w:div w:id="13827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702">
              <w:marLeft w:val="0"/>
              <w:marRight w:val="0"/>
              <w:marTop w:val="75"/>
              <w:marBottom w:val="0"/>
              <w:divBdr>
                <w:top w:val="none" w:sz="0" w:space="0" w:color="auto"/>
                <w:left w:val="none" w:sz="0" w:space="0" w:color="auto"/>
                <w:bottom w:val="none" w:sz="0" w:space="0" w:color="auto"/>
                <w:right w:val="none" w:sz="0" w:space="0" w:color="auto"/>
              </w:divBdr>
              <w:divsChild>
                <w:div w:id="50932739">
                  <w:marLeft w:val="0"/>
                  <w:marRight w:val="0"/>
                  <w:marTop w:val="0"/>
                  <w:marBottom w:val="0"/>
                  <w:divBdr>
                    <w:top w:val="none" w:sz="0" w:space="0" w:color="auto"/>
                    <w:left w:val="none" w:sz="0" w:space="0" w:color="auto"/>
                    <w:bottom w:val="none" w:sz="0" w:space="0" w:color="auto"/>
                    <w:right w:val="none" w:sz="0" w:space="0" w:color="auto"/>
                  </w:divBdr>
                  <w:divsChild>
                    <w:div w:id="2930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1011">
              <w:marLeft w:val="0"/>
              <w:marRight w:val="0"/>
              <w:marTop w:val="75"/>
              <w:marBottom w:val="0"/>
              <w:divBdr>
                <w:top w:val="none" w:sz="0" w:space="0" w:color="auto"/>
                <w:left w:val="none" w:sz="0" w:space="0" w:color="auto"/>
                <w:bottom w:val="none" w:sz="0" w:space="0" w:color="auto"/>
                <w:right w:val="none" w:sz="0" w:space="0" w:color="auto"/>
              </w:divBdr>
              <w:divsChild>
                <w:div w:id="856239186">
                  <w:marLeft w:val="0"/>
                  <w:marRight w:val="0"/>
                  <w:marTop w:val="0"/>
                  <w:marBottom w:val="0"/>
                  <w:divBdr>
                    <w:top w:val="none" w:sz="0" w:space="0" w:color="auto"/>
                    <w:left w:val="none" w:sz="0" w:space="0" w:color="auto"/>
                    <w:bottom w:val="none" w:sz="0" w:space="0" w:color="auto"/>
                    <w:right w:val="none" w:sz="0" w:space="0" w:color="auto"/>
                  </w:divBdr>
                  <w:divsChild>
                    <w:div w:id="19856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7246">
              <w:marLeft w:val="0"/>
              <w:marRight w:val="0"/>
              <w:marTop w:val="75"/>
              <w:marBottom w:val="0"/>
              <w:divBdr>
                <w:top w:val="none" w:sz="0" w:space="0" w:color="auto"/>
                <w:left w:val="none" w:sz="0" w:space="0" w:color="auto"/>
                <w:bottom w:val="none" w:sz="0" w:space="0" w:color="auto"/>
                <w:right w:val="none" w:sz="0" w:space="0" w:color="auto"/>
              </w:divBdr>
              <w:divsChild>
                <w:div w:id="380789375">
                  <w:marLeft w:val="0"/>
                  <w:marRight w:val="0"/>
                  <w:marTop w:val="0"/>
                  <w:marBottom w:val="0"/>
                  <w:divBdr>
                    <w:top w:val="none" w:sz="0" w:space="0" w:color="auto"/>
                    <w:left w:val="none" w:sz="0" w:space="0" w:color="auto"/>
                    <w:bottom w:val="none" w:sz="0" w:space="0" w:color="auto"/>
                    <w:right w:val="none" w:sz="0" w:space="0" w:color="auto"/>
                  </w:divBdr>
                  <w:divsChild>
                    <w:div w:id="19046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2061">
              <w:marLeft w:val="0"/>
              <w:marRight w:val="0"/>
              <w:marTop w:val="75"/>
              <w:marBottom w:val="0"/>
              <w:divBdr>
                <w:top w:val="none" w:sz="0" w:space="0" w:color="auto"/>
                <w:left w:val="none" w:sz="0" w:space="0" w:color="auto"/>
                <w:bottom w:val="none" w:sz="0" w:space="0" w:color="auto"/>
                <w:right w:val="none" w:sz="0" w:space="0" w:color="auto"/>
              </w:divBdr>
              <w:divsChild>
                <w:div w:id="1063526696">
                  <w:marLeft w:val="0"/>
                  <w:marRight w:val="0"/>
                  <w:marTop w:val="0"/>
                  <w:marBottom w:val="0"/>
                  <w:divBdr>
                    <w:top w:val="none" w:sz="0" w:space="0" w:color="auto"/>
                    <w:left w:val="none" w:sz="0" w:space="0" w:color="auto"/>
                    <w:bottom w:val="none" w:sz="0" w:space="0" w:color="auto"/>
                    <w:right w:val="none" w:sz="0" w:space="0" w:color="auto"/>
                  </w:divBdr>
                  <w:divsChild>
                    <w:div w:id="1788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3259">
              <w:marLeft w:val="0"/>
              <w:marRight w:val="0"/>
              <w:marTop w:val="75"/>
              <w:marBottom w:val="0"/>
              <w:divBdr>
                <w:top w:val="none" w:sz="0" w:space="0" w:color="auto"/>
                <w:left w:val="none" w:sz="0" w:space="0" w:color="auto"/>
                <w:bottom w:val="none" w:sz="0" w:space="0" w:color="auto"/>
                <w:right w:val="none" w:sz="0" w:space="0" w:color="auto"/>
              </w:divBdr>
              <w:divsChild>
                <w:div w:id="1488741578">
                  <w:marLeft w:val="0"/>
                  <w:marRight w:val="0"/>
                  <w:marTop w:val="0"/>
                  <w:marBottom w:val="0"/>
                  <w:divBdr>
                    <w:top w:val="none" w:sz="0" w:space="0" w:color="auto"/>
                    <w:left w:val="none" w:sz="0" w:space="0" w:color="auto"/>
                    <w:bottom w:val="none" w:sz="0" w:space="0" w:color="auto"/>
                    <w:right w:val="none" w:sz="0" w:space="0" w:color="auto"/>
                  </w:divBdr>
                  <w:divsChild>
                    <w:div w:id="10856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4496">
              <w:marLeft w:val="0"/>
              <w:marRight w:val="0"/>
              <w:marTop w:val="75"/>
              <w:marBottom w:val="0"/>
              <w:divBdr>
                <w:top w:val="none" w:sz="0" w:space="0" w:color="auto"/>
                <w:left w:val="none" w:sz="0" w:space="0" w:color="auto"/>
                <w:bottom w:val="none" w:sz="0" w:space="0" w:color="auto"/>
                <w:right w:val="none" w:sz="0" w:space="0" w:color="auto"/>
              </w:divBdr>
              <w:divsChild>
                <w:div w:id="934292185">
                  <w:marLeft w:val="0"/>
                  <w:marRight w:val="0"/>
                  <w:marTop w:val="0"/>
                  <w:marBottom w:val="0"/>
                  <w:divBdr>
                    <w:top w:val="none" w:sz="0" w:space="0" w:color="auto"/>
                    <w:left w:val="none" w:sz="0" w:space="0" w:color="auto"/>
                    <w:bottom w:val="none" w:sz="0" w:space="0" w:color="auto"/>
                    <w:right w:val="none" w:sz="0" w:space="0" w:color="auto"/>
                  </w:divBdr>
                  <w:divsChild>
                    <w:div w:id="4012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164">
              <w:marLeft w:val="0"/>
              <w:marRight w:val="0"/>
              <w:marTop w:val="75"/>
              <w:marBottom w:val="0"/>
              <w:divBdr>
                <w:top w:val="none" w:sz="0" w:space="0" w:color="auto"/>
                <w:left w:val="none" w:sz="0" w:space="0" w:color="auto"/>
                <w:bottom w:val="none" w:sz="0" w:space="0" w:color="auto"/>
                <w:right w:val="none" w:sz="0" w:space="0" w:color="auto"/>
              </w:divBdr>
              <w:divsChild>
                <w:div w:id="1110246282">
                  <w:marLeft w:val="0"/>
                  <w:marRight w:val="0"/>
                  <w:marTop w:val="0"/>
                  <w:marBottom w:val="0"/>
                  <w:divBdr>
                    <w:top w:val="none" w:sz="0" w:space="0" w:color="auto"/>
                    <w:left w:val="none" w:sz="0" w:space="0" w:color="auto"/>
                    <w:bottom w:val="none" w:sz="0" w:space="0" w:color="auto"/>
                    <w:right w:val="none" w:sz="0" w:space="0" w:color="auto"/>
                  </w:divBdr>
                  <w:divsChild>
                    <w:div w:id="4419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8791">
              <w:marLeft w:val="0"/>
              <w:marRight w:val="0"/>
              <w:marTop w:val="75"/>
              <w:marBottom w:val="0"/>
              <w:divBdr>
                <w:top w:val="none" w:sz="0" w:space="0" w:color="auto"/>
                <w:left w:val="none" w:sz="0" w:space="0" w:color="auto"/>
                <w:bottom w:val="none" w:sz="0" w:space="0" w:color="auto"/>
                <w:right w:val="none" w:sz="0" w:space="0" w:color="auto"/>
              </w:divBdr>
              <w:divsChild>
                <w:div w:id="648903008">
                  <w:marLeft w:val="0"/>
                  <w:marRight w:val="0"/>
                  <w:marTop w:val="0"/>
                  <w:marBottom w:val="0"/>
                  <w:divBdr>
                    <w:top w:val="none" w:sz="0" w:space="0" w:color="auto"/>
                    <w:left w:val="none" w:sz="0" w:space="0" w:color="auto"/>
                    <w:bottom w:val="none" w:sz="0" w:space="0" w:color="auto"/>
                    <w:right w:val="none" w:sz="0" w:space="0" w:color="auto"/>
                  </w:divBdr>
                  <w:divsChild>
                    <w:div w:id="1695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10103">
              <w:marLeft w:val="0"/>
              <w:marRight w:val="0"/>
              <w:marTop w:val="75"/>
              <w:marBottom w:val="0"/>
              <w:divBdr>
                <w:top w:val="none" w:sz="0" w:space="0" w:color="auto"/>
                <w:left w:val="none" w:sz="0" w:space="0" w:color="auto"/>
                <w:bottom w:val="none" w:sz="0" w:space="0" w:color="auto"/>
                <w:right w:val="none" w:sz="0" w:space="0" w:color="auto"/>
              </w:divBdr>
              <w:divsChild>
                <w:div w:id="20908619">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70">
              <w:marLeft w:val="0"/>
              <w:marRight w:val="0"/>
              <w:marTop w:val="75"/>
              <w:marBottom w:val="0"/>
              <w:divBdr>
                <w:top w:val="none" w:sz="0" w:space="0" w:color="auto"/>
                <w:left w:val="none" w:sz="0" w:space="0" w:color="auto"/>
                <w:bottom w:val="none" w:sz="0" w:space="0" w:color="auto"/>
                <w:right w:val="none" w:sz="0" w:space="0" w:color="auto"/>
              </w:divBdr>
              <w:divsChild>
                <w:div w:id="1761635222">
                  <w:marLeft w:val="0"/>
                  <w:marRight w:val="0"/>
                  <w:marTop w:val="0"/>
                  <w:marBottom w:val="0"/>
                  <w:divBdr>
                    <w:top w:val="none" w:sz="0" w:space="0" w:color="auto"/>
                    <w:left w:val="none" w:sz="0" w:space="0" w:color="auto"/>
                    <w:bottom w:val="none" w:sz="0" w:space="0" w:color="auto"/>
                    <w:right w:val="none" w:sz="0" w:space="0" w:color="auto"/>
                  </w:divBdr>
                </w:div>
              </w:divsChild>
            </w:div>
            <w:div w:id="539587402">
              <w:marLeft w:val="0"/>
              <w:marRight w:val="0"/>
              <w:marTop w:val="75"/>
              <w:marBottom w:val="0"/>
              <w:divBdr>
                <w:top w:val="none" w:sz="0" w:space="0" w:color="auto"/>
                <w:left w:val="none" w:sz="0" w:space="0" w:color="auto"/>
                <w:bottom w:val="none" w:sz="0" w:space="0" w:color="auto"/>
                <w:right w:val="none" w:sz="0" w:space="0" w:color="auto"/>
              </w:divBdr>
              <w:divsChild>
                <w:div w:id="234170458">
                  <w:marLeft w:val="0"/>
                  <w:marRight w:val="0"/>
                  <w:marTop w:val="0"/>
                  <w:marBottom w:val="0"/>
                  <w:divBdr>
                    <w:top w:val="none" w:sz="0" w:space="0" w:color="auto"/>
                    <w:left w:val="none" w:sz="0" w:space="0" w:color="auto"/>
                    <w:bottom w:val="none" w:sz="0" w:space="0" w:color="auto"/>
                    <w:right w:val="none" w:sz="0" w:space="0" w:color="auto"/>
                  </w:divBdr>
                  <w:divsChild>
                    <w:div w:id="17199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4838">
              <w:marLeft w:val="0"/>
              <w:marRight w:val="0"/>
              <w:marTop w:val="75"/>
              <w:marBottom w:val="0"/>
              <w:divBdr>
                <w:top w:val="none" w:sz="0" w:space="0" w:color="auto"/>
                <w:left w:val="none" w:sz="0" w:space="0" w:color="auto"/>
                <w:bottom w:val="none" w:sz="0" w:space="0" w:color="auto"/>
                <w:right w:val="none" w:sz="0" w:space="0" w:color="auto"/>
              </w:divBdr>
              <w:divsChild>
                <w:div w:id="1638487521">
                  <w:marLeft w:val="0"/>
                  <w:marRight w:val="0"/>
                  <w:marTop w:val="0"/>
                  <w:marBottom w:val="0"/>
                  <w:divBdr>
                    <w:top w:val="none" w:sz="0" w:space="0" w:color="auto"/>
                    <w:left w:val="none" w:sz="0" w:space="0" w:color="auto"/>
                    <w:bottom w:val="none" w:sz="0" w:space="0" w:color="auto"/>
                    <w:right w:val="none" w:sz="0" w:space="0" w:color="auto"/>
                  </w:divBdr>
                  <w:divsChild>
                    <w:div w:id="3879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0278">
              <w:marLeft w:val="0"/>
              <w:marRight w:val="0"/>
              <w:marTop w:val="75"/>
              <w:marBottom w:val="0"/>
              <w:divBdr>
                <w:top w:val="none" w:sz="0" w:space="0" w:color="auto"/>
                <w:left w:val="none" w:sz="0" w:space="0" w:color="auto"/>
                <w:bottom w:val="none" w:sz="0" w:space="0" w:color="auto"/>
                <w:right w:val="none" w:sz="0" w:space="0" w:color="auto"/>
              </w:divBdr>
              <w:divsChild>
                <w:div w:id="923033918">
                  <w:marLeft w:val="0"/>
                  <w:marRight w:val="0"/>
                  <w:marTop w:val="0"/>
                  <w:marBottom w:val="0"/>
                  <w:divBdr>
                    <w:top w:val="none" w:sz="0" w:space="0" w:color="auto"/>
                    <w:left w:val="none" w:sz="0" w:space="0" w:color="auto"/>
                    <w:bottom w:val="none" w:sz="0" w:space="0" w:color="auto"/>
                    <w:right w:val="none" w:sz="0" w:space="0" w:color="auto"/>
                  </w:divBdr>
                  <w:divsChild>
                    <w:div w:id="1092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4654">
              <w:marLeft w:val="0"/>
              <w:marRight w:val="0"/>
              <w:marTop w:val="75"/>
              <w:marBottom w:val="0"/>
              <w:divBdr>
                <w:top w:val="none" w:sz="0" w:space="0" w:color="auto"/>
                <w:left w:val="none" w:sz="0" w:space="0" w:color="auto"/>
                <w:bottom w:val="none" w:sz="0" w:space="0" w:color="auto"/>
                <w:right w:val="none" w:sz="0" w:space="0" w:color="auto"/>
              </w:divBdr>
              <w:divsChild>
                <w:div w:id="942805693">
                  <w:marLeft w:val="0"/>
                  <w:marRight w:val="0"/>
                  <w:marTop w:val="0"/>
                  <w:marBottom w:val="0"/>
                  <w:divBdr>
                    <w:top w:val="none" w:sz="0" w:space="0" w:color="auto"/>
                    <w:left w:val="none" w:sz="0" w:space="0" w:color="auto"/>
                    <w:bottom w:val="none" w:sz="0" w:space="0" w:color="auto"/>
                    <w:right w:val="none" w:sz="0" w:space="0" w:color="auto"/>
                  </w:divBdr>
                  <w:divsChild>
                    <w:div w:id="6856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6436">
              <w:marLeft w:val="0"/>
              <w:marRight w:val="0"/>
              <w:marTop w:val="75"/>
              <w:marBottom w:val="0"/>
              <w:divBdr>
                <w:top w:val="none" w:sz="0" w:space="0" w:color="auto"/>
                <w:left w:val="none" w:sz="0" w:space="0" w:color="auto"/>
                <w:bottom w:val="none" w:sz="0" w:space="0" w:color="auto"/>
                <w:right w:val="none" w:sz="0" w:space="0" w:color="auto"/>
              </w:divBdr>
              <w:divsChild>
                <w:div w:id="1581645901">
                  <w:marLeft w:val="0"/>
                  <w:marRight w:val="0"/>
                  <w:marTop w:val="0"/>
                  <w:marBottom w:val="0"/>
                  <w:divBdr>
                    <w:top w:val="none" w:sz="0" w:space="0" w:color="auto"/>
                    <w:left w:val="none" w:sz="0" w:space="0" w:color="auto"/>
                    <w:bottom w:val="none" w:sz="0" w:space="0" w:color="auto"/>
                    <w:right w:val="none" w:sz="0" w:space="0" w:color="auto"/>
                  </w:divBdr>
                  <w:divsChild>
                    <w:div w:id="14414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0705">
              <w:marLeft w:val="0"/>
              <w:marRight w:val="0"/>
              <w:marTop w:val="75"/>
              <w:marBottom w:val="0"/>
              <w:divBdr>
                <w:top w:val="none" w:sz="0" w:space="0" w:color="auto"/>
                <w:left w:val="none" w:sz="0" w:space="0" w:color="auto"/>
                <w:bottom w:val="none" w:sz="0" w:space="0" w:color="auto"/>
                <w:right w:val="none" w:sz="0" w:space="0" w:color="auto"/>
              </w:divBdr>
              <w:divsChild>
                <w:div w:id="916355180">
                  <w:marLeft w:val="0"/>
                  <w:marRight w:val="0"/>
                  <w:marTop w:val="0"/>
                  <w:marBottom w:val="0"/>
                  <w:divBdr>
                    <w:top w:val="none" w:sz="0" w:space="0" w:color="auto"/>
                    <w:left w:val="none" w:sz="0" w:space="0" w:color="auto"/>
                    <w:bottom w:val="none" w:sz="0" w:space="0" w:color="auto"/>
                    <w:right w:val="none" w:sz="0" w:space="0" w:color="auto"/>
                  </w:divBdr>
                  <w:divsChild>
                    <w:div w:id="13860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752">
              <w:marLeft w:val="0"/>
              <w:marRight w:val="0"/>
              <w:marTop w:val="75"/>
              <w:marBottom w:val="0"/>
              <w:divBdr>
                <w:top w:val="none" w:sz="0" w:space="0" w:color="auto"/>
                <w:left w:val="none" w:sz="0" w:space="0" w:color="auto"/>
                <w:bottom w:val="none" w:sz="0" w:space="0" w:color="auto"/>
                <w:right w:val="none" w:sz="0" w:space="0" w:color="auto"/>
              </w:divBdr>
              <w:divsChild>
                <w:div w:id="248080326">
                  <w:marLeft w:val="0"/>
                  <w:marRight w:val="0"/>
                  <w:marTop w:val="0"/>
                  <w:marBottom w:val="0"/>
                  <w:divBdr>
                    <w:top w:val="none" w:sz="0" w:space="0" w:color="auto"/>
                    <w:left w:val="none" w:sz="0" w:space="0" w:color="auto"/>
                    <w:bottom w:val="none" w:sz="0" w:space="0" w:color="auto"/>
                    <w:right w:val="none" w:sz="0" w:space="0" w:color="auto"/>
                  </w:divBdr>
                  <w:divsChild>
                    <w:div w:id="4712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5376">
              <w:marLeft w:val="0"/>
              <w:marRight w:val="0"/>
              <w:marTop w:val="75"/>
              <w:marBottom w:val="0"/>
              <w:divBdr>
                <w:top w:val="none" w:sz="0" w:space="0" w:color="auto"/>
                <w:left w:val="none" w:sz="0" w:space="0" w:color="auto"/>
                <w:bottom w:val="none" w:sz="0" w:space="0" w:color="auto"/>
                <w:right w:val="none" w:sz="0" w:space="0" w:color="auto"/>
              </w:divBdr>
              <w:divsChild>
                <w:div w:id="1684547062">
                  <w:marLeft w:val="0"/>
                  <w:marRight w:val="0"/>
                  <w:marTop w:val="0"/>
                  <w:marBottom w:val="0"/>
                  <w:divBdr>
                    <w:top w:val="none" w:sz="0" w:space="0" w:color="auto"/>
                    <w:left w:val="none" w:sz="0" w:space="0" w:color="auto"/>
                    <w:bottom w:val="none" w:sz="0" w:space="0" w:color="auto"/>
                    <w:right w:val="none" w:sz="0" w:space="0" w:color="auto"/>
                  </w:divBdr>
                  <w:divsChild>
                    <w:div w:id="6709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771">
              <w:marLeft w:val="0"/>
              <w:marRight w:val="0"/>
              <w:marTop w:val="75"/>
              <w:marBottom w:val="0"/>
              <w:divBdr>
                <w:top w:val="none" w:sz="0" w:space="0" w:color="auto"/>
                <w:left w:val="none" w:sz="0" w:space="0" w:color="auto"/>
                <w:bottom w:val="none" w:sz="0" w:space="0" w:color="auto"/>
                <w:right w:val="none" w:sz="0" w:space="0" w:color="auto"/>
              </w:divBdr>
              <w:divsChild>
                <w:div w:id="63093661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526">
              <w:marLeft w:val="0"/>
              <w:marRight w:val="0"/>
              <w:marTop w:val="75"/>
              <w:marBottom w:val="0"/>
              <w:divBdr>
                <w:top w:val="none" w:sz="0" w:space="0" w:color="auto"/>
                <w:left w:val="none" w:sz="0" w:space="0" w:color="auto"/>
                <w:bottom w:val="none" w:sz="0" w:space="0" w:color="auto"/>
                <w:right w:val="none" w:sz="0" w:space="0" w:color="auto"/>
              </w:divBdr>
              <w:divsChild>
                <w:div w:id="1834759510">
                  <w:marLeft w:val="0"/>
                  <w:marRight w:val="0"/>
                  <w:marTop w:val="0"/>
                  <w:marBottom w:val="0"/>
                  <w:divBdr>
                    <w:top w:val="none" w:sz="0" w:space="0" w:color="auto"/>
                    <w:left w:val="none" w:sz="0" w:space="0" w:color="auto"/>
                    <w:bottom w:val="none" w:sz="0" w:space="0" w:color="auto"/>
                    <w:right w:val="none" w:sz="0" w:space="0" w:color="auto"/>
                  </w:divBdr>
                  <w:divsChild>
                    <w:div w:id="1183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5599">
              <w:marLeft w:val="0"/>
              <w:marRight w:val="0"/>
              <w:marTop w:val="75"/>
              <w:marBottom w:val="0"/>
              <w:divBdr>
                <w:top w:val="none" w:sz="0" w:space="0" w:color="auto"/>
                <w:left w:val="none" w:sz="0" w:space="0" w:color="auto"/>
                <w:bottom w:val="none" w:sz="0" w:space="0" w:color="auto"/>
                <w:right w:val="none" w:sz="0" w:space="0" w:color="auto"/>
              </w:divBdr>
              <w:divsChild>
                <w:div w:id="600987402">
                  <w:marLeft w:val="0"/>
                  <w:marRight w:val="0"/>
                  <w:marTop w:val="0"/>
                  <w:marBottom w:val="0"/>
                  <w:divBdr>
                    <w:top w:val="none" w:sz="0" w:space="0" w:color="auto"/>
                    <w:left w:val="none" w:sz="0" w:space="0" w:color="auto"/>
                    <w:bottom w:val="none" w:sz="0" w:space="0" w:color="auto"/>
                    <w:right w:val="none" w:sz="0" w:space="0" w:color="auto"/>
                  </w:divBdr>
                  <w:divsChild>
                    <w:div w:id="1109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8844">
              <w:marLeft w:val="0"/>
              <w:marRight w:val="0"/>
              <w:marTop w:val="75"/>
              <w:marBottom w:val="0"/>
              <w:divBdr>
                <w:top w:val="none" w:sz="0" w:space="0" w:color="auto"/>
                <w:left w:val="none" w:sz="0" w:space="0" w:color="auto"/>
                <w:bottom w:val="none" w:sz="0" w:space="0" w:color="auto"/>
                <w:right w:val="none" w:sz="0" w:space="0" w:color="auto"/>
              </w:divBdr>
              <w:divsChild>
                <w:div w:id="586038980">
                  <w:marLeft w:val="0"/>
                  <w:marRight w:val="0"/>
                  <w:marTop w:val="0"/>
                  <w:marBottom w:val="0"/>
                  <w:divBdr>
                    <w:top w:val="none" w:sz="0" w:space="0" w:color="auto"/>
                    <w:left w:val="none" w:sz="0" w:space="0" w:color="auto"/>
                    <w:bottom w:val="none" w:sz="0" w:space="0" w:color="auto"/>
                    <w:right w:val="none" w:sz="0" w:space="0" w:color="auto"/>
                  </w:divBdr>
                </w:div>
              </w:divsChild>
            </w:div>
            <w:div w:id="1077246373">
              <w:marLeft w:val="0"/>
              <w:marRight w:val="0"/>
              <w:marTop w:val="75"/>
              <w:marBottom w:val="0"/>
              <w:divBdr>
                <w:top w:val="none" w:sz="0" w:space="0" w:color="auto"/>
                <w:left w:val="none" w:sz="0" w:space="0" w:color="auto"/>
                <w:bottom w:val="none" w:sz="0" w:space="0" w:color="auto"/>
                <w:right w:val="none" w:sz="0" w:space="0" w:color="auto"/>
              </w:divBdr>
              <w:divsChild>
                <w:div w:id="305741710">
                  <w:marLeft w:val="0"/>
                  <w:marRight w:val="0"/>
                  <w:marTop w:val="0"/>
                  <w:marBottom w:val="0"/>
                  <w:divBdr>
                    <w:top w:val="none" w:sz="0" w:space="0" w:color="auto"/>
                    <w:left w:val="none" w:sz="0" w:space="0" w:color="auto"/>
                    <w:bottom w:val="none" w:sz="0" w:space="0" w:color="auto"/>
                    <w:right w:val="none" w:sz="0" w:space="0" w:color="auto"/>
                  </w:divBdr>
                  <w:divsChild>
                    <w:div w:id="1786654086">
                      <w:marLeft w:val="0"/>
                      <w:marRight w:val="0"/>
                      <w:marTop w:val="0"/>
                      <w:marBottom w:val="0"/>
                      <w:divBdr>
                        <w:top w:val="none" w:sz="0" w:space="0" w:color="auto"/>
                        <w:left w:val="none" w:sz="0" w:space="0" w:color="auto"/>
                        <w:bottom w:val="none" w:sz="0" w:space="0" w:color="auto"/>
                        <w:right w:val="none" w:sz="0" w:space="0" w:color="auto"/>
                      </w:divBdr>
                      <w:divsChild>
                        <w:div w:id="1563057838">
                          <w:marLeft w:val="0"/>
                          <w:marRight w:val="0"/>
                          <w:marTop w:val="0"/>
                          <w:marBottom w:val="0"/>
                          <w:divBdr>
                            <w:top w:val="none" w:sz="0" w:space="0" w:color="auto"/>
                            <w:left w:val="none" w:sz="0" w:space="0" w:color="auto"/>
                            <w:bottom w:val="none" w:sz="0" w:space="0" w:color="auto"/>
                            <w:right w:val="none" w:sz="0" w:space="0" w:color="auto"/>
                          </w:divBdr>
                          <w:divsChild>
                            <w:div w:id="1402362367">
                              <w:marLeft w:val="0"/>
                              <w:marRight w:val="0"/>
                              <w:marTop w:val="0"/>
                              <w:marBottom w:val="0"/>
                              <w:divBdr>
                                <w:top w:val="none" w:sz="0" w:space="0" w:color="auto"/>
                                <w:left w:val="none" w:sz="0" w:space="0" w:color="auto"/>
                                <w:bottom w:val="none" w:sz="0" w:space="0" w:color="auto"/>
                                <w:right w:val="none" w:sz="0" w:space="0" w:color="auto"/>
                              </w:divBdr>
                              <w:divsChild>
                                <w:div w:id="1587374707">
                                  <w:marLeft w:val="0"/>
                                  <w:marRight w:val="0"/>
                                  <w:marTop w:val="0"/>
                                  <w:marBottom w:val="0"/>
                                  <w:divBdr>
                                    <w:top w:val="none" w:sz="0" w:space="0" w:color="auto"/>
                                    <w:left w:val="none" w:sz="0" w:space="0" w:color="auto"/>
                                    <w:bottom w:val="none" w:sz="0" w:space="0" w:color="auto"/>
                                    <w:right w:val="none" w:sz="0" w:space="0" w:color="auto"/>
                                  </w:divBdr>
                                  <w:divsChild>
                                    <w:div w:id="367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5691">
                              <w:marLeft w:val="0"/>
                              <w:marRight w:val="0"/>
                              <w:marTop w:val="75"/>
                              <w:marBottom w:val="0"/>
                              <w:divBdr>
                                <w:top w:val="none" w:sz="0" w:space="0" w:color="auto"/>
                                <w:left w:val="none" w:sz="0" w:space="0" w:color="auto"/>
                                <w:bottom w:val="none" w:sz="0" w:space="0" w:color="auto"/>
                                <w:right w:val="none" w:sz="0" w:space="0" w:color="auto"/>
                              </w:divBdr>
                              <w:divsChild>
                                <w:div w:id="623653920">
                                  <w:marLeft w:val="0"/>
                                  <w:marRight w:val="0"/>
                                  <w:marTop w:val="0"/>
                                  <w:marBottom w:val="0"/>
                                  <w:divBdr>
                                    <w:top w:val="none" w:sz="0" w:space="0" w:color="auto"/>
                                    <w:left w:val="none" w:sz="0" w:space="0" w:color="auto"/>
                                    <w:bottom w:val="none" w:sz="0" w:space="0" w:color="auto"/>
                                    <w:right w:val="none" w:sz="0" w:space="0" w:color="auto"/>
                                  </w:divBdr>
                                  <w:divsChild>
                                    <w:div w:id="10985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186">
                              <w:marLeft w:val="0"/>
                              <w:marRight w:val="0"/>
                              <w:marTop w:val="75"/>
                              <w:marBottom w:val="0"/>
                              <w:divBdr>
                                <w:top w:val="none" w:sz="0" w:space="0" w:color="auto"/>
                                <w:left w:val="none" w:sz="0" w:space="0" w:color="auto"/>
                                <w:bottom w:val="none" w:sz="0" w:space="0" w:color="auto"/>
                                <w:right w:val="none" w:sz="0" w:space="0" w:color="auto"/>
                              </w:divBdr>
                              <w:divsChild>
                                <w:div w:id="1153373207">
                                  <w:marLeft w:val="0"/>
                                  <w:marRight w:val="0"/>
                                  <w:marTop w:val="0"/>
                                  <w:marBottom w:val="0"/>
                                  <w:divBdr>
                                    <w:top w:val="none" w:sz="0" w:space="0" w:color="auto"/>
                                    <w:left w:val="none" w:sz="0" w:space="0" w:color="auto"/>
                                    <w:bottom w:val="none" w:sz="0" w:space="0" w:color="auto"/>
                                    <w:right w:val="none" w:sz="0" w:space="0" w:color="auto"/>
                                  </w:divBdr>
                                  <w:divsChild>
                                    <w:div w:id="1516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2739">
                              <w:marLeft w:val="0"/>
                              <w:marRight w:val="0"/>
                              <w:marTop w:val="75"/>
                              <w:marBottom w:val="0"/>
                              <w:divBdr>
                                <w:top w:val="none" w:sz="0" w:space="0" w:color="auto"/>
                                <w:left w:val="none" w:sz="0" w:space="0" w:color="auto"/>
                                <w:bottom w:val="none" w:sz="0" w:space="0" w:color="auto"/>
                                <w:right w:val="none" w:sz="0" w:space="0" w:color="auto"/>
                              </w:divBdr>
                              <w:divsChild>
                                <w:div w:id="1077091611">
                                  <w:marLeft w:val="0"/>
                                  <w:marRight w:val="0"/>
                                  <w:marTop w:val="0"/>
                                  <w:marBottom w:val="0"/>
                                  <w:divBdr>
                                    <w:top w:val="none" w:sz="0" w:space="0" w:color="auto"/>
                                    <w:left w:val="none" w:sz="0" w:space="0" w:color="auto"/>
                                    <w:bottom w:val="none" w:sz="0" w:space="0" w:color="auto"/>
                                    <w:right w:val="none" w:sz="0" w:space="0" w:color="auto"/>
                                  </w:divBdr>
                                  <w:divsChild>
                                    <w:div w:id="5533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4891">
                              <w:marLeft w:val="0"/>
                              <w:marRight w:val="0"/>
                              <w:marTop w:val="75"/>
                              <w:marBottom w:val="0"/>
                              <w:divBdr>
                                <w:top w:val="none" w:sz="0" w:space="0" w:color="auto"/>
                                <w:left w:val="none" w:sz="0" w:space="0" w:color="auto"/>
                                <w:bottom w:val="none" w:sz="0" w:space="0" w:color="auto"/>
                                <w:right w:val="none" w:sz="0" w:space="0" w:color="auto"/>
                              </w:divBdr>
                              <w:divsChild>
                                <w:div w:id="1179849259">
                                  <w:marLeft w:val="0"/>
                                  <w:marRight w:val="0"/>
                                  <w:marTop w:val="0"/>
                                  <w:marBottom w:val="0"/>
                                  <w:divBdr>
                                    <w:top w:val="none" w:sz="0" w:space="0" w:color="auto"/>
                                    <w:left w:val="none" w:sz="0" w:space="0" w:color="auto"/>
                                    <w:bottom w:val="none" w:sz="0" w:space="0" w:color="auto"/>
                                    <w:right w:val="none" w:sz="0" w:space="0" w:color="auto"/>
                                  </w:divBdr>
                                  <w:divsChild>
                                    <w:div w:id="1038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626689">
              <w:marLeft w:val="0"/>
              <w:marRight w:val="0"/>
              <w:marTop w:val="75"/>
              <w:marBottom w:val="0"/>
              <w:divBdr>
                <w:top w:val="none" w:sz="0" w:space="0" w:color="auto"/>
                <w:left w:val="none" w:sz="0" w:space="0" w:color="auto"/>
                <w:bottom w:val="none" w:sz="0" w:space="0" w:color="auto"/>
                <w:right w:val="none" w:sz="0" w:space="0" w:color="auto"/>
              </w:divBdr>
              <w:divsChild>
                <w:div w:id="992374672">
                  <w:marLeft w:val="0"/>
                  <w:marRight w:val="0"/>
                  <w:marTop w:val="0"/>
                  <w:marBottom w:val="0"/>
                  <w:divBdr>
                    <w:top w:val="none" w:sz="0" w:space="0" w:color="auto"/>
                    <w:left w:val="none" w:sz="0" w:space="0" w:color="auto"/>
                    <w:bottom w:val="none" w:sz="0" w:space="0" w:color="auto"/>
                    <w:right w:val="none" w:sz="0" w:space="0" w:color="auto"/>
                  </w:divBdr>
                  <w:divsChild>
                    <w:div w:id="16155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3176">
      <w:bodyDiv w:val="1"/>
      <w:marLeft w:val="0"/>
      <w:marRight w:val="0"/>
      <w:marTop w:val="0"/>
      <w:marBottom w:val="0"/>
      <w:divBdr>
        <w:top w:val="none" w:sz="0" w:space="0" w:color="auto"/>
        <w:left w:val="none" w:sz="0" w:space="0" w:color="auto"/>
        <w:bottom w:val="none" w:sz="0" w:space="0" w:color="auto"/>
        <w:right w:val="none" w:sz="0" w:space="0" w:color="auto"/>
      </w:divBdr>
    </w:div>
    <w:div w:id="1067917767">
      <w:bodyDiv w:val="1"/>
      <w:marLeft w:val="0"/>
      <w:marRight w:val="0"/>
      <w:marTop w:val="0"/>
      <w:marBottom w:val="0"/>
      <w:divBdr>
        <w:top w:val="none" w:sz="0" w:space="0" w:color="auto"/>
        <w:left w:val="none" w:sz="0" w:space="0" w:color="auto"/>
        <w:bottom w:val="none" w:sz="0" w:space="0" w:color="auto"/>
        <w:right w:val="none" w:sz="0" w:space="0" w:color="auto"/>
      </w:divBdr>
    </w:div>
    <w:div w:id="1120220788">
      <w:bodyDiv w:val="1"/>
      <w:marLeft w:val="0"/>
      <w:marRight w:val="0"/>
      <w:marTop w:val="0"/>
      <w:marBottom w:val="0"/>
      <w:divBdr>
        <w:top w:val="none" w:sz="0" w:space="0" w:color="auto"/>
        <w:left w:val="none" w:sz="0" w:space="0" w:color="auto"/>
        <w:bottom w:val="none" w:sz="0" w:space="0" w:color="auto"/>
        <w:right w:val="none" w:sz="0" w:space="0" w:color="auto"/>
      </w:divBdr>
    </w:div>
    <w:div w:id="1306618273">
      <w:bodyDiv w:val="1"/>
      <w:marLeft w:val="0"/>
      <w:marRight w:val="0"/>
      <w:marTop w:val="0"/>
      <w:marBottom w:val="0"/>
      <w:divBdr>
        <w:top w:val="none" w:sz="0" w:space="0" w:color="auto"/>
        <w:left w:val="none" w:sz="0" w:space="0" w:color="auto"/>
        <w:bottom w:val="none" w:sz="0" w:space="0" w:color="auto"/>
        <w:right w:val="none" w:sz="0" w:space="0" w:color="auto"/>
      </w:divBdr>
    </w:div>
    <w:div w:id="1387921688">
      <w:bodyDiv w:val="1"/>
      <w:marLeft w:val="0"/>
      <w:marRight w:val="0"/>
      <w:marTop w:val="0"/>
      <w:marBottom w:val="0"/>
      <w:divBdr>
        <w:top w:val="none" w:sz="0" w:space="0" w:color="auto"/>
        <w:left w:val="none" w:sz="0" w:space="0" w:color="auto"/>
        <w:bottom w:val="none" w:sz="0" w:space="0" w:color="auto"/>
        <w:right w:val="none" w:sz="0" w:space="0" w:color="auto"/>
      </w:divBdr>
    </w:div>
    <w:div w:id="1574003291">
      <w:bodyDiv w:val="1"/>
      <w:marLeft w:val="0"/>
      <w:marRight w:val="0"/>
      <w:marTop w:val="0"/>
      <w:marBottom w:val="0"/>
      <w:divBdr>
        <w:top w:val="none" w:sz="0" w:space="0" w:color="auto"/>
        <w:left w:val="none" w:sz="0" w:space="0" w:color="auto"/>
        <w:bottom w:val="none" w:sz="0" w:space="0" w:color="auto"/>
        <w:right w:val="none" w:sz="0" w:space="0" w:color="auto"/>
      </w:divBdr>
    </w:div>
    <w:div w:id="1592661230">
      <w:bodyDiv w:val="1"/>
      <w:marLeft w:val="0"/>
      <w:marRight w:val="0"/>
      <w:marTop w:val="0"/>
      <w:marBottom w:val="0"/>
      <w:divBdr>
        <w:top w:val="none" w:sz="0" w:space="0" w:color="auto"/>
        <w:left w:val="none" w:sz="0" w:space="0" w:color="auto"/>
        <w:bottom w:val="none" w:sz="0" w:space="0" w:color="auto"/>
        <w:right w:val="none" w:sz="0" w:space="0" w:color="auto"/>
      </w:divBdr>
    </w:div>
    <w:div w:id="1739985183">
      <w:bodyDiv w:val="1"/>
      <w:marLeft w:val="0"/>
      <w:marRight w:val="0"/>
      <w:marTop w:val="0"/>
      <w:marBottom w:val="0"/>
      <w:divBdr>
        <w:top w:val="none" w:sz="0" w:space="0" w:color="auto"/>
        <w:left w:val="none" w:sz="0" w:space="0" w:color="auto"/>
        <w:bottom w:val="none" w:sz="0" w:space="0" w:color="auto"/>
        <w:right w:val="none" w:sz="0" w:space="0" w:color="auto"/>
      </w:divBdr>
    </w:div>
    <w:div w:id="1770348965">
      <w:bodyDiv w:val="1"/>
      <w:marLeft w:val="0"/>
      <w:marRight w:val="0"/>
      <w:marTop w:val="0"/>
      <w:marBottom w:val="0"/>
      <w:divBdr>
        <w:top w:val="none" w:sz="0" w:space="0" w:color="auto"/>
        <w:left w:val="none" w:sz="0" w:space="0" w:color="auto"/>
        <w:bottom w:val="none" w:sz="0" w:space="0" w:color="auto"/>
        <w:right w:val="none" w:sz="0" w:space="0" w:color="auto"/>
      </w:divBdr>
    </w:div>
    <w:div w:id="1801879318">
      <w:bodyDiv w:val="1"/>
      <w:marLeft w:val="0"/>
      <w:marRight w:val="0"/>
      <w:marTop w:val="0"/>
      <w:marBottom w:val="0"/>
      <w:divBdr>
        <w:top w:val="none" w:sz="0" w:space="0" w:color="auto"/>
        <w:left w:val="none" w:sz="0" w:space="0" w:color="auto"/>
        <w:bottom w:val="none" w:sz="0" w:space="0" w:color="auto"/>
        <w:right w:val="none" w:sz="0" w:space="0" w:color="auto"/>
      </w:divBdr>
    </w:div>
    <w:div w:id="1811635644">
      <w:bodyDiv w:val="1"/>
      <w:marLeft w:val="0"/>
      <w:marRight w:val="0"/>
      <w:marTop w:val="0"/>
      <w:marBottom w:val="0"/>
      <w:divBdr>
        <w:top w:val="none" w:sz="0" w:space="0" w:color="auto"/>
        <w:left w:val="none" w:sz="0" w:space="0" w:color="auto"/>
        <w:bottom w:val="none" w:sz="0" w:space="0" w:color="auto"/>
        <w:right w:val="none" w:sz="0" w:space="0" w:color="auto"/>
      </w:divBdr>
    </w:div>
    <w:div w:id="1819228672">
      <w:bodyDiv w:val="1"/>
      <w:marLeft w:val="0"/>
      <w:marRight w:val="0"/>
      <w:marTop w:val="0"/>
      <w:marBottom w:val="0"/>
      <w:divBdr>
        <w:top w:val="none" w:sz="0" w:space="0" w:color="auto"/>
        <w:left w:val="none" w:sz="0" w:space="0" w:color="auto"/>
        <w:bottom w:val="none" w:sz="0" w:space="0" w:color="auto"/>
        <w:right w:val="none" w:sz="0" w:space="0" w:color="auto"/>
      </w:divBdr>
    </w:div>
    <w:div w:id="1837258062">
      <w:bodyDiv w:val="1"/>
      <w:marLeft w:val="0"/>
      <w:marRight w:val="0"/>
      <w:marTop w:val="0"/>
      <w:marBottom w:val="0"/>
      <w:divBdr>
        <w:top w:val="none" w:sz="0" w:space="0" w:color="auto"/>
        <w:left w:val="none" w:sz="0" w:space="0" w:color="auto"/>
        <w:bottom w:val="none" w:sz="0" w:space="0" w:color="auto"/>
        <w:right w:val="none" w:sz="0" w:space="0" w:color="auto"/>
      </w:divBdr>
    </w:div>
    <w:div w:id="1860700287">
      <w:bodyDiv w:val="1"/>
      <w:marLeft w:val="0"/>
      <w:marRight w:val="0"/>
      <w:marTop w:val="0"/>
      <w:marBottom w:val="0"/>
      <w:divBdr>
        <w:top w:val="none" w:sz="0" w:space="0" w:color="auto"/>
        <w:left w:val="none" w:sz="0" w:space="0" w:color="auto"/>
        <w:bottom w:val="none" w:sz="0" w:space="0" w:color="auto"/>
        <w:right w:val="none" w:sz="0" w:space="0" w:color="auto"/>
      </w:divBdr>
    </w:div>
    <w:div w:id="1947691568">
      <w:bodyDiv w:val="1"/>
      <w:marLeft w:val="0"/>
      <w:marRight w:val="0"/>
      <w:marTop w:val="0"/>
      <w:marBottom w:val="0"/>
      <w:divBdr>
        <w:top w:val="none" w:sz="0" w:space="0" w:color="auto"/>
        <w:left w:val="none" w:sz="0" w:space="0" w:color="auto"/>
        <w:bottom w:val="none" w:sz="0" w:space="0" w:color="auto"/>
        <w:right w:val="none" w:sz="0" w:space="0" w:color="auto"/>
      </w:divBdr>
      <w:divsChild>
        <w:div w:id="146367631">
          <w:marLeft w:val="0"/>
          <w:marRight w:val="0"/>
          <w:marTop w:val="0"/>
          <w:marBottom w:val="0"/>
          <w:divBdr>
            <w:top w:val="none" w:sz="0" w:space="0" w:color="auto"/>
            <w:left w:val="none" w:sz="0" w:space="0" w:color="auto"/>
            <w:bottom w:val="none" w:sz="0" w:space="0" w:color="auto"/>
            <w:right w:val="none" w:sz="0" w:space="0" w:color="auto"/>
          </w:divBdr>
          <w:divsChild>
            <w:div w:id="212039485">
              <w:marLeft w:val="3030"/>
              <w:marRight w:val="225"/>
              <w:marTop w:val="0"/>
              <w:marBottom w:val="300"/>
              <w:divBdr>
                <w:top w:val="none" w:sz="0" w:space="0" w:color="auto"/>
                <w:left w:val="none" w:sz="0" w:space="0" w:color="auto"/>
                <w:bottom w:val="none" w:sz="0" w:space="0" w:color="auto"/>
                <w:right w:val="none" w:sz="0" w:space="0" w:color="auto"/>
              </w:divBdr>
              <w:divsChild>
                <w:div w:id="1821535216">
                  <w:marLeft w:val="0"/>
                  <w:marRight w:val="0"/>
                  <w:marTop w:val="0"/>
                  <w:marBottom w:val="0"/>
                  <w:divBdr>
                    <w:top w:val="none" w:sz="0" w:space="0" w:color="auto"/>
                    <w:left w:val="single" w:sz="6" w:space="0" w:color="000000"/>
                    <w:bottom w:val="single" w:sz="6" w:space="0" w:color="000000"/>
                    <w:right w:val="single" w:sz="6" w:space="0" w:color="000000"/>
                  </w:divBdr>
                  <w:divsChild>
                    <w:div w:id="1308975691">
                      <w:marLeft w:val="0"/>
                      <w:marRight w:val="0"/>
                      <w:marTop w:val="0"/>
                      <w:marBottom w:val="300"/>
                      <w:divBdr>
                        <w:top w:val="none" w:sz="0" w:space="0" w:color="auto"/>
                        <w:left w:val="none" w:sz="0" w:space="0" w:color="auto"/>
                        <w:bottom w:val="none" w:sz="0" w:space="0" w:color="auto"/>
                        <w:right w:val="none" w:sz="0" w:space="0" w:color="auto"/>
                      </w:divBdr>
                      <w:divsChild>
                        <w:div w:id="713774528">
                          <w:marLeft w:val="0"/>
                          <w:marRight w:val="0"/>
                          <w:marTop w:val="0"/>
                          <w:marBottom w:val="0"/>
                          <w:divBdr>
                            <w:top w:val="none" w:sz="0" w:space="0" w:color="auto"/>
                            <w:left w:val="none" w:sz="0" w:space="0" w:color="auto"/>
                            <w:bottom w:val="none" w:sz="0" w:space="0" w:color="auto"/>
                            <w:right w:val="none" w:sz="0" w:space="0" w:color="auto"/>
                          </w:divBdr>
                          <w:divsChild>
                            <w:div w:id="846098718">
                              <w:marLeft w:val="0"/>
                              <w:marRight w:val="0"/>
                              <w:marTop w:val="0"/>
                              <w:marBottom w:val="0"/>
                              <w:divBdr>
                                <w:top w:val="none" w:sz="0" w:space="0" w:color="auto"/>
                                <w:left w:val="none" w:sz="0" w:space="0" w:color="auto"/>
                                <w:bottom w:val="none" w:sz="0" w:space="0" w:color="auto"/>
                                <w:right w:val="none" w:sz="0" w:space="0" w:color="auto"/>
                              </w:divBdr>
                              <w:divsChild>
                                <w:div w:id="2027436167">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150"/>
                                      <w:marBottom w:val="150"/>
                                      <w:divBdr>
                                        <w:top w:val="none" w:sz="0" w:space="0" w:color="auto"/>
                                        <w:left w:val="none" w:sz="0" w:space="0" w:color="auto"/>
                                        <w:bottom w:val="none" w:sz="0" w:space="0" w:color="auto"/>
                                        <w:right w:val="none" w:sz="0" w:space="0" w:color="auto"/>
                                      </w:divBdr>
                                      <w:divsChild>
                                        <w:div w:id="1086270155">
                                          <w:marLeft w:val="300"/>
                                          <w:marRight w:val="0"/>
                                          <w:marTop w:val="75"/>
                                          <w:marBottom w:val="0"/>
                                          <w:divBdr>
                                            <w:top w:val="none" w:sz="0" w:space="0" w:color="auto"/>
                                            <w:left w:val="none" w:sz="0" w:space="0" w:color="auto"/>
                                            <w:bottom w:val="none" w:sz="0" w:space="0" w:color="auto"/>
                                            <w:right w:val="none" w:sz="0" w:space="0" w:color="auto"/>
                                          </w:divBdr>
                                          <w:divsChild>
                                            <w:div w:id="1018628432">
                                              <w:marLeft w:val="750"/>
                                              <w:marRight w:val="0"/>
                                              <w:marTop w:val="0"/>
                                              <w:marBottom w:val="0"/>
                                              <w:divBdr>
                                                <w:top w:val="none" w:sz="0" w:space="0" w:color="auto"/>
                                                <w:left w:val="none" w:sz="0" w:space="0" w:color="auto"/>
                                                <w:bottom w:val="none" w:sz="0" w:space="0" w:color="auto"/>
                                                <w:right w:val="none" w:sz="0" w:space="0" w:color="auto"/>
                                              </w:divBdr>
                                            </w:div>
                                          </w:divsChild>
                                        </w:div>
                                        <w:div w:id="418213048">
                                          <w:marLeft w:val="300"/>
                                          <w:marRight w:val="0"/>
                                          <w:marTop w:val="75"/>
                                          <w:marBottom w:val="0"/>
                                          <w:divBdr>
                                            <w:top w:val="none" w:sz="0" w:space="0" w:color="auto"/>
                                            <w:left w:val="none" w:sz="0" w:space="0" w:color="auto"/>
                                            <w:bottom w:val="none" w:sz="0" w:space="0" w:color="auto"/>
                                            <w:right w:val="none" w:sz="0" w:space="0" w:color="auto"/>
                                          </w:divBdr>
                                          <w:divsChild>
                                            <w:div w:id="973753240">
                                              <w:marLeft w:val="750"/>
                                              <w:marRight w:val="0"/>
                                              <w:marTop w:val="0"/>
                                              <w:marBottom w:val="0"/>
                                              <w:divBdr>
                                                <w:top w:val="none" w:sz="0" w:space="0" w:color="auto"/>
                                                <w:left w:val="none" w:sz="0" w:space="0" w:color="auto"/>
                                                <w:bottom w:val="none" w:sz="0" w:space="0" w:color="auto"/>
                                                <w:right w:val="none" w:sz="0" w:space="0" w:color="auto"/>
                                              </w:divBdr>
                                            </w:div>
                                          </w:divsChild>
                                        </w:div>
                                        <w:div w:id="1917977448">
                                          <w:marLeft w:val="300"/>
                                          <w:marRight w:val="0"/>
                                          <w:marTop w:val="75"/>
                                          <w:marBottom w:val="0"/>
                                          <w:divBdr>
                                            <w:top w:val="none" w:sz="0" w:space="0" w:color="auto"/>
                                            <w:left w:val="none" w:sz="0" w:space="0" w:color="auto"/>
                                            <w:bottom w:val="none" w:sz="0" w:space="0" w:color="auto"/>
                                            <w:right w:val="none" w:sz="0" w:space="0" w:color="auto"/>
                                          </w:divBdr>
                                          <w:divsChild>
                                            <w:div w:id="1691907226">
                                              <w:marLeft w:val="750"/>
                                              <w:marRight w:val="0"/>
                                              <w:marTop w:val="0"/>
                                              <w:marBottom w:val="0"/>
                                              <w:divBdr>
                                                <w:top w:val="none" w:sz="0" w:space="0" w:color="auto"/>
                                                <w:left w:val="none" w:sz="0" w:space="0" w:color="auto"/>
                                                <w:bottom w:val="none" w:sz="0" w:space="0" w:color="auto"/>
                                                <w:right w:val="none" w:sz="0" w:space="0" w:color="auto"/>
                                              </w:divBdr>
                                            </w:div>
                                          </w:divsChild>
                                        </w:div>
                                        <w:div w:id="1043021874">
                                          <w:marLeft w:val="300"/>
                                          <w:marRight w:val="0"/>
                                          <w:marTop w:val="75"/>
                                          <w:marBottom w:val="0"/>
                                          <w:divBdr>
                                            <w:top w:val="none" w:sz="0" w:space="0" w:color="auto"/>
                                            <w:left w:val="none" w:sz="0" w:space="0" w:color="auto"/>
                                            <w:bottom w:val="none" w:sz="0" w:space="0" w:color="auto"/>
                                            <w:right w:val="none" w:sz="0" w:space="0" w:color="auto"/>
                                          </w:divBdr>
                                          <w:divsChild>
                                            <w:div w:id="11191779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02767551">
                                      <w:marLeft w:val="0"/>
                                      <w:marRight w:val="0"/>
                                      <w:marTop w:val="150"/>
                                      <w:marBottom w:val="150"/>
                                      <w:divBdr>
                                        <w:top w:val="none" w:sz="0" w:space="0" w:color="auto"/>
                                        <w:left w:val="none" w:sz="0" w:space="0" w:color="auto"/>
                                        <w:bottom w:val="none" w:sz="0" w:space="0" w:color="auto"/>
                                        <w:right w:val="none" w:sz="0" w:space="0" w:color="auto"/>
                                      </w:divBdr>
                                      <w:divsChild>
                                        <w:div w:id="1726905120">
                                          <w:marLeft w:val="300"/>
                                          <w:marRight w:val="0"/>
                                          <w:marTop w:val="75"/>
                                          <w:marBottom w:val="0"/>
                                          <w:divBdr>
                                            <w:top w:val="none" w:sz="0" w:space="0" w:color="auto"/>
                                            <w:left w:val="none" w:sz="0" w:space="0" w:color="auto"/>
                                            <w:bottom w:val="none" w:sz="0" w:space="0" w:color="auto"/>
                                            <w:right w:val="none" w:sz="0" w:space="0" w:color="auto"/>
                                          </w:divBdr>
                                        </w:div>
                                        <w:div w:id="449932584">
                                          <w:marLeft w:val="300"/>
                                          <w:marRight w:val="0"/>
                                          <w:marTop w:val="75"/>
                                          <w:marBottom w:val="0"/>
                                          <w:divBdr>
                                            <w:top w:val="none" w:sz="0" w:space="0" w:color="auto"/>
                                            <w:left w:val="none" w:sz="0" w:space="0" w:color="auto"/>
                                            <w:bottom w:val="none" w:sz="0" w:space="0" w:color="auto"/>
                                            <w:right w:val="none" w:sz="0" w:space="0" w:color="auto"/>
                                          </w:divBdr>
                                          <w:divsChild>
                                            <w:div w:id="567764996">
                                              <w:marLeft w:val="750"/>
                                              <w:marRight w:val="0"/>
                                              <w:marTop w:val="0"/>
                                              <w:marBottom w:val="0"/>
                                              <w:divBdr>
                                                <w:top w:val="none" w:sz="0" w:space="0" w:color="auto"/>
                                                <w:left w:val="none" w:sz="0" w:space="0" w:color="auto"/>
                                                <w:bottom w:val="none" w:sz="0" w:space="0" w:color="auto"/>
                                                <w:right w:val="none" w:sz="0" w:space="0" w:color="auto"/>
                                              </w:divBdr>
                                            </w:div>
                                          </w:divsChild>
                                        </w:div>
                                        <w:div w:id="1728451623">
                                          <w:marLeft w:val="300"/>
                                          <w:marRight w:val="0"/>
                                          <w:marTop w:val="75"/>
                                          <w:marBottom w:val="0"/>
                                          <w:divBdr>
                                            <w:top w:val="none" w:sz="0" w:space="0" w:color="auto"/>
                                            <w:left w:val="none" w:sz="0" w:space="0" w:color="auto"/>
                                            <w:bottom w:val="none" w:sz="0" w:space="0" w:color="auto"/>
                                            <w:right w:val="none" w:sz="0" w:space="0" w:color="auto"/>
                                          </w:divBdr>
                                          <w:divsChild>
                                            <w:div w:id="1090735045">
                                              <w:marLeft w:val="750"/>
                                              <w:marRight w:val="0"/>
                                              <w:marTop w:val="0"/>
                                              <w:marBottom w:val="0"/>
                                              <w:divBdr>
                                                <w:top w:val="none" w:sz="0" w:space="0" w:color="auto"/>
                                                <w:left w:val="none" w:sz="0" w:space="0" w:color="auto"/>
                                                <w:bottom w:val="none" w:sz="0" w:space="0" w:color="auto"/>
                                                <w:right w:val="none" w:sz="0" w:space="0" w:color="auto"/>
                                              </w:divBdr>
                                            </w:div>
                                          </w:divsChild>
                                        </w:div>
                                        <w:div w:id="880746153">
                                          <w:marLeft w:val="300"/>
                                          <w:marRight w:val="0"/>
                                          <w:marTop w:val="75"/>
                                          <w:marBottom w:val="0"/>
                                          <w:divBdr>
                                            <w:top w:val="none" w:sz="0" w:space="0" w:color="auto"/>
                                            <w:left w:val="none" w:sz="0" w:space="0" w:color="auto"/>
                                            <w:bottom w:val="none" w:sz="0" w:space="0" w:color="auto"/>
                                            <w:right w:val="none" w:sz="0" w:space="0" w:color="auto"/>
                                          </w:divBdr>
                                          <w:divsChild>
                                            <w:div w:id="897204703">
                                              <w:marLeft w:val="750"/>
                                              <w:marRight w:val="0"/>
                                              <w:marTop w:val="0"/>
                                              <w:marBottom w:val="0"/>
                                              <w:divBdr>
                                                <w:top w:val="none" w:sz="0" w:space="0" w:color="auto"/>
                                                <w:left w:val="none" w:sz="0" w:space="0" w:color="auto"/>
                                                <w:bottom w:val="none" w:sz="0" w:space="0" w:color="auto"/>
                                                <w:right w:val="none" w:sz="0" w:space="0" w:color="auto"/>
                                              </w:divBdr>
                                            </w:div>
                                          </w:divsChild>
                                        </w:div>
                                        <w:div w:id="1136606195">
                                          <w:marLeft w:val="300"/>
                                          <w:marRight w:val="0"/>
                                          <w:marTop w:val="75"/>
                                          <w:marBottom w:val="0"/>
                                          <w:divBdr>
                                            <w:top w:val="none" w:sz="0" w:space="0" w:color="auto"/>
                                            <w:left w:val="none" w:sz="0" w:space="0" w:color="auto"/>
                                            <w:bottom w:val="none" w:sz="0" w:space="0" w:color="auto"/>
                                            <w:right w:val="none" w:sz="0" w:space="0" w:color="auto"/>
                                          </w:divBdr>
                                        </w:div>
                                        <w:div w:id="1994530197">
                                          <w:marLeft w:val="300"/>
                                          <w:marRight w:val="0"/>
                                          <w:marTop w:val="75"/>
                                          <w:marBottom w:val="0"/>
                                          <w:divBdr>
                                            <w:top w:val="none" w:sz="0" w:space="0" w:color="auto"/>
                                            <w:left w:val="none" w:sz="0" w:space="0" w:color="auto"/>
                                            <w:bottom w:val="none" w:sz="0" w:space="0" w:color="auto"/>
                                            <w:right w:val="none" w:sz="0" w:space="0" w:color="auto"/>
                                          </w:divBdr>
                                          <w:divsChild>
                                            <w:div w:id="2083673404">
                                              <w:marLeft w:val="750"/>
                                              <w:marRight w:val="0"/>
                                              <w:marTop w:val="0"/>
                                              <w:marBottom w:val="0"/>
                                              <w:divBdr>
                                                <w:top w:val="none" w:sz="0" w:space="0" w:color="auto"/>
                                                <w:left w:val="none" w:sz="0" w:space="0" w:color="auto"/>
                                                <w:bottom w:val="none" w:sz="0" w:space="0" w:color="auto"/>
                                                <w:right w:val="none" w:sz="0" w:space="0" w:color="auto"/>
                                              </w:divBdr>
                                            </w:div>
                                          </w:divsChild>
                                        </w:div>
                                        <w:div w:id="1232614355">
                                          <w:marLeft w:val="300"/>
                                          <w:marRight w:val="0"/>
                                          <w:marTop w:val="75"/>
                                          <w:marBottom w:val="0"/>
                                          <w:divBdr>
                                            <w:top w:val="none" w:sz="0" w:space="0" w:color="auto"/>
                                            <w:left w:val="none" w:sz="0" w:space="0" w:color="auto"/>
                                            <w:bottom w:val="none" w:sz="0" w:space="0" w:color="auto"/>
                                            <w:right w:val="none" w:sz="0" w:space="0" w:color="auto"/>
                                          </w:divBdr>
                                          <w:divsChild>
                                            <w:div w:id="1839033270">
                                              <w:marLeft w:val="750"/>
                                              <w:marRight w:val="0"/>
                                              <w:marTop w:val="0"/>
                                              <w:marBottom w:val="0"/>
                                              <w:divBdr>
                                                <w:top w:val="none" w:sz="0" w:space="0" w:color="auto"/>
                                                <w:left w:val="none" w:sz="0" w:space="0" w:color="auto"/>
                                                <w:bottom w:val="none" w:sz="0" w:space="0" w:color="auto"/>
                                                <w:right w:val="none" w:sz="0" w:space="0" w:color="auto"/>
                                              </w:divBdr>
                                            </w:div>
                                          </w:divsChild>
                                        </w:div>
                                        <w:div w:id="1769033406">
                                          <w:marLeft w:val="300"/>
                                          <w:marRight w:val="0"/>
                                          <w:marTop w:val="75"/>
                                          <w:marBottom w:val="0"/>
                                          <w:divBdr>
                                            <w:top w:val="none" w:sz="0" w:space="0" w:color="auto"/>
                                            <w:left w:val="none" w:sz="0" w:space="0" w:color="auto"/>
                                            <w:bottom w:val="none" w:sz="0" w:space="0" w:color="auto"/>
                                            <w:right w:val="none" w:sz="0" w:space="0" w:color="auto"/>
                                          </w:divBdr>
                                          <w:divsChild>
                                            <w:div w:id="719014112">
                                              <w:marLeft w:val="750"/>
                                              <w:marRight w:val="0"/>
                                              <w:marTop w:val="0"/>
                                              <w:marBottom w:val="0"/>
                                              <w:divBdr>
                                                <w:top w:val="none" w:sz="0" w:space="0" w:color="auto"/>
                                                <w:left w:val="none" w:sz="0" w:space="0" w:color="auto"/>
                                                <w:bottom w:val="none" w:sz="0" w:space="0" w:color="auto"/>
                                                <w:right w:val="none" w:sz="0" w:space="0" w:color="auto"/>
                                              </w:divBdr>
                                            </w:div>
                                          </w:divsChild>
                                        </w:div>
                                        <w:div w:id="1949851425">
                                          <w:marLeft w:val="300"/>
                                          <w:marRight w:val="0"/>
                                          <w:marTop w:val="75"/>
                                          <w:marBottom w:val="0"/>
                                          <w:divBdr>
                                            <w:top w:val="none" w:sz="0" w:space="0" w:color="auto"/>
                                            <w:left w:val="none" w:sz="0" w:space="0" w:color="auto"/>
                                            <w:bottom w:val="none" w:sz="0" w:space="0" w:color="auto"/>
                                            <w:right w:val="none" w:sz="0" w:space="0" w:color="auto"/>
                                          </w:divBdr>
                                          <w:divsChild>
                                            <w:div w:id="1592660960">
                                              <w:marLeft w:val="750"/>
                                              <w:marRight w:val="0"/>
                                              <w:marTop w:val="0"/>
                                              <w:marBottom w:val="0"/>
                                              <w:divBdr>
                                                <w:top w:val="none" w:sz="0" w:space="0" w:color="auto"/>
                                                <w:left w:val="none" w:sz="0" w:space="0" w:color="auto"/>
                                                <w:bottom w:val="none" w:sz="0" w:space="0" w:color="auto"/>
                                                <w:right w:val="none" w:sz="0" w:space="0" w:color="auto"/>
                                              </w:divBdr>
                                            </w:div>
                                          </w:divsChild>
                                        </w:div>
                                        <w:div w:id="483281604">
                                          <w:marLeft w:val="300"/>
                                          <w:marRight w:val="0"/>
                                          <w:marTop w:val="75"/>
                                          <w:marBottom w:val="0"/>
                                          <w:divBdr>
                                            <w:top w:val="none" w:sz="0" w:space="0" w:color="auto"/>
                                            <w:left w:val="none" w:sz="0" w:space="0" w:color="auto"/>
                                            <w:bottom w:val="none" w:sz="0" w:space="0" w:color="auto"/>
                                            <w:right w:val="none" w:sz="0" w:space="0" w:color="auto"/>
                                          </w:divBdr>
                                          <w:divsChild>
                                            <w:div w:id="125582868">
                                              <w:marLeft w:val="750"/>
                                              <w:marRight w:val="0"/>
                                              <w:marTop w:val="0"/>
                                              <w:marBottom w:val="0"/>
                                              <w:divBdr>
                                                <w:top w:val="none" w:sz="0" w:space="0" w:color="auto"/>
                                                <w:left w:val="none" w:sz="0" w:space="0" w:color="auto"/>
                                                <w:bottom w:val="none" w:sz="0" w:space="0" w:color="auto"/>
                                                <w:right w:val="none" w:sz="0" w:space="0" w:color="auto"/>
                                              </w:divBdr>
                                            </w:div>
                                          </w:divsChild>
                                        </w:div>
                                        <w:div w:id="1466242439">
                                          <w:marLeft w:val="300"/>
                                          <w:marRight w:val="0"/>
                                          <w:marTop w:val="75"/>
                                          <w:marBottom w:val="0"/>
                                          <w:divBdr>
                                            <w:top w:val="none" w:sz="0" w:space="0" w:color="auto"/>
                                            <w:left w:val="none" w:sz="0" w:space="0" w:color="auto"/>
                                            <w:bottom w:val="none" w:sz="0" w:space="0" w:color="auto"/>
                                            <w:right w:val="none" w:sz="0" w:space="0" w:color="auto"/>
                                          </w:divBdr>
                                        </w:div>
                                        <w:div w:id="1246299133">
                                          <w:marLeft w:val="300"/>
                                          <w:marRight w:val="0"/>
                                          <w:marTop w:val="75"/>
                                          <w:marBottom w:val="0"/>
                                          <w:divBdr>
                                            <w:top w:val="none" w:sz="0" w:space="0" w:color="auto"/>
                                            <w:left w:val="none" w:sz="0" w:space="0" w:color="auto"/>
                                            <w:bottom w:val="none" w:sz="0" w:space="0" w:color="auto"/>
                                            <w:right w:val="none" w:sz="0" w:space="0" w:color="auto"/>
                                          </w:divBdr>
                                          <w:divsChild>
                                            <w:div w:id="2008508612">
                                              <w:marLeft w:val="750"/>
                                              <w:marRight w:val="0"/>
                                              <w:marTop w:val="0"/>
                                              <w:marBottom w:val="0"/>
                                              <w:divBdr>
                                                <w:top w:val="none" w:sz="0" w:space="0" w:color="auto"/>
                                                <w:left w:val="none" w:sz="0" w:space="0" w:color="auto"/>
                                                <w:bottom w:val="none" w:sz="0" w:space="0" w:color="auto"/>
                                                <w:right w:val="none" w:sz="0" w:space="0" w:color="auto"/>
                                              </w:divBdr>
                                            </w:div>
                                          </w:divsChild>
                                        </w:div>
                                        <w:div w:id="1401371428">
                                          <w:marLeft w:val="300"/>
                                          <w:marRight w:val="0"/>
                                          <w:marTop w:val="75"/>
                                          <w:marBottom w:val="0"/>
                                          <w:divBdr>
                                            <w:top w:val="none" w:sz="0" w:space="0" w:color="auto"/>
                                            <w:left w:val="none" w:sz="0" w:space="0" w:color="auto"/>
                                            <w:bottom w:val="none" w:sz="0" w:space="0" w:color="auto"/>
                                            <w:right w:val="none" w:sz="0" w:space="0" w:color="auto"/>
                                          </w:divBdr>
                                          <w:divsChild>
                                            <w:div w:id="120266449">
                                              <w:marLeft w:val="750"/>
                                              <w:marRight w:val="0"/>
                                              <w:marTop w:val="0"/>
                                              <w:marBottom w:val="0"/>
                                              <w:divBdr>
                                                <w:top w:val="none" w:sz="0" w:space="0" w:color="auto"/>
                                                <w:left w:val="none" w:sz="0" w:space="0" w:color="auto"/>
                                                <w:bottom w:val="none" w:sz="0" w:space="0" w:color="auto"/>
                                                <w:right w:val="none" w:sz="0" w:space="0" w:color="auto"/>
                                              </w:divBdr>
                                            </w:div>
                                          </w:divsChild>
                                        </w:div>
                                        <w:div w:id="306933760">
                                          <w:marLeft w:val="300"/>
                                          <w:marRight w:val="0"/>
                                          <w:marTop w:val="75"/>
                                          <w:marBottom w:val="0"/>
                                          <w:divBdr>
                                            <w:top w:val="none" w:sz="0" w:space="0" w:color="auto"/>
                                            <w:left w:val="none" w:sz="0" w:space="0" w:color="auto"/>
                                            <w:bottom w:val="none" w:sz="0" w:space="0" w:color="auto"/>
                                            <w:right w:val="none" w:sz="0" w:space="0" w:color="auto"/>
                                          </w:divBdr>
                                          <w:divsChild>
                                            <w:div w:id="10380516">
                                              <w:marLeft w:val="750"/>
                                              <w:marRight w:val="0"/>
                                              <w:marTop w:val="0"/>
                                              <w:marBottom w:val="0"/>
                                              <w:divBdr>
                                                <w:top w:val="none" w:sz="0" w:space="0" w:color="auto"/>
                                                <w:left w:val="none" w:sz="0" w:space="0" w:color="auto"/>
                                                <w:bottom w:val="none" w:sz="0" w:space="0" w:color="auto"/>
                                                <w:right w:val="none" w:sz="0" w:space="0" w:color="auto"/>
                                              </w:divBdr>
                                            </w:div>
                                          </w:divsChild>
                                        </w:div>
                                        <w:div w:id="389351843">
                                          <w:marLeft w:val="300"/>
                                          <w:marRight w:val="0"/>
                                          <w:marTop w:val="75"/>
                                          <w:marBottom w:val="0"/>
                                          <w:divBdr>
                                            <w:top w:val="none" w:sz="0" w:space="0" w:color="auto"/>
                                            <w:left w:val="none" w:sz="0" w:space="0" w:color="auto"/>
                                            <w:bottom w:val="none" w:sz="0" w:space="0" w:color="auto"/>
                                            <w:right w:val="none" w:sz="0" w:space="0" w:color="auto"/>
                                          </w:divBdr>
                                          <w:divsChild>
                                            <w:div w:id="153199024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9861147">
                                      <w:marLeft w:val="0"/>
                                      <w:marRight w:val="0"/>
                                      <w:marTop w:val="150"/>
                                      <w:marBottom w:val="150"/>
                                      <w:divBdr>
                                        <w:top w:val="none" w:sz="0" w:space="0" w:color="auto"/>
                                        <w:left w:val="none" w:sz="0" w:space="0" w:color="auto"/>
                                        <w:bottom w:val="none" w:sz="0" w:space="0" w:color="auto"/>
                                        <w:right w:val="none" w:sz="0" w:space="0" w:color="auto"/>
                                      </w:divBdr>
                                      <w:divsChild>
                                        <w:div w:id="1037315197">
                                          <w:marLeft w:val="300"/>
                                          <w:marRight w:val="0"/>
                                          <w:marTop w:val="75"/>
                                          <w:marBottom w:val="0"/>
                                          <w:divBdr>
                                            <w:top w:val="none" w:sz="0" w:space="0" w:color="auto"/>
                                            <w:left w:val="none" w:sz="0" w:space="0" w:color="auto"/>
                                            <w:bottom w:val="none" w:sz="0" w:space="0" w:color="auto"/>
                                            <w:right w:val="none" w:sz="0" w:space="0" w:color="auto"/>
                                          </w:divBdr>
                                        </w:div>
                                        <w:div w:id="543325719">
                                          <w:marLeft w:val="300"/>
                                          <w:marRight w:val="0"/>
                                          <w:marTop w:val="75"/>
                                          <w:marBottom w:val="0"/>
                                          <w:divBdr>
                                            <w:top w:val="none" w:sz="0" w:space="0" w:color="auto"/>
                                            <w:left w:val="none" w:sz="0" w:space="0" w:color="auto"/>
                                            <w:bottom w:val="none" w:sz="0" w:space="0" w:color="auto"/>
                                            <w:right w:val="none" w:sz="0" w:space="0" w:color="auto"/>
                                          </w:divBdr>
                                          <w:divsChild>
                                            <w:div w:id="966086796">
                                              <w:marLeft w:val="750"/>
                                              <w:marRight w:val="0"/>
                                              <w:marTop w:val="0"/>
                                              <w:marBottom w:val="0"/>
                                              <w:divBdr>
                                                <w:top w:val="none" w:sz="0" w:space="0" w:color="auto"/>
                                                <w:left w:val="none" w:sz="0" w:space="0" w:color="auto"/>
                                                <w:bottom w:val="none" w:sz="0" w:space="0" w:color="auto"/>
                                                <w:right w:val="none" w:sz="0" w:space="0" w:color="auto"/>
                                              </w:divBdr>
                                            </w:div>
                                          </w:divsChild>
                                        </w:div>
                                        <w:div w:id="935291527">
                                          <w:marLeft w:val="300"/>
                                          <w:marRight w:val="0"/>
                                          <w:marTop w:val="75"/>
                                          <w:marBottom w:val="0"/>
                                          <w:divBdr>
                                            <w:top w:val="none" w:sz="0" w:space="0" w:color="auto"/>
                                            <w:left w:val="none" w:sz="0" w:space="0" w:color="auto"/>
                                            <w:bottom w:val="none" w:sz="0" w:space="0" w:color="auto"/>
                                            <w:right w:val="none" w:sz="0" w:space="0" w:color="auto"/>
                                          </w:divBdr>
                                          <w:divsChild>
                                            <w:div w:id="1493715841">
                                              <w:marLeft w:val="750"/>
                                              <w:marRight w:val="0"/>
                                              <w:marTop w:val="0"/>
                                              <w:marBottom w:val="0"/>
                                              <w:divBdr>
                                                <w:top w:val="none" w:sz="0" w:space="0" w:color="auto"/>
                                                <w:left w:val="none" w:sz="0" w:space="0" w:color="auto"/>
                                                <w:bottom w:val="none" w:sz="0" w:space="0" w:color="auto"/>
                                                <w:right w:val="none" w:sz="0" w:space="0" w:color="auto"/>
                                              </w:divBdr>
                                            </w:div>
                                          </w:divsChild>
                                        </w:div>
                                        <w:div w:id="1821462730">
                                          <w:marLeft w:val="300"/>
                                          <w:marRight w:val="0"/>
                                          <w:marTop w:val="75"/>
                                          <w:marBottom w:val="0"/>
                                          <w:divBdr>
                                            <w:top w:val="none" w:sz="0" w:space="0" w:color="auto"/>
                                            <w:left w:val="none" w:sz="0" w:space="0" w:color="auto"/>
                                            <w:bottom w:val="none" w:sz="0" w:space="0" w:color="auto"/>
                                            <w:right w:val="none" w:sz="0" w:space="0" w:color="auto"/>
                                          </w:divBdr>
                                          <w:divsChild>
                                            <w:div w:id="1718511312">
                                              <w:marLeft w:val="750"/>
                                              <w:marRight w:val="0"/>
                                              <w:marTop w:val="0"/>
                                              <w:marBottom w:val="0"/>
                                              <w:divBdr>
                                                <w:top w:val="none" w:sz="0" w:space="0" w:color="auto"/>
                                                <w:left w:val="none" w:sz="0" w:space="0" w:color="auto"/>
                                                <w:bottom w:val="none" w:sz="0" w:space="0" w:color="auto"/>
                                                <w:right w:val="none" w:sz="0" w:space="0" w:color="auto"/>
                                              </w:divBdr>
                                            </w:div>
                                          </w:divsChild>
                                        </w:div>
                                        <w:div w:id="159272615">
                                          <w:marLeft w:val="300"/>
                                          <w:marRight w:val="0"/>
                                          <w:marTop w:val="75"/>
                                          <w:marBottom w:val="0"/>
                                          <w:divBdr>
                                            <w:top w:val="none" w:sz="0" w:space="0" w:color="auto"/>
                                            <w:left w:val="none" w:sz="0" w:space="0" w:color="auto"/>
                                            <w:bottom w:val="none" w:sz="0" w:space="0" w:color="auto"/>
                                            <w:right w:val="none" w:sz="0" w:space="0" w:color="auto"/>
                                          </w:divBdr>
                                          <w:divsChild>
                                            <w:div w:id="1948924255">
                                              <w:marLeft w:val="750"/>
                                              <w:marRight w:val="0"/>
                                              <w:marTop w:val="0"/>
                                              <w:marBottom w:val="0"/>
                                              <w:divBdr>
                                                <w:top w:val="none" w:sz="0" w:space="0" w:color="auto"/>
                                                <w:left w:val="none" w:sz="0" w:space="0" w:color="auto"/>
                                                <w:bottom w:val="none" w:sz="0" w:space="0" w:color="auto"/>
                                                <w:right w:val="none" w:sz="0" w:space="0" w:color="auto"/>
                                              </w:divBdr>
                                            </w:div>
                                          </w:divsChild>
                                        </w:div>
                                        <w:div w:id="2116630278">
                                          <w:marLeft w:val="300"/>
                                          <w:marRight w:val="0"/>
                                          <w:marTop w:val="75"/>
                                          <w:marBottom w:val="0"/>
                                          <w:divBdr>
                                            <w:top w:val="none" w:sz="0" w:space="0" w:color="auto"/>
                                            <w:left w:val="none" w:sz="0" w:space="0" w:color="auto"/>
                                            <w:bottom w:val="none" w:sz="0" w:space="0" w:color="auto"/>
                                            <w:right w:val="none" w:sz="0" w:space="0" w:color="auto"/>
                                          </w:divBdr>
                                        </w:div>
                                        <w:div w:id="1727878485">
                                          <w:marLeft w:val="300"/>
                                          <w:marRight w:val="0"/>
                                          <w:marTop w:val="75"/>
                                          <w:marBottom w:val="0"/>
                                          <w:divBdr>
                                            <w:top w:val="none" w:sz="0" w:space="0" w:color="auto"/>
                                            <w:left w:val="none" w:sz="0" w:space="0" w:color="auto"/>
                                            <w:bottom w:val="none" w:sz="0" w:space="0" w:color="auto"/>
                                            <w:right w:val="none" w:sz="0" w:space="0" w:color="auto"/>
                                          </w:divBdr>
                                          <w:divsChild>
                                            <w:div w:id="1755080897">
                                              <w:marLeft w:val="750"/>
                                              <w:marRight w:val="0"/>
                                              <w:marTop w:val="0"/>
                                              <w:marBottom w:val="0"/>
                                              <w:divBdr>
                                                <w:top w:val="none" w:sz="0" w:space="0" w:color="auto"/>
                                                <w:left w:val="none" w:sz="0" w:space="0" w:color="auto"/>
                                                <w:bottom w:val="none" w:sz="0" w:space="0" w:color="auto"/>
                                                <w:right w:val="none" w:sz="0" w:space="0" w:color="auto"/>
                                              </w:divBdr>
                                            </w:div>
                                          </w:divsChild>
                                        </w:div>
                                        <w:div w:id="1218931608">
                                          <w:marLeft w:val="300"/>
                                          <w:marRight w:val="0"/>
                                          <w:marTop w:val="75"/>
                                          <w:marBottom w:val="0"/>
                                          <w:divBdr>
                                            <w:top w:val="none" w:sz="0" w:space="0" w:color="auto"/>
                                            <w:left w:val="none" w:sz="0" w:space="0" w:color="auto"/>
                                            <w:bottom w:val="none" w:sz="0" w:space="0" w:color="auto"/>
                                            <w:right w:val="none" w:sz="0" w:space="0" w:color="auto"/>
                                          </w:divBdr>
                                          <w:divsChild>
                                            <w:div w:id="1297024259">
                                              <w:marLeft w:val="750"/>
                                              <w:marRight w:val="0"/>
                                              <w:marTop w:val="0"/>
                                              <w:marBottom w:val="0"/>
                                              <w:divBdr>
                                                <w:top w:val="none" w:sz="0" w:space="0" w:color="auto"/>
                                                <w:left w:val="none" w:sz="0" w:space="0" w:color="auto"/>
                                                <w:bottom w:val="none" w:sz="0" w:space="0" w:color="auto"/>
                                                <w:right w:val="none" w:sz="0" w:space="0" w:color="auto"/>
                                              </w:divBdr>
                                            </w:div>
                                          </w:divsChild>
                                        </w:div>
                                        <w:div w:id="421266671">
                                          <w:marLeft w:val="300"/>
                                          <w:marRight w:val="0"/>
                                          <w:marTop w:val="75"/>
                                          <w:marBottom w:val="0"/>
                                          <w:divBdr>
                                            <w:top w:val="none" w:sz="0" w:space="0" w:color="auto"/>
                                            <w:left w:val="none" w:sz="0" w:space="0" w:color="auto"/>
                                            <w:bottom w:val="none" w:sz="0" w:space="0" w:color="auto"/>
                                            <w:right w:val="none" w:sz="0" w:space="0" w:color="auto"/>
                                          </w:divBdr>
                                          <w:divsChild>
                                            <w:div w:id="1026712173">
                                              <w:marLeft w:val="750"/>
                                              <w:marRight w:val="0"/>
                                              <w:marTop w:val="0"/>
                                              <w:marBottom w:val="0"/>
                                              <w:divBdr>
                                                <w:top w:val="none" w:sz="0" w:space="0" w:color="auto"/>
                                                <w:left w:val="none" w:sz="0" w:space="0" w:color="auto"/>
                                                <w:bottom w:val="none" w:sz="0" w:space="0" w:color="auto"/>
                                                <w:right w:val="none" w:sz="0" w:space="0" w:color="auto"/>
                                              </w:divBdr>
                                            </w:div>
                                          </w:divsChild>
                                        </w:div>
                                        <w:div w:id="1313413521">
                                          <w:marLeft w:val="300"/>
                                          <w:marRight w:val="0"/>
                                          <w:marTop w:val="75"/>
                                          <w:marBottom w:val="0"/>
                                          <w:divBdr>
                                            <w:top w:val="none" w:sz="0" w:space="0" w:color="auto"/>
                                            <w:left w:val="none" w:sz="0" w:space="0" w:color="auto"/>
                                            <w:bottom w:val="none" w:sz="0" w:space="0" w:color="auto"/>
                                            <w:right w:val="none" w:sz="0" w:space="0" w:color="auto"/>
                                          </w:divBdr>
                                        </w:div>
                                        <w:div w:id="1871259113">
                                          <w:marLeft w:val="300"/>
                                          <w:marRight w:val="0"/>
                                          <w:marTop w:val="75"/>
                                          <w:marBottom w:val="0"/>
                                          <w:divBdr>
                                            <w:top w:val="none" w:sz="0" w:space="0" w:color="auto"/>
                                            <w:left w:val="none" w:sz="0" w:space="0" w:color="auto"/>
                                            <w:bottom w:val="none" w:sz="0" w:space="0" w:color="auto"/>
                                            <w:right w:val="none" w:sz="0" w:space="0" w:color="auto"/>
                                          </w:divBdr>
                                        </w:div>
                                        <w:div w:id="1048337458">
                                          <w:marLeft w:val="300"/>
                                          <w:marRight w:val="0"/>
                                          <w:marTop w:val="75"/>
                                          <w:marBottom w:val="0"/>
                                          <w:divBdr>
                                            <w:top w:val="none" w:sz="0" w:space="0" w:color="auto"/>
                                            <w:left w:val="none" w:sz="0" w:space="0" w:color="auto"/>
                                            <w:bottom w:val="none" w:sz="0" w:space="0" w:color="auto"/>
                                            <w:right w:val="none" w:sz="0" w:space="0" w:color="auto"/>
                                          </w:divBdr>
                                          <w:divsChild>
                                            <w:div w:id="1588467215">
                                              <w:marLeft w:val="750"/>
                                              <w:marRight w:val="0"/>
                                              <w:marTop w:val="0"/>
                                              <w:marBottom w:val="0"/>
                                              <w:divBdr>
                                                <w:top w:val="none" w:sz="0" w:space="0" w:color="auto"/>
                                                <w:left w:val="none" w:sz="0" w:space="0" w:color="auto"/>
                                                <w:bottom w:val="none" w:sz="0" w:space="0" w:color="auto"/>
                                                <w:right w:val="none" w:sz="0" w:space="0" w:color="auto"/>
                                              </w:divBdr>
                                            </w:div>
                                          </w:divsChild>
                                        </w:div>
                                        <w:div w:id="2062291438">
                                          <w:marLeft w:val="300"/>
                                          <w:marRight w:val="0"/>
                                          <w:marTop w:val="75"/>
                                          <w:marBottom w:val="0"/>
                                          <w:divBdr>
                                            <w:top w:val="none" w:sz="0" w:space="0" w:color="auto"/>
                                            <w:left w:val="none" w:sz="0" w:space="0" w:color="auto"/>
                                            <w:bottom w:val="none" w:sz="0" w:space="0" w:color="auto"/>
                                            <w:right w:val="none" w:sz="0" w:space="0" w:color="auto"/>
                                          </w:divBdr>
                                          <w:divsChild>
                                            <w:div w:id="1052743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94551306">
                                      <w:marLeft w:val="0"/>
                                      <w:marRight w:val="0"/>
                                      <w:marTop w:val="150"/>
                                      <w:marBottom w:val="150"/>
                                      <w:divBdr>
                                        <w:top w:val="none" w:sz="0" w:space="0" w:color="auto"/>
                                        <w:left w:val="none" w:sz="0" w:space="0" w:color="auto"/>
                                        <w:bottom w:val="none" w:sz="0" w:space="0" w:color="auto"/>
                                        <w:right w:val="none" w:sz="0" w:space="0" w:color="auto"/>
                                      </w:divBdr>
                                      <w:divsChild>
                                        <w:div w:id="1758404256">
                                          <w:marLeft w:val="300"/>
                                          <w:marRight w:val="0"/>
                                          <w:marTop w:val="75"/>
                                          <w:marBottom w:val="0"/>
                                          <w:divBdr>
                                            <w:top w:val="none" w:sz="0" w:space="0" w:color="auto"/>
                                            <w:left w:val="none" w:sz="0" w:space="0" w:color="auto"/>
                                            <w:bottom w:val="none" w:sz="0" w:space="0" w:color="auto"/>
                                            <w:right w:val="none" w:sz="0" w:space="0" w:color="auto"/>
                                          </w:divBdr>
                                        </w:div>
                                        <w:div w:id="1285229183">
                                          <w:marLeft w:val="300"/>
                                          <w:marRight w:val="0"/>
                                          <w:marTop w:val="75"/>
                                          <w:marBottom w:val="0"/>
                                          <w:divBdr>
                                            <w:top w:val="none" w:sz="0" w:space="0" w:color="auto"/>
                                            <w:left w:val="none" w:sz="0" w:space="0" w:color="auto"/>
                                            <w:bottom w:val="none" w:sz="0" w:space="0" w:color="auto"/>
                                            <w:right w:val="none" w:sz="0" w:space="0" w:color="auto"/>
                                          </w:divBdr>
                                          <w:divsChild>
                                            <w:div w:id="2144422759">
                                              <w:marLeft w:val="750"/>
                                              <w:marRight w:val="0"/>
                                              <w:marTop w:val="0"/>
                                              <w:marBottom w:val="0"/>
                                              <w:divBdr>
                                                <w:top w:val="none" w:sz="0" w:space="0" w:color="auto"/>
                                                <w:left w:val="none" w:sz="0" w:space="0" w:color="auto"/>
                                                <w:bottom w:val="none" w:sz="0" w:space="0" w:color="auto"/>
                                                <w:right w:val="none" w:sz="0" w:space="0" w:color="auto"/>
                                              </w:divBdr>
                                            </w:div>
                                          </w:divsChild>
                                        </w:div>
                                        <w:div w:id="1004822548">
                                          <w:marLeft w:val="300"/>
                                          <w:marRight w:val="0"/>
                                          <w:marTop w:val="75"/>
                                          <w:marBottom w:val="0"/>
                                          <w:divBdr>
                                            <w:top w:val="none" w:sz="0" w:space="0" w:color="auto"/>
                                            <w:left w:val="none" w:sz="0" w:space="0" w:color="auto"/>
                                            <w:bottom w:val="none" w:sz="0" w:space="0" w:color="auto"/>
                                            <w:right w:val="none" w:sz="0" w:space="0" w:color="auto"/>
                                          </w:divBdr>
                                        </w:div>
                                        <w:div w:id="250969157">
                                          <w:marLeft w:val="300"/>
                                          <w:marRight w:val="0"/>
                                          <w:marTop w:val="75"/>
                                          <w:marBottom w:val="0"/>
                                          <w:divBdr>
                                            <w:top w:val="none" w:sz="0" w:space="0" w:color="auto"/>
                                            <w:left w:val="none" w:sz="0" w:space="0" w:color="auto"/>
                                            <w:bottom w:val="none" w:sz="0" w:space="0" w:color="auto"/>
                                            <w:right w:val="none" w:sz="0" w:space="0" w:color="auto"/>
                                          </w:divBdr>
                                        </w:div>
                                        <w:div w:id="157694603">
                                          <w:marLeft w:val="300"/>
                                          <w:marRight w:val="0"/>
                                          <w:marTop w:val="75"/>
                                          <w:marBottom w:val="0"/>
                                          <w:divBdr>
                                            <w:top w:val="none" w:sz="0" w:space="0" w:color="auto"/>
                                            <w:left w:val="none" w:sz="0" w:space="0" w:color="auto"/>
                                            <w:bottom w:val="none" w:sz="0" w:space="0" w:color="auto"/>
                                            <w:right w:val="none" w:sz="0" w:space="0" w:color="auto"/>
                                          </w:divBdr>
                                        </w:div>
                                        <w:div w:id="1348671819">
                                          <w:marLeft w:val="300"/>
                                          <w:marRight w:val="0"/>
                                          <w:marTop w:val="75"/>
                                          <w:marBottom w:val="0"/>
                                          <w:divBdr>
                                            <w:top w:val="none" w:sz="0" w:space="0" w:color="auto"/>
                                            <w:left w:val="none" w:sz="0" w:space="0" w:color="auto"/>
                                            <w:bottom w:val="none" w:sz="0" w:space="0" w:color="auto"/>
                                            <w:right w:val="none" w:sz="0" w:space="0" w:color="auto"/>
                                          </w:divBdr>
                                          <w:divsChild>
                                            <w:div w:id="1950816069">
                                              <w:marLeft w:val="750"/>
                                              <w:marRight w:val="0"/>
                                              <w:marTop w:val="0"/>
                                              <w:marBottom w:val="0"/>
                                              <w:divBdr>
                                                <w:top w:val="none" w:sz="0" w:space="0" w:color="auto"/>
                                                <w:left w:val="none" w:sz="0" w:space="0" w:color="auto"/>
                                                <w:bottom w:val="none" w:sz="0" w:space="0" w:color="auto"/>
                                                <w:right w:val="none" w:sz="0" w:space="0" w:color="auto"/>
                                              </w:divBdr>
                                            </w:div>
                                          </w:divsChild>
                                        </w:div>
                                        <w:div w:id="200943949">
                                          <w:marLeft w:val="300"/>
                                          <w:marRight w:val="0"/>
                                          <w:marTop w:val="75"/>
                                          <w:marBottom w:val="0"/>
                                          <w:divBdr>
                                            <w:top w:val="none" w:sz="0" w:space="0" w:color="auto"/>
                                            <w:left w:val="none" w:sz="0" w:space="0" w:color="auto"/>
                                            <w:bottom w:val="none" w:sz="0" w:space="0" w:color="auto"/>
                                            <w:right w:val="none" w:sz="0" w:space="0" w:color="auto"/>
                                          </w:divBdr>
                                          <w:divsChild>
                                            <w:div w:id="1906063364">
                                              <w:marLeft w:val="750"/>
                                              <w:marRight w:val="0"/>
                                              <w:marTop w:val="0"/>
                                              <w:marBottom w:val="0"/>
                                              <w:divBdr>
                                                <w:top w:val="none" w:sz="0" w:space="0" w:color="auto"/>
                                                <w:left w:val="none" w:sz="0" w:space="0" w:color="auto"/>
                                                <w:bottom w:val="none" w:sz="0" w:space="0" w:color="auto"/>
                                                <w:right w:val="none" w:sz="0" w:space="0" w:color="auto"/>
                                              </w:divBdr>
                                            </w:div>
                                          </w:divsChild>
                                        </w:div>
                                        <w:div w:id="183055385">
                                          <w:marLeft w:val="300"/>
                                          <w:marRight w:val="0"/>
                                          <w:marTop w:val="75"/>
                                          <w:marBottom w:val="0"/>
                                          <w:divBdr>
                                            <w:top w:val="none" w:sz="0" w:space="0" w:color="auto"/>
                                            <w:left w:val="none" w:sz="0" w:space="0" w:color="auto"/>
                                            <w:bottom w:val="none" w:sz="0" w:space="0" w:color="auto"/>
                                            <w:right w:val="none" w:sz="0" w:space="0" w:color="auto"/>
                                          </w:divBdr>
                                        </w:div>
                                        <w:div w:id="283655110">
                                          <w:marLeft w:val="300"/>
                                          <w:marRight w:val="0"/>
                                          <w:marTop w:val="75"/>
                                          <w:marBottom w:val="0"/>
                                          <w:divBdr>
                                            <w:top w:val="none" w:sz="0" w:space="0" w:color="auto"/>
                                            <w:left w:val="none" w:sz="0" w:space="0" w:color="auto"/>
                                            <w:bottom w:val="none" w:sz="0" w:space="0" w:color="auto"/>
                                            <w:right w:val="none" w:sz="0" w:space="0" w:color="auto"/>
                                          </w:divBdr>
                                          <w:divsChild>
                                            <w:div w:id="723145140">
                                              <w:marLeft w:val="750"/>
                                              <w:marRight w:val="0"/>
                                              <w:marTop w:val="0"/>
                                              <w:marBottom w:val="0"/>
                                              <w:divBdr>
                                                <w:top w:val="none" w:sz="0" w:space="0" w:color="auto"/>
                                                <w:left w:val="none" w:sz="0" w:space="0" w:color="auto"/>
                                                <w:bottom w:val="none" w:sz="0" w:space="0" w:color="auto"/>
                                                <w:right w:val="none" w:sz="0" w:space="0" w:color="auto"/>
                                              </w:divBdr>
                                            </w:div>
                                          </w:divsChild>
                                        </w:div>
                                        <w:div w:id="1764758161">
                                          <w:marLeft w:val="300"/>
                                          <w:marRight w:val="0"/>
                                          <w:marTop w:val="75"/>
                                          <w:marBottom w:val="0"/>
                                          <w:divBdr>
                                            <w:top w:val="none" w:sz="0" w:space="0" w:color="auto"/>
                                            <w:left w:val="none" w:sz="0" w:space="0" w:color="auto"/>
                                            <w:bottom w:val="none" w:sz="0" w:space="0" w:color="auto"/>
                                            <w:right w:val="none" w:sz="0" w:space="0" w:color="auto"/>
                                          </w:divBdr>
                                          <w:divsChild>
                                            <w:div w:id="640304082">
                                              <w:marLeft w:val="750"/>
                                              <w:marRight w:val="0"/>
                                              <w:marTop w:val="0"/>
                                              <w:marBottom w:val="0"/>
                                              <w:divBdr>
                                                <w:top w:val="none" w:sz="0" w:space="0" w:color="auto"/>
                                                <w:left w:val="none" w:sz="0" w:space="0" w:color="auto"/>
                                                <w:bottom w:val="none" w:sz="0" w:space="0" w:color="auto"/>
                                                <w:right w:val="none" w:sz="0" w:space="0" w:color="auto"/>
                                              </w:divBdr>
                                            </w:div>
                                          </w:divsChild>
                                        </w:div>
                                        <w:div w:id="1881284114">
                                          <w:marLeft w:val="300"/>
                                          <w:marRight w:val="0"/>
                                          <w:marTop w:val="75"/>
                                          <w:marBottom w:val="0"/>
                                          <w:divBdr>
                                            <w:top w:val="none" w:sz="0" w:space="0" w:color="auto"/>
                                            <w:left w:val="none" w:sz="0" w:space="0" w:color="auto"/>
                                            <w:bottom w:val="none" w:sz="0" w:space="0" w:color="auto"/>
                                            <w:right w:val="none" w:sz="0" w:space="0" w:color="auto"/>
                                          </w:divBdr>
                                          <w:divsChild>
                                            <w:div w:id="1312061264">
                                              <w:marLeft w:val="750"/>
                                              <w:marRight w:val="0"/>
                                              <w:marTop w:val="0"/>
                                              <w:marBottom w:val="0"/>
                                              <w:divBdr>
                                                <w:top w:val="none" w:sz="0" w:space="0" w:color="auto"/>
                                                <w:left w:val="none" w:sz="0" w:space="0" w:color="auto"/>
                                                <w:bottom w:val="none" w:sz="0" w:space="0" w:color="auto"/>
                                                <w:right w:val="none" w:sz="0" w:space="0" w:color="auto"/>
                                              </w:divBdr>
                                            </w:div>
                                          </w:divsChild>
                                        </w:div>
                                        <w:div w:id="258802083">
                                          <w:marLeft w:val="300"/>
                                          <w:marRight w:val="0"/>
                                          <w:marTop w:val="75"/>
                                          <w:marBottom w:val="0"/>
                                          <w:divBdr>
                                            <w:top w:val="none" w:sz="0" w:space="0" w:color="auto"/>
                                            <w:left w:val="none" w:sz="0" w:space="0" w:color="auto"/>
                                            <w:bottom w:val="none" w:sz="0" w:space="0" w:color="auto"/>
                                            <w:right w:val="none" w:sz="0" w:space="0" w:color="auto"/>
                                          </w:divBdr>
                                          <w:divsChild>
                                            <w:div w:id="417942203">
                                              <w:marLeft w:val="750"/>
                                              <w:marRight w:val="0"/>
                                              <w:marTop w:val="0"/>
                                              <w:marBottom w:val="0"/>
                                              <w:divBdr>
                                                <w:top w:val="none" w:sz="0" w:space="0" w:color="auto"/>
                                                <w:left w:val="none" w:sz="0" w:space="0" w:color="auto"/>
                                                <w:bottom w:val="none" w:sz="0" w:space="0" w:color="auto"/>
                                                <w:right w:val="none" w:sz="0" w:space="0" w:color="auto"/>
                                              </w:divBdr>
                                            </w:div>
                                          </w:divsChild>
                                        </w:div>
                                        <w:div w:id="1356927078">
                                          <w:marLeft w:val="300"/>
                                          <w:marRight w:val="0"/>
                                          <w:marTop w:val="75"/>
                                          <w:marBottom w:val="0"/>
                                          <w:divBdr>
                                            <w:top w:val="none" w:sz="0" w:space="0" w:color="auto"/>
                                            <w:left w:val="none" w:sz="0" w:space="0" w:color="auto"/>
                                            <w:bottom w:val="none" w:sz="0" w:space="0" w:color="auto"/>
                                            <w:right w:val="none" w:sz="0" w:space="0" w:color="auto"/>
                                          </w:divBdr>
                                        </w:div>
                                        <w:div w:id="1515605303">
                                          <w:marLeft w:val="300"/>
                                          <w:marRight w:val="0"/>
                                          <w:marTop w:val="75"/>
                                          <w:marBottom w:val="0"/>
                                          <w:divBdr>
                                            <w:top w:val="none" w:sz="0" w:space="0" w:color="auto"/>
                                            <w:left w:val="none" w:sz="0" w:space="0" w:color="auto"/>
                                            <w:bottom w:val="none" w:sz="0" w:space="0" w:color="auto"/>
                                            <w:right w:val="none" w:sz="0" w:space="0" w:color="auto"/>
                                          </w:divBdr>
                                          <w:divsChild>
                                            <w:div w:id="732855020">
                                              <w:marLeft w:val="750"/>
                                              <w:marRight w:val="0"/>
                                              <w:marTop w:val="0"/>
                                              <w:marBottom w:val="0"/>
                                              <w:divBdr>
                                                <w:top w:val="none" w:sz="0" w:space="0" w:color="auto"/>
                                                <w:left w:val="none" w:sz="0" w:space="0" w:color="auto"/>
                                                <w:bottom w:val="none" w:sz="0" w:space="0" w:color="auto"/>
                                                <w:right w:val="none" w:sz="0" w:space="0" w:color="auto"/>
                                              </w:divBdr>
                                            </w:div>
                                          </w:divsChild>
                                        </w:div>
                                        <w:div w:id="1645625852">
                                          <w:marLeft w:val="300"/>
                                          <w:marRight w:val="0"/>
                                          <w:marTop w:val="75"/>
                                          <w:marBottom w:val="0"/>
                                          <w:divBdr>
                                            <w:top w:val="none" w:sz="0" w:space="0" w:color="auto"/>
                                            <w:left w:val="none" w:sz="0" w:space="0" w:color="auto"/>
                                            <w:bottom w:val="none" w:sz="0" w:space="0" w:color="auto"/>
                                            <w:right w:val="none" w:sz="0" w:space="0" w:color="auto"/>
                                          </w:divBdr>
                                          <w:divsChild>
                                            <w:div w:id="1215239756">
                                              <w:marLeft w:val="750"/>
                                              <w:marRight w:val="0"/>
                                              <w:marTop w:val="0"/>
                                              <w:marBottom w:val="0"/>
                                              <w:divBdr>
                                                <w:top w:val="none" w:sz="0" w:space="0" w:color="auto"/>
                                                <w:left w:val="none" w:sz="0" w:space="0" w:color="auto"/>
                                                <w:bottom w:val="none" w:sz="0" w:space="0" w:color="auto"/>
                                                <w:right w:val="none" w:sz="0" w:space="0" w:color="auto"/>
                                              </w:divBdr>
                                            </w:div>
                                          </w:divsChild>
                                        </w:div>
                                        <w:div w:id="1598754304">
                                          <w:marLeft w:val="300"/>
                                          <w:marRight w:val="0"/>
                                          <w:marTop w:val="75"/>
                                          <w:marBottom w:val="0"/>
                                          <w:divBdr>
                                            <w:top w:val="none" w:sz="0" w:space="0" w:color="auto"/>
                                            <w:left w:val="none" w:sz="0" w:space="0" w:color="auto"/>
                                            <w:bottom w:val="none" w:sz="0" w:space="0" w:color="auto"/>
                                            <w:right w:val="none" w:sz="0" w:space="0" w:color="auto"/>
                                          </w:divBdr>
                                          <w:divsChild>
                                            <w:div w:id="2557217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48735958">
                                      <w:marLeft w:val="0"/>
                                      <w:marRight w:val="0"/>
                                      <w:marTop w:val="150"/>
                                      <w:marBottom w:val="150"/>
                                      <w:divBdr>
                                        <w:top w:val="none" w:sz="0" w:space="0" w:color="auto"/>
                                        <w:left w:val="none" w:sz="0" w:space="0" w:color="auto"/>
                                        <w:bottom w:val="none" w:sz="0" w:space="0" w:color="auto"/>
                                        <w:right w:val="none" w:sz="0" w:space="0" w:color="auto"/>
                                      </w:divBdr>
                                      <w:divsChild>
                                        <w:div w:id="1843397904">
                                          <w:marLeft w:val="300"/>
                                          <w:marRight w:val="0"/>
                                          <w:marTop w:val="75"/>
                                          <w:marBottom w:val="0"/>
                                          <w:divBdr>
                                            <w:top w:val="none" w:sz="0" w:space="0" w:color="auto"/>
                                            <w:left w:val="none" w:sz="0" w:space="0" w:color="auto"/>
                                            <w:bottom w:val="none" w:sz="0" w:space="0" w:color="auto"/>
                                            <w:right w:val="none" w:sz="0" w:space="0" w:color="auto"/>
                                          </w:divBdr>
                                          <w:divsChild>
                                            <w:div w:id="2002199644">
                                              <w:marLeft w:val="750"/>
                                              <w:marRight w:val="0"/>
                                              <w:marTop w:val="0"/>
                                              <w:marBottom w:val="0"/>
                                              <w:divBdr>
                                                <w:top w:val="none" w:sz="0" w:space="0" w:color="auto"/>
                                                <w:left w:val="none" w:sz="0" w:space="0" w:color="auto"/>
                                                <w:bottom w:val="none" w:sz="0" w:space="0" w:color="auto"/>
                                                <w:right w:val="none" w:sz="0" w:space="0" w:color="auto"/>
                                              </w:divBdr>
                                            </w:div>
                                          </w:divsChild>
                                        </w:div>
                                        <w:div w:id="2442167">
                                          <w:marLeft w:val="300"/>
                                          <w:marRight w:val="0"/>
                                          <w:marTop w:val="75"/>
                                          <w:marBottom w:val="0"/>
                                          <w:divBdr>
                                            <w:top w:val="none" w:sz="0" w:space="0" w:color="auto"/>
                                            <w:left w:val="none" w:sz="0" w:space="0" w:color="auto"/>
                                            <w:bottom w:val="none" w:sz="0" w:space="0" w:color="auto"/>
                                            <w:right w:val="none" w:sz="0" w:space="0" w:color="auto"/>
                                          </w:divBdr>
                                          <w:divsChild>
                                            <w:div w:id="1293050857">
                                              <w:marLeft w:val="750"/>
                                              <w:marRight w:val="0"/>
                                              <w:marTop w:val="0"/>
                                              <w:marBottom w:val="0"/>
                                              <w:divBdr>
                                                <w:top w:val="none" w:sz="0" w:space="0" w:color="auto"/>
                                                <w:left w:val="none" w:sz="0" w:space="0" w:color="auto"/>
                                                <w:bottom w:val="none" w:sz="0" w:space="0" w:color="auto"/>
                                                <w:right w:val="none" w:sz="0" w:space="0" w:color="auto"/>
                                              </w:divBdr>
                                            </w:div>
                                          </w:divsChild>
                                        </w:div>
                                        <w:div w:id="375662169">
                                          <w:marLeft w:val="300"/>
                                          <w:marRight w:val="0"/>
                                          <w:marTop w:val="75"/>
                                          <w:marBottom w:val="0"/>
                                          <w:divBdr>
                                            <w:top w:val="none" w:sz="0" w:space="0" w:color="auto"/>
                                            <w:left w:val="none" w:sz="0" w:space="0" w:color="auto"/>
                                            <w:bottom w:val="none" w:sz="0" w:space="0" w:color="auto"/>
                                            <w:right w:val="none" w:sz="0" w:space="0" w:color="auto"/>
                                          </w:divBdr>
                                          <w:divsChild>
                                            <w:div w:id="1582249848">
                                              <w:marLeft w:val="750"/>
                                              <w:marRight w:val="0"/>
                                              <w:marTop w:val="0"/>
                                              <w:marBottom w:val="0"/>
                                              <w:divBdr>
                                                <w:top w:val="none" w:sz="0" w:space="0" w:color="auto"/>
                                                <w:left w:val="none" w:sz="0" w:space="0" w:color="auto"/>
                                                <w:bottom w:val="none" w:sz="0" w:space="0" w:color="auto"/>
                                                <w:right w:val="none" w:sz="0" w:space="0" w:color="auto"/>
                                              </w:divBdr>
                                            </w:div>
                                          </w:divsChild>
                                        </w:div>
                                        <w:div w:id="1073117115">
                                          <w:marLeft w:val="300"/>
                                          <w:marRight w:val="0"/>
                                          <w:marTop w:val="75"/>
                                          <w:marBottom w:val="0"/>
                                          <w:divBdr>
                                            <w:top w:val="none" w:sz="0" w:space="0" w:color="auto"/>
                                            <w:left w:val="none" w:sz="0" w:space="0" w:color="auto"/>
                                            <w:bottom w:val="none" w:sz="0" w:space="0" w:color="auto"/>
                                            <w:right w:val="none" w:sz="0" w:space="0" w:color="auto"/>
                                          </w:divBdr>
                                        </w:div>
                                        <w:div w:id="1575894027">
                                          <w:marLeft w:val="300"/>
                                          <w:marRight w:val="0"/>
                                          <w:marTop w:val="75"/>
                                          <w:marBottom w:val="0"/>
                                          <w:divBdr>
                                            <w:top w:val="none" w:sz="0" w:space="0" w:color="auto"/>
                                            <w:left w:val="none" w:sz="0" w:space="0" w:color="auto"/>
                                            <w:bottom w:val="none" w:sz="0" w:space="0" w:color="auto"/>
                                            <w:right w:val="none" w:sz="0" w:space="0" w:color="auto"/>
                                          </w:divBdr>
                                          <w:divsChild>
                                            <w:div w:id="2117020868">
                                              <w:marLeft w:val="750"/>
                                              <w:marRight w:val="0"/>
                                              <w:marTop w:val="0"/>
                                              <w:marBottom w:val="0"/>
                                              <w:divBdr>
                                                <w:top w:val="none" w:sz="0" w:space="0" w:color="auto"/>
                                                <w:left w:val="none" w:sz="0" w:space="0" w:color="auto"/>
                                                <w:bottom w:val="none" w:sz="0" w:space="0" w:color="auto"/>
                                                <w:right w:val="none" w:sz="0" w:space="0" w:color="auto"/>
                                              </w:divBdr>
                                            </w:div>
                                          </w:divsChild>
                                        </w:div>
                                        <w:div w:id="2140494855">
                                          <w:marLeft w:val="300"/>
                                          <w:marRight w:val="0"/>
                                          <w:marTop w:val="75"/>
                                          <w:marBottom w:val="0"/>
                                          <w:divBdr>
                                            <w:top w:val="none" w:sz="0" w:space="0" w:color="auto"/>
                                            <w:left w:val="none" w:sz="0" w:space="0" w:color="auto"/>
                                            <w:bottom w:val="none" w:sz="0" w:space="0" w:color="auto"/>
                                            <w:right w:val="none" w:sz="0" w:space="0" w:color="auto"/>
                                          </w:divBdr>
                                          <w:divsChild>
                                            <w:div w:id="275021766">
                                              <w:marLeft w:val="750"/>
                                              <w:marRight w:val="0"/>
                                              <w:marTop w:val="0"/>
                                              <w:marBottom w:val="0"/>
                                              <w:divBdr>
                                                <w:top w:val="none" w:sz="0" w:space="0" w:color="auto"/>
                                                <w:left w:val="none" w:sz="0" w:space="0" w:color="auto"/>
                                                <w:bottom w:val="none" w:sz="0" w:space="0" w:color="auto"/>
                                                <w:right w:val="none" w:sz="0" w:space="0" w:color="auto"/>
                                              </w:divBdr>
                                            </w:div>
                                          </w:divsChild>
                                        </w:div>
                                        <w:div w:id="191385123">
                                          <w:marLeft w:val="300"/>
                                          <w:marRight w:val="0"/>
                                          <w:marTop w:val="75"/>
                                          <w:marBottom w:val="0"/>
                                          <w:divBdr>
                                            <w:top w:val="none" w:sz="0" w:space="0" w:color="auto"/>
                                            <w:left w:val="none" w:sz="0" w:space="0" w:color="auto"/>
                                            <w:bottom w:val="none" w:sz="0" w:space="0" w:color="auto"/>
                                            <w:right w:val="none" w:sz="0" w:space="0" w:color="auto"/>
                                          </w:divBdr>
                                        </w:div>
                                        <w:div w:id="1241409109">
                                          <w:marLeft w:val="300"/>
                                          <w:marRight w:val="0"/>
                                          <w:marTop w:val="75"/>
                                          <w:marBottom w:val="0"/>
                                          <w:divBdr>
                                            <w:top w:val="none" w:sz="0" w:space="0" w:color="auto"/>
                                            <w:left w:val="none" w:sz="0" w:space="0" w:color="auto"/>
                                            <w:bottom w:val="none" w:sz="0" w:space="0" w:color="auto"/>
                                            <w:right w:val="none" w:sz="0" w:space="0" w:color="auto"/>
                                          </w:divBdr>
                                          <w:divsChild>
                                            <w:div w:id="9207955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0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23B4-31B2-4924-A6D7-B719804E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68</Pages>
  <Words>14914</Words>
  <Characters>102910</Characters>
  <Application>Microsoft Office Word</Application>
  <DocSecurity>0</DocSecurity>
  <Lines>857</Lines>
  <Paragraphs>235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 Judit</dc:creator>
  <cp:lastModifiedBy>Nyerges Éva</cp:lastModifiedBy>
  <cp:revision>12</cp:revision>
  <cp:lastPrinted>2015-10-28T14:58:00Z</cp:lastPrinted>
  <dcterms:created xsi:type="dcterms:W3CDTF">2015-10-28T12:40:00Z</dcterms:created>
  <dcterms:modified xsi:type="dcterms:W3CDTF">2015-10-28T15:22:00Z</dcterms:modified>
</cp:coreProperties>
</file>